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</w:p>
    <w:p w:rsidR="004320D4" w:rsidRDefault="004320D4">
      <w:pPr>
        <w:rPr>
          <w:rFonts w:ascii="Calibri" w:hAnsi="Calibri" w:cs="Tahoma"/>
          <w:b/>
          <w:bCs/>
          <w:lang w:val="el-GR"/>
        </w:rPr>
      </w:pPr>
    </w:p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  <w:r w:rsidRPr="009E7038">
        <w:rPr>
          <w:rFonts w:ascii="Calibri" w:hAnsi="Calibri" w:cs="Tahoma"/>
          <w:b/>
          <w:bCs/>
          <w:lang w:val="el-GR"/>
        </w:rPr>
        <w:t>ΕΛΛΗΝΙΚΗ ΔΗΜΟΚΡΑΤΙΑ</w:t>
      </w:r>
    </w:p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  <w:r w:rsidRPr="009E7038">
        <w:rPr>
          <w:rFonts w:ascii="Calibri" w:hAnsi="Calibri" w:cs="Tahoma"/>
          <w:b/>
          <w:bCs/>
          <w:lang w:val="el-GR"/>
        </w:rPr>
        <w:t>ΥΠΟΥΡΓΕΙΟ ΠΑΙΔΕΙΑΣ</w:t>
      </w:r>
      <w:r w:rsidR="008C08EF">
        <w:rPr>
          <w:rFonts w:ascii="Calibri" w:hAnsi="Calibri" w:cs="Tahoma"/>
          <w:b/>
          <w:bCs/>
          <w:lang w:val="el-GR"/>
        </w:rPr>
        <w:t>, ΕΡΕΥΝΑΣ ΚΑΙ ΘΡΗΣΚΕΥΜΑΤΩΝ</w:t>
      </w:r>
    </w:p>
    <w:p w:rsidR="00075F5F" w:rsidRPr="008C08EF" w:rsidRDefault="00075F5F">
      <w:pPr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b/>
          <w:bCs/>
          <w:sz w:val="22"/>
          <w:szCs w:val="22"/>
          <w:lang w:val="el-GR"/>
        </w:rPr>
        <w:t>ΓΕΝΙΚΗ ΓΡΑΜΜΑΤΕΙΑ ΕΡΕΥΝΑΣ ΚΑΙ ΤΕΧΝΟΛΟΓΙΑΣ</w:t>
      </w:r>
    </w:p>
    <w:p w:rsidR="00075F5F" w:rsidRPr="008C08EF" w:rsidRDefault="00075F5F">
      <w:pPr>
        <w:rPr>
          <w:rFonts w:asciiTheme="minorHAnsi" w:hAnsiTheme="minorHAnsi" w:cs="Tahoma"/>
          <w:b/>
          <w:sz w:val="22"/>
          <w:szCs w:val="22"/>
          <w:lang w:val="el-GR"/>
        </w:rPr>
      </w:pPr>
      <w:r w:rsidRPr="008C08EF">
        <w:rPr>
          <w:rFonts w:asciiTheme="minorHAnsi" w:hAnsiTheme="minorHAnsi" w:cs="Tahoma"/>
          <w:b/>
          <w:sz w:val="22"/>
          <w:szCs w:val="22"/>
          <w:lang w:val="el-GR"/>
        </w:rPr>
        <w:t xml:space="preserve">ΔΙΕΥΘΥΝΣΗ </w:t>
      </w:r>
      <w:r w:rsidR="00B51D32">
        <w:rPr>
          <w:rFonts w:asciiTheme="minorHAnsi" w:hAnsiTheme="minorHAnsi" w:cs="Tahoma"/>
          <w:b/>
          <w:sz w:val="22"/>
          <w:szCs w:val="22"/>
          <w:lang w:val="el-GR"/>
        </w:rPr>
        <w:t>ΥΠΟΣΤΗΡΙΞΗΣ ΔΡΑΣΕΩΝ ΕΡΕΥΝΑΣ ΚΑΙ ΚΑΙΝΟΤΟΜΙΑΣ</w:t>
      </w:r>
    </w:p>
    <w:p w:rsidR="00075F5F" w:rsidRPr="008C08EF" w:rsidRDefault="00075F5F">
      <w:pPr>
        <w:tabs>
          <w:tab w:val="left" w:pos="2160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sz w:val="22"/>
          <w:szCs w:val="22"/>
          <w:lang w:val="el-GR"/>
        </w:rPr>
        <w:t>Μεσογείων 14-18</w:t>
      </w:r>
    </w:p>
    <w:p w:rsidR="00075F5F" w:rsidRPr="008C08EF" w:rsidRDefault="00075F5F">
      <w:pPr>
        <w:tabs>
          <w:tab w:val="left" w:pos="2160"/>
          <w:tab w:val="left" w:pos="4860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sz w:val="22"/>
          <w:szCs w:val="22"/>
          <w:lang w:val="el-GR"/>
        </w:rPr>
        <w:t>115 27 Αθήνα</w:t>
      </w:r>
      <w:r w:rsidRPr="008C08EF">
        <w:rPr>
          <w:rFonts w:asciiTheme="minorHAnsi" w:hAnsiTheme="minorHAnsi" w:cs="Tahoma"/>
          <w:sz w:val="22"/>
          <w:szCs w:val="22"/>
          <w:lang w:val="el-GR"/>
        </w:rPr>
        <w:tab/>
        <w:t xml:space="preserve"> </w:t>
      </w:r>
    </w:p>
    <w:p w:rsidR="00A26F78" w:rsidRDefault="00474F45" w:rsidP="00375A78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0"/>
          <w:szCs w:val="22"/>
          <w:lang w:val="el-GR"/>
        </w:rPr>
      </w:pPr>
      <w:r w:rsidRPr="00B51D32">
        <w:rPr>
          <w:rFonts w:asciiTheme="minorHAnsi" w:hAnsiTheme="minorHAnsi" w:cs="Tahoma"/>
          <w:sz w:val="20"/>
          <w:szCs w:val="22"/>
          <w:lang w:val="el-GR"/>
        </w:rPr>
        <w:t>Πληροφορίες:</w:t>
      </w:r>
      <w:r w:rsidRPr="00B51D32">
        <w:rPr>
          <w:rFonts w:asciiTheme="minorHAnsi" w:hAnsiTheme="minorHAnsi" w:cs="Tahoma"/>
          <w:sz w:val="20"/>
          <w:szCs w:val="22"/>
          <w:lang w:val="el-GR"/>
        </w:rPr>
        <w:tab/>
      </w:r>
      <w:r w:rsidR="00A26F78">
        <w:rPr>
          <w:rFonts w:asciiTheme="minorHAnsi" w:hAnsiTheme="minorHAnsi" w:cs="Tahoma"/>
          <w:sz w:val="20"/>
          <w:szCs w:val="22"/>
          <w:lang w:val="el-GR"/>
        </w:rPr>
        <w:t xml:space="preserve">Μ. </w:t>
      </w:r>
      <w:proofErr w:type="spellStart"/>
      <w:r w:rsidR="00A26F78">
        <w:rPr>
          <w:rFonts w:asciiTheme="minorHAnsi" w:hAnsiTheme="minorHAnsi" w:cs="Tahoma"/>
          <w:sz w:val="20"/>
          <w:szCs w:val="22"/>
          <w:lang w:val="el-GR"/>
        </w:rPr>
        <w:t>Κίτσου</w:t>
      </w:r>
      <w:proofErr w:type="spellEnd"/>
    </w:p>
    <w:p w:rsidR="00075F5F" w:rsidRPr="0046358F" w:rsidRDefault="00A26F78" w:rsidP="00375A78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0"/>
          <w:szCs w:val="22"/>
          <w:lang w:val="el-GR"/>
        </w:rPr>
        <w:tab/>
        <w:t xml:space="preserve">Β. </w:t>
      </w:r>
      <w:proofErr w:type="spellStart"/>
      <w:r>
        <w:rPr>
          <w:rFonts w:asciiTheme="minorHAnsi" w:hAnsiTheme="minorHAnsi" w:cs="Tahoma"/>
          <w:sz w:val="20"/>
          <w:szCs w:val="22"/>
          <w:lang w:val="el-GR"/>
        </w:rPr>
        <w:t>Σμπρίνη</w:t>
      </w:r>
      <w:proofErr w:type="spellEnd"/>
      <w:r w:rsidR="00375A78" w:rsidRPr="00B51D32">
        <w:rPr>
          <w:rFonts w:asciiTheme="minorHAnsi" w:hAnsiTheme="minorHAnsi" w:cs="Tahoma"/>
          <w:sz w:val="22"/>
          <w:szCs w:val="22"/>
          <w:lang w:val="el-GR"/>
        </w:rPr>
        <w:tab/>
      </w:r>
      <w:r w:rsidR="00075F5F" w:rsidRPr="00B51D32">
        <w:rPr>
          <w:rFonts w:asciiTheme="minorHAnsi" w:hAnsiTheme="minorHAnsi" w:cs="Tahoma"/>
          <w:sz w:val="22"/>
          <w:szCs w:val="22"/>
          <w:lang w:val="el-GR"/>
        </w:rPr>
        <w:t>Αθήνα</w:t>
      </w:r>
      <w:r w:rsidR="00075F5F" w:rsidRPr="0046358F">
        <w:rPr>
          <w:rFonts w:asciiTheme="minorHAnsi" w:hAnsiTheme="minorHAnsi" w:cs="Tahoma"/>
          <w:sz w:val="22"/>
          <w:szCs w:val="22"/>
          <w:lang w:val="el-GR"/>
        </w:rPr>
        <w:t xml:space="preserve">, </w:t>
      </w:r>
      <w:r w:rsidR="0046358F" w:rsidRPr="0046358F">
        <w:rPr>
          <w:rFonts w:asciiTheme="minorHAnsi" w:hAnsiTheme="minorHAnsi" w:cs="Tahoma"/>
          <w:sz w:val="22"/>
          <w:szCs w:val="22"/>
          <w:lang w:val="el-GR"/>
        </w:rPr>
        <w:t>7-6-2017</w:t>
      </w:r>
    </w:p>
    <w:p w:rsidR="00075F5F" w:rsidRPr="008C08EF" w:rsidRDefault="00075F5F" w:rsidP="00474F45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proofErr w:type="spellStart"/>
      <w:r w:rsidRPr="008C08EF">
        <w:rPr>
          <w:rFonts w:asciiTheme="minorHAnsi" w:hAnsiTheme="minorHAnsi" w:cs="Tahoma"/>
          <w:sz w:val="20"/>
          <w:szCs w:val="22"/>
          <w:lang w:val="el-GR"/>
        </w:rPr>
        <w:t>Τηλ</w:t>
      </w:r>
      <w:proofErr w:type="spellEnd"/>
      <w:r w:rsidR="008C08EF">
        <w:rPr>
          <w:rFonts w:asciiTheme="minorHAnsi" w:hAnsiTheme="minorHAnsi" w:cs="Tahoma"/>
          <w:sz w:val="20"/>
          <w:szCs w:val="22"/>
          <w:lang w:val="el-GR"/>
        </w:rPr>
        <w:t>.</w:t>
      </w:r>
      <w:r w:rsidRPr="008C08EF">
        <w:rPr>
          <w:rFonts w:asciiTheme="minorHAnsi" w:hAnsiTheme="minorHAnsi" w:cs="Tahoma"/>
          <w:sz w:val="20"/>
          <w:szCs w:val="22"/>
          <w:lang w:val="el-GR"/>
        </w:rPr>
        <w:t>:</w:t>
      </w:r>
      <w:r w:rsidR="008C08EF">
        <w:rPr>
          <w:rFonts w:asciiTheme="minorHAnsi" w:hAnsiTheme="minorHAnsi" w:cs="Tahoma"/>
          <w:sz w:val="20"/>
          <w:szCs w:val="22"/>
          <w:lang w:val="el-GR"/>
        </w:rPr>
        <w:tab/>
      </w:r>
      <w:r w:rsidRPr="008C08EF">
        <w:rPr>
          <w:rFonts w:asciiTheme="minorHAnsi" w:hAnsiTheme="minorHAnsi" w:cs="Tahoma"/>
          <w:sz w:val="20"/>
          <w:szCs w:val="22"/>
          <w:lang w:val="el-GR"/>
        </w:rPr>
        <w:t>210 7458</w:t>
      </w:r>
      <w:r w:rsidR="00B51D32">
        <w:rPr>
          <w:rFonts w:asciiTheme="minorHAnsi" w:hAnsiTheme="minorHAnsi" w:cs="Tahoma"/>
          <w:sz w:val="20"/>
          <w:szCs w:val="22"/>
          <w:lang w:val="el-GR"/>
        </w:rPr>
        <w:t>12</w:t>
      </w:r>
      <w:r w:rsidR="0056686A">
        <w:rPr>
          <w:rFonts w:asciiTheme="minorHAnsi" w:hAnsiTheme="minorHAnsi" w:cs="Tahoma"/>
          <w:sz w:val="20"/>
          <w:szCs w:val="22"/>
          <w:lang w:val="el-GR"/>
        </w:rPr>
        <w:t>1</w:t>
      </w:r>
      <w:r w:rsidR="00474F45">
        <w:rPr>
          <w:rFonts w:asciiTheme="minorHAnsi" w:hAnsiTheme="minorHAnsi" w:cs="Tahoma"/>
          <w:sz w:val="22"/>
          <w:szCs w:val="22"/>
          <w:lang w:val="el-GR"/>
        </w:rPr>
        <w:tab/>
      </w:r>
      <w:proofErr w:type="spellStart"/>
      <w:r w:rsidRPr="008C08EF">
        <w:rPr>
          <w:rFonts w:asciiTheme="minorHAnsi" w:hAnsiTheme="minorHAnsi" w:cs="Tahoma"/>
          <w:sz w:val="22"/>
          <w:szCs w:val="22"/>
          <w:lang w:val="el-GR"/>
        </w:rPr>
        <w:t>Αριθμ</w:t>
      </w:r>
      <w:proofErr w:type="spellEnd"/>
      <w:r w:rsidRPr="008C08EF">
        <w:rPr>
          <w:rFonts w:asciiTheme="minorHAnsi" w:hAnsiTheme="minorHAnsi" w:cs="Tahoma"/>
          <w:sz w:val="22"/>
          <w:szCs w:val="22"/>
          <w:lang w:val="el-GR"/>
        </w:rPr>
        <w:t>.</w:t>
      </w:r>
      <w:r w:rsidR="00B51D32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proofErr w:type="spellStart"/>
      <w:r w:rsidRPr="008C08EF">
        <w:rPr>
          <w:rFonts w:asciiTheme="minorHAnsi" w:hAnsiTheme="minorHAnsi" w:cs="Tahoma"/>
          <w:sz w:val="22"/>
          <w:szCs w:val="22"/>
          <w:lang w:val="el-GR"/>
        </w:rPr>
        <w:t>πρωτ</w:t>
      </w:r>
      <w:proofErr w:type="spellEnd"/>
      <w:r w:rsidRPr="008C08EF">
        <w:rPr>
          <w:rFonts w:asciiTheme="minorHAnsi" w:hAnsiTheme="minorHAnsi" w:cs="Tahoma"/>
          <w:sz w:val="22"/>
          <w:szCs w:val="22"/>
          <w:lang w:val="el-GR"/>
        </w:rPr>
        <w:t xml:space="preserve">.: </w:t>
      </w:r>
      <w:r w:rsidR="0046358F">
        <w:rPr>
          <w:rFonts w:asciiTheme="minorHAnsi" w:hAnsiTheme="minorHAnsi" w:cs="Tahoma"/>
          <w:sz w:val="22"/>
          <w:szCs w:val="22"/>
          <w:lang w:val="el-GR"/>
        </w:rPr>
        <w:t>95226/Ι2</w:t>
      </w:r>
    </w:p>
    <w:p w:rsidR="00075F5F" w:rsidRPr="008C08EF" w:rsidRDefault="00075F5F">
      <w:pPr>
        <w:pStyle w:val="1"/>
        <w:rPr>
          <w:rFonts w:asciiTheme="minorHAnsi" w:hAnsiTheme="minorHAnsi"/>
          <w:szCs w:val="22"/>
        </w:rPr>
      </w:pPr>
    </w:p>
    <w:p w:rsidR="00075F5F" w:rsidRPr="008C08EF" w:rsidRDefault="00075F5F">
      <w:pPr>
        <w:pStyle w:val="1"/>
        <w:rPr>
          <w:rFonts w:asciiTheme="minorHAnsi" w:hAnsiTheme="minorHAnsi"/>
          <w:sz w:val="24"/>
          <w:szCs w:val="22"/>
        </w:rPr>
      </w:pPr>
      <w:r w:rsidRPr="008C08EF">
        <w:rPr>
          <w:rFonts w:asciiTheme="minorHAnsi" w:hAnsiTheme="minorHAnsi"/>
          <w:sz w:val="24"/>
          <w:szCs w:val="22"/>
        </w:rPr>
        <w:t>Α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Ν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Α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Κ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Ο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Ι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Ν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Ω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Σ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Η</w:t>
      </w:r>
    </w:p>
    <w:p w:rsidR="00075F5F" w:rsidRPr="00D92430" w:rsidRDefault="00075F5F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Έχοντας υπόψη:</w:t>
      </w:r>
    </w:p>
    <w:p w:rsidR="00075F5F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Τις διατάξεις:</w:t>
      </w:r>
    </w:p>
    <w:p w:rsidR="00D90EE8" w:rsidRPr="00D90EE8" w:rsidRDefault="00D90EE8" w:rsidP="00D90EE8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α) του άρθρου 221 του Ν. 4024/2016 «Δημόσιες Συμβάσεις Έργων, Προμηθειών και Υπηρεσιών (προσαρμογή στις Οδηγίες 2014/24/ΕΕ και 2014/2</w:t>
      </w:r>
      <w:r w:rsidR="000B7204">
        <w:rPr>
          <w:rFonts w:asciiTheme="minorHAnsi" w:hAnsiTheme="minorHAnsi"/>
          <w:sz w:val="22"/>
          <w:szCs w:val="22"/>
          <w:lang w:val="el-GR"/>
        </w:rPr>
        <w:t>5</w:t>
      </w:r>
      <w:r>
        <w:rPr>
          <w:rFonts w:asciiTheme="minorHAnsi" w:hAnsiTheme="minorHAnsi"/>
          <w:sz w:val="22"/>
          <w:szCs w:val="22"/>
          <w:lang w:val="el-GR"/>
        </w:rPr>
        <w:t>/ΕΕ)» (Α’147),</w:t>
      </w:r>
    </w:p>
    <w:p w:rsidR="00075F5F" w:rsidRPr="008C08EF" w:rsidRDefault="00D90EE8">
      <w:pPr>
        <w:ind w:left="360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β</w:t>
      </w:r>
      <w:r w:rsidR="00075F5F" w:rsidRPr="008C08EF">
        <w:rPr>
          <w:rFonts w:asciiTheme="minorHAnsi" w:hAnsiTheme="minorHAnsi"/>
          <w:sz w:val="22"/>
          <w:szCs w:val="22"/>
          <w:lang w:val="el-GR"/>
        </w:rPr>
        <w:t>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</w:t>
      </w:r>
      <w:r>
        <w:rPr>
          <w:rFonts w:asciiTheme="minorHAnsi" w:hAnsiTheme="minorHAnsi"/>
          <w:sz w:val="22"/>
          <w:szCs w:val="22"/>
          <w:lang w:val="el-GR"/>
        </w:rPr>
        <w:t>Α’ 226</w:t>
      </w:r>
      <w:r w:rsidR="00075F5F" w:rsidRPr="008C08EF">
        <w:rPr>
          <w:rFonts w:asciiTheme="minorHAnsi" w:hAnsiTheme="minorHAnsi"/>
          <w:sz w:val="22"/>
          <w:szCs w:val="22"/>
          <w:lang w:val="el-GR"/>
        </w:rPr>
        <w:t xml:space="preserve">), </w:t>
      </w:r>
    </w:p>
    <w:p w:rsidR="00075F5F" w:rsidRPr="008C08EF" w:rsidRDefault="00D90EE8">
      <w:pPr>
        <w:pStyle w:val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γ</w:t>
      </w:r>
      <w:r w:rsidR="00075F5F" w:rsidRPr="008C08EF">
        <w:rPr>
          <w:rFonts w:asciiTheme="minorHAnsi" w:hAnsiTheme="minorHAnsi"/>
          <w:sz w:val="22"/>
          <w:szCs w:val="22"/>
        </w:rPr>
        <w:t xml:space="preserve">) τις διατάξεις του </w:t>
      </w:r>
      <w:r w:rsidR="00375A78" w:rsidRPr="006D3E08">
        <w:rPr>
          <w:rFonts w:ascii="Calibri" w:hAnsi="Calibri" w:cs="Arial"/>
          <w:iCs/>
          <w:sz w:val="22"/>
          <w:szCs w:val="22"/>
        </w:rPr>
        <w:t>π.δ 114/2014 (Α’ 181) Οργανισμός Υπουργείου Παιδείας και Θρησκευμάτων όπως έχει τροποποιηθεί και ισχύει</w:t>
      </w:r>
      <w:r w:rsidR="00075F5F" w:rsidRPr="008C08EF">
        <w:rPr>
          <w:rFonts w:asciiTheme="minorHAnsi" w:hAnsiTheme="minorHAnsi"/>
          <w:sz w:val="22"/>
          <w:szCs w:val="22"/>
        </w:rPr>
        <w:t>,</w:t>
      </w:r>
    </w:p>
    <w:p w:rsidR="00075F5F" w:rsidRPr="008C08EF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Την υπ’ αριθμ. ΔΙΣΚΠΟ/Φ.18/οικ.21508/4-11-2011 απόφαση του Υπουργού Διοικητικής Μεταρρύθμισης και Ηλεκτρονικής Διακυβέρνησης (</w:t>
      </w:r>
      <w:r w:rsidR="00D90EE8">
        <w:rPr>
          <w:rFonts w:asciiTheme="minorHAnsi" w:hAnsiTheme="minorHAnsi"/>
          <w:sz w:val="22"/>
          <w:szCs w:val="22"/>
          <w:lang w:val="el-GR"/>
        </w:rPr>
        <w:t>Β’ 2540</w:t>
      </w:r>
      <w:r w:rsidRPr="008C08EF">
        <w:rPr>
          <w:rFonts w:asciiTheme="minorHAnsi" w:hAnsiTheme="minorHAnsi"/>
          <w:sz w:val="22"/>
          <w:szCs w:val="22"/>
          <w:lang w:val="el-GR"/>
        </w:rPr>
        <w:t>),</w:t>
      </w:r>
    </w:p>
    <w:p w:rsidR="00075F5F" w:rsidRPr="008C08EF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Την υπ’ αριθμ. ΔΙΣΚΠΟ/Φ.18/οικ.21526/4-11-2011 εγκύκλιο του Υπουργείου Διοικητικής Μεταρρύθμισης και Ηλεκτρονικής Διακυβέρνησης,</w:t>
      </w:r>
    </w:p>
    <w:p w:rsidR="00D50495" w:rsidRPr="00D50495" w:rsidRDefault="00075F5F" w:rsidP="00D50495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rFonts w:ascii="Calibri" w:hAnsi="Calibri" w:cs="Tahoma"/>
          <w:sz w:val="20"/>
        </w:rPr>
      </w:pPr>
      <w:r w:rsidRPr="00D50495">
        <w:rPr>
          <w:rFonts w:asciiTheme="minorHAnsi" w:hAnsiTheme="minorHAnsi"/>
          <w:sz w:val="22"/>
          <w:szCs w:val="22"/>
          <w:lang w:val="el-GR"/>
        </w:rPr>
        <w:t xml:space="preserve">Την υπ’ </w:t>
      </w:r>
      <w:proofErr w:type="spellStart"/>
      <w:r w:rsidRPr="00D50495">
        <w:rPr>
          <w:rFonts w:asciiTheme="minorHAnsi" w:hAnsiTheme="minorHAnsi"/>
          <w:sz w:val="22"/>
          <w:szCs w:val="22"/>
          <w:lang w:val="el-GR"/>
        </w:rPr>
        <w:t>αριθμ</w:t>
      </w:r>
      <w:proofErr w:type="spellEnd"/>
      <w:r w:rsidRPr="00D50495">
        <w:rPr>
          <w:rFonts w:asciiTheme="minorHAnsi" w:hAnsiTheme="minorHAnsi"/>
          <w:sz w:val="22"/>
          <w:szCs w:val="22"/>
          <w:lang w:val="el-GR"/>
        </w:rPr>
        <w:t>. ΔΙΣΚΠΟ/Φ.18/οικ.23243/23-11-2011 εγκύκλιο του Υπουργείου Διοικητικής Μεταρρύθμισης και Ηλεκτρονικής Διακυβέρνησης.</w:t>
      </w:r>
      <w:r w:rsidR="00D50495" w:rsidRPr="00D50495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075F5F" w:rsidRPr="00D50495" w:rsidRDefault="00D703E9" w:rsidP="00D703E9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D50495">
        <w:rPr>
          <w:rFonts w:asciiTheme="minorHAnsi" w:hAnsiTheme="minorHAnsi" w:cs="Calibri"/>
          <w:sz w:val="22"/>
          <w:szCs w:val="22"/>
          <w:lang w:val="el-GR" w:eastAsia="el-GR"/>
        </w:rPr>
        <w:t>Τις</w:t>
      </w:r>
      <w:r w:rsidR="00075F5F" w:rsidRPr="00D50495">
        <w:rPr>
          <w:rFonts w:asciiTheme="minorHAnsi" w:hAnsiTheme="minorHAnsi" w:cs="Calibri"/>
          <w:sz w:val="22"/>
          <w:szCs w:val="22"/>
          <w:lang w:val="el-GR" w:eastAsia="el-GR"/>
        </w:rPr>
        <w:t xml:space="preserve"> υπ. Αριθμ. </w:t>
      </w:r>
      <w:r w:rsidRPr="00D50495">
        <w:rPr>
          <w:rFonts w:ascii="Tahoma" w:hAnsi="Tahoma" w:cs="Tahoma"/>
          <w:sz w:val="20"/>
          <w:lang w:val="el-GR"/>
        </w:rPr>
        <w:t>43432/</w:t>
      </w:r>
      <w:r w:rsidRPr="00D50495">
        <w:rPr>
          <w:rFonts w:ascii="Tahoma" w:hAnsi="Tahoma" w:cs="Tahoma"/>
          <w:sz w:val="20"/>
          <w:lang w:val="en-US"/>
        </w:rPr>
        <w:t>I</w:t>
      </w:r>
      <w:r w:rsidRPr="00D50495">
        <w:rPr>
          <w:rFonts w:ascii="Tahoma" w:hAnsi="Tahoma" w:cs="Tahoma"/>
          <w:sz w:val="20"/>
          <w:lang w:val="el-GR"/>
        </w:rPr>
        <w:t>2/14-3-2017</w:t>
      </w:r>
      <w:r w:rsidR="00D50495">
        <w:rPr>
          <w:rFonts w:ascii="Tahoma" w:hAnsi="Tahoma" w:cs="Tahoma"/>
          <w:sz w:val="20"/>
          <w:lang w:val="el-GR"/>
        </w:rPr>
        <w:t xml:space="preserve">, </w:t>
      </w:r>
      <w:r w:rsidR="00D50495" w:rsidRPr="00D50495">
        <w:rPr>
          <w:rFonts w:ascii="Tahoma" w:hAnsi="Tahoma" w:cs="Tahoma"/>
          <w:sz w:val="20"/>
          <w:lang w:val="el-GR"/>
        </w:rPr>
        <w:t>43435/</w:t>
      </w:r>
      <w:r w:rsidR="00D50495" w:rsidRPr="00D50495">
        <w:rPr>
          <w:rFonts w:ascii="Tahoma" w:hAnsi="Tahoma" w:cs="Tahoma"/>
          <w:sz w:val="20"/>
          <w:lang w:val="en-US"/>
        </w:rPr>
        <w:t>I</w:t>
      </w:r>
      <w:r w:rsidR="00D50495" w:rsidRPr="00D50495">
        <w:rPr>
          <w:rFonts w:ascii="Tahoma" w:hAnsi="Tahoma" w:cs="Tahoma"/>
          <w:sz w:val="20"/>
          <w:lang w:val="el-GR"/>
        </w:rPr>
        <w:t>2/14-3-2017, 43434/</w:t>
      </w:r>
      <w:r w:rsidR="00D50495" w:rsidRPr="00D50495">
        <w:rPr>
          <w:rFonts w:ascii="Tahoma" w:hAnsi="Tahoma" w:cs="Tahoma"/>
          <w:sz w:val="20"/>
          <w:lang w:val="en-US"/>
        </w:rPr>
        <w:t>I</w:t>
      </w:r>
      <w:r w:rsidR="00D50495" w:rsidRPr="00D50495">
        <w:rPr>
          <w:rFonts w:ascii="Tahoma" w:hAnsi="Tahoma" w:cs="Tahoma"/>
          <w:sz w:val="20"/>
          <w:lang w:val="el-GR"/>
        </w:rPr>
        <w:t>2/14-3-2017, 43438/</w:t>
      </w:r>
      <w:r w:rsidR="00D50495" w:rsidRPr="00D50495">
        <w:rPr>
          <w:rFonts w:ascii="Tahoma" w:hAnsi="Tahoma" w:cs="Tahoma"/>
          <w:sz w:val="20"/>
          <w:lang w:val="en-US"/>
        </w:rPr>
        <w:t>I</w:t>
      </w:r>
      <w:r w:rsidR="00D50495" w:rsidRPr="00D50495">
        <w:rPr>
          <w:rFonts w:ascii="Tahoma" w:hAnsi="Tahoma" w:cs="Tahoma"/>
          <w:sz w:val="20"/>
          <w:lang w:val="el-GR"/>
        </w:rPr>
        <w:t xml:space="preserve">2/14-3-2017 </w:t>
      </w:r>
      <w:r w:rsidRPr="00D50495">
        <w:rPr>
          <w:rFonts w:ascii="Tahoma" w:hAnsi="Tahoma" w:cs="Tahoma"/>
          <w:sz w:val="20"/>
          <w:lang w:val="el-GR"/>
        </w:rPr>
        <w:t xml:space="preserve">αποφάσεις </w:t>
      </w:r>
      <w:r w:rsidR="00474F45" w:rsidRPr="00D50495">
        <w:rPr>
          <w:rFonts w:asciiTheme="minorHAnsi" w:hAnsiTheme="minorHAnsi" w:cs="Arial"/>
          <w:sz w:val="22"/>
          <w:szCs w:val="22"/>
          <w:lang w:val="el-GR"/>
        </w:rPr>
        <w:t>με θέμα «</w:t>
      </w:r>
      <w:r w:rsidRPr="00D50495">
        <w:rPr>
          <w:rFonts w:ascii="Calibri" w:hAnsi="Calibri"/>
          <w:szCs w:val="22"/>
          <w:lang w:val="el-GR"/>
        </w:rPr>
        <w:t xml:space="preserve">Παροχή υπηρεσιών υποστήριξης της διαδικασίας ελέγχου </w:t>
      </w:r>
      <w:proofErr w:type="spellStart"/>
      <w:r w:rsidRPr="00D50495">
        <w:rPr>
          <w:rFonts w:ascii="Calibri" w:hAnsi="Calibri"/>
          <w:szCs w:val="22"/>
          <w:lang w:val="el-GR"/>
        </w:rPr>
        <w:t>επιλεξιμότητας</w:t>
      </w:r>
      <w:proofErr w:type="spellEnd"/>
      <w:r w:rsidRPr="00D50495">
        <w:rPr>
          <w:rFonts w:ascii="Calibri" w:hAnsi="Calibri"/>
          <w:szCs w:val="22"/>
          <w:lang w:val="el-GR"/>
        </w:rPr>
        <w:t xml:space="preserve"> προτάσεων χρηματοδότησης στο πλαίσιο των δράσεων του ΕΛ.ΙΔ.ΕΚ.</w:t>
      </w:r>
      <w:r w:rsidRPr="00D50495">
        <w:rPr>
          <w:rFonts w:ascii="Calibri" w:hAnsi="Calibri"/>
          <w:bCs/>
          <w:iCs/>
          <w:szCs w:val="22"/>
          <w:lang w:val="el-GR"/>
        </w:rPr>
        <w:t xml:space="preserve">» </w:t>
      </w:r>
      <w:r w:rsidRPr="00D50495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D703E9" w:rsidRPr="00D703E9" w:rsidRDefault="00D703E9" w:rsidP="00D703E9">
      <w:pPr>
        <w:tabs>
          <w:tab w:val="num" w:pos="360"/>
        </w:tabs>
        <w:ind w:left="360"/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075F5F" w:rsidRDefault="00075F5F" w:rsidP="00D703E9">
      <w:pPr>
        <w:tabs>
          <w:tab w:val="center" w:pos="6300"/>
        </w:tabs>
        <w:jc w:val="both"/>
        <w:rPr>
          <w:rFonts w:asciiTheme="minorHAnsi" w:hAnsiTheme="minorHAnsi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 xml:space="preserve">Γνωστοποιούμε ότι την </w:t>
      </w:r>
      <w:r w:rsidR="00D92430">
        <w:rPr>
          <w:rFonts w:asciiTheme="minorHAnsi" w:hAnsiTheme="minorHAnsi"/>
          <w:b/>
          <w:bCs/>
          <w:sz w:val="22"/>
          <w:szCs w:val="22"/>
          <w:lang w:val="el-GR"/>
        </w:rPr>
        <w:t>Δευτέρα</w:t>
      </w:r>
      <w:r w:rsidR="001C7993" w:rsidRPr="008C08E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D703E9">
        <w:rPr>
          <w:rFonts w:asciiTheme="minorHAnsi" w:hAnsiTheme="minorHAnsi"/>
          <w:b/>
          <w:bCs/>
          <w:sz w:val="22"/>
          <w:szCs w:val="22"/>
          <w:lang w:val="el-GR"/>
        </w:rPr>
        <w:t>12</w:t>
      </w:r>
      <w:r w:rsidRPr="008C08E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D703E9">
        <w:rPr>
          <w:rFonts w:asciiTheme="minorHAnsi" w:hAnsiTheme="minorHAnsi"/>
          <w:b/>
          <w:bCs/>
          <w:sz w:val="22"/>
          <w:szCs w:val="22"/>
          <w:lang w:val="el-GR"/>
        </w:rPr>
        <w:t>Ιουν</w:t>
      </w:r>
      <w:r w:rsidRPr="008C08EF">
        <w:rPr>
          <w:rFonts w:asciiTheme="minorHAnsi" w:hAnsiTheme="minorHAnsi"/>
          <w:b/>
          <w:bCs/>
          <w:sz w:val="22"/>
          <w:szCs w:val="22"/>
          <w:lang w:val="el-GR"/>
        </w:rPr>
        <w:t>ίου 201</w:t>
      </w:r>
      <w:r w:rsidR="008C08EF" w:rsidRPr="008C08EF">
        <w:rPr>
          <w:rFonts w:asciiTheme="minorHAnsi" w:hAnsiTheme="minorHAnsi"/>
          <w:b/>
          <w:bCs/>
          <w:sz w:val="22"/>
          <w:szCs w:val="22"/>
          <w:lang w:val="el-GR"/>
        </w:rPr>
        <w:t>7</w:t>
      </w:r>
      <w:r w:rsidRPr="008C08EF">
        <w:rPr>
          <w:rFonts w:asciiTheme="minorHAnsi" w:hAnsiTheme="minorHAnsi"/>
          <w:sz w:val="22"/>
          <w:szCs w:val="22"/>
          <w:lang w:val="el-GR"/>
        </w:rPr>
        <w:t xml:space="preserve"> και ώρα </w:t>
      </w:r>
      <w:r w:rsidRPr="008C08EF">
        <w:rPr>
          <w:rFonts w:asciiTheme="minorHAnsi" w:hAnsiTheme="minorHAnsi"/>
          <w:b/>
          <w:sz w:val="22"/>
          <w:szCs w:val="22"/>
          <w:lang w:val="el-GR"/>
        </w:rPr>
        <w:t>12:00 π.μ.</w:t>
      </w:r>
      <w:r w:rsidRPr="008C08EF">
        <w:rPr>
          <w:rFonts w:asciiTheme="minorHAnsi" w:hAnsiTheme="minorHAnsi"/>
          <w:sz w:val="22"/>
          <w:szCs w:val="22"/>
          <w:lang w:val="el-GR"/>
        </w:rPr>
        <w:t xml:space="preserve"> στο γραφείο</w:t>
      </w:r>
      <w:r w:rsidR="00D50495">
        <w:rPr>
          <w:rFonts w:asciiTheme="minorHAnsi" w:hAnsiTheme="minorHAnsi"/>
          <w:b/>
          <w:bCs/>
          <w:sz w:val="22"/>
          <w:szCs w:val="22"/>
          <w:lang w:val="el-GR"/>
        </w:rPr>
        <w:t xml:space="preserve"> 402</w:t>
      </w:r>
      <w:r w:rsidRPr="008C08E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8C08EF">
        <w:rPr>
          <w:rFonts w:asciiTheme="minorHAnsi" w:hAnsiTheme="minorHAnsi"/>
          <w:sz w:val="22"/>
          <w:szCs w:val="22"/>
          <w:lang w:val="el-GR"/>
        </w:rPr>
        <w:t xml:space="preserve">θα διεξαχθεί κλήρωση από τη </w:t>
      </w:r>
      <w:r w:rsidR="00D703E9">
        <w:rPr>
          <w:rFonts w:asciiTheme="minorHAnsi" w:hAnsiTheme="minorHAnsi" w:cs="Tahoma"/>
          <w:bCs/>
          <w:sz w:val="22"/>
          <w:szCs w:val="22"/>
          <w:lang w:val="el-GR"/>
        </w:rPr>
        <w:t xml:space="preserve">Διεύθυνση Υποστήριξης Δράσεων Έρευνας και Καινοτομίας </w:t>
      </w:r>
      <w:r w:rsidRPr="008C08EF">
        <w:rPr>
          <w:rFonts w:asciiTheme="minorHAnsi" w:hAnsiTheme="minorHAnsi"/>
          <w:sz w:val="22"/>
          <w:szCs w:val="22"/>
          <w:lang w:val="el-GR"/>
        </w:rPr>
        <w:t>της Γενικής Γραμματείας Έρευνας και Τεχνολογίας, προκειμένου να συ</w:t>
      </w:r>
      <w:r w:rsidR="008C08EF">
        <w:rPr>
          <w:rFonts w:asciiTheme="minorHAnsi" w:hAnsiTheme="minorHAnsi"/>
          <w:sz w:val="22"/>
          <w:szCs w:val="22"/>
          <w:lang w:val="el-GR"/>
        </w:rPr>
        <w:t xml:space="preserve">γκροτηθεί η Επιτροπή Παραλαβής </w:t>
      </w:r>
      <w:r w:rsidRPr="008C08EF">
        <w:rPr>
          <w:rFonts w:asciiTheme="minorHAnsi" w:hAnsiTheme="minorHAnsi"/>
          <w:sz w:val="22"/>
          <w:szCs w:val="22"/>
          <w:lang w:val="el-GR"/>
        </w:rPr>
        <w:t xml:space="preserve">για </w:t>
      </w:r>
      <w:r w:rsidR="008C08EF" w:rsidRPr="008C08EF">
        <w:rPr>
          <w:rFonts w:asciiTheme="minorHAnsi" w:hAnsiTheme="minorHAnsi"/>
          <w:sz w:val="22"/>
          <w:szCs w:val="22"/>
          <w:lang w:val="el-GR"/>
        </w:rPr>
        <w:t>το έργο</w:t>
      </w:r>
      <w:r w:rsidRPr="008C08EF">
        <w:rPr>
          <w:rFonts w:asciiTheme="minorHAnsi" w:hAnsiTheme="minorHAnsi"/>
          <w:sz w:val="22"/>
          <w:szCs w:val="22"/>
          <w:lang w:val="el-GR"/>
        </w:rPr>
        <w:t>:</w:t>
      </w:r>
    </w:p>
    <w:p w:rsidR="00D703E9" w:rsidRDefault="00D703E9" w:rsidP="00D703E9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D703E9" w:rsidRPr="00D703E9" w:rsidRDefault="00D703E9" w:rsidP="005D0BA9">
      <w:pPr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«</w:t>
      </w:r>
      <w:r w:rsidRPr="00D703E9">
        <w:rPr>
          <w:rFonts w:ascii="Calibri" w:hAnsi="Calibri"/>
          <w:szCs w:val="22"/>
          <w:lang w:val="el-GR"/>
        </w:rPr>
        <w:t xml:space="preserve">Παροχή υπηρεσιών υποστήριξης της διαδικασίας ελέγχου </w:t>
      </w:r>
      <w:proofErr w:type="spellStart"/>
      <w:r w:rsidRPr="00D703E9">
        <w:rPr>
          <w:rFonts w:ascii="Calibri" w:hAnsi="Calibri"/>
          <w:szCs w:val="22"/>
          <w:lang w:val="el-GR"/>
        </w:rPr>
        <w:t>επιλεξιμότητας</w:t>
      </w:r>
      <w:proofErr w:type="spellEnd"/>
      <w:r w:rsidRPr="00D703E9">
        <w:rPr>
          <w:rFonts w:ascii="Calibri" w:hAnsi="Calibri"/>
          <w:szCs w:val="22"/>
          <w:lang w:val="el-GR"/>
        </w:rPr>
        <w:t xml:space="preserve"> προτάσεων χρηματοδότησης στο πλαίσιο των δράσεων του ΕΛ.ΙΔ.ΕΚ.</w:t>
      </w:r>
      <w:r w:rsidRPr="00D703E9">
        <w:rPr>
          <w:rFonts w:ascii="Calibri" w:hAnsi="Calibri"/>
          <w:bCs/>
          <w:iCs/>
          <w:szCs w:val="22"/>
          <w:lang w:val="el-GR"/>
        </w:rPr>
        <w:t>»</w:t>
      </w:r>
    </w:p>
    <w:p w:rsidR="00474F45" w:rsidRPr="00474F45" w:rsidRDefault="00474F45" w:rsidP="005D0BA9">
      <w:pPr>
        <w:jc w:val="both"/>
        <w:rPr>
          <w:rFonts w:asciiTheme="minorHAnsi" w:hAnsiTheme="minorHAnsi"/>
          <w:sz w:val="6"/>
          <w:szCs w:val="22"/>
          <w:lang w:val="el-GR"/>
        </w:rPr>
      </w:pPr>
    </w:p>
    <w:p w:rsidR="00075F5F" w:rsidRPr="00474F45" w:rsidRDefault="00075F5F" w:rsidP="005D0BA9">
      <w:pPr>
        <w:pStyle w:val="2"/>
        <w:rPr>
          <w:rFonts w:asciiTheme="minorHAnsi" w:hAnsiTheme="minorHAnsi"/>
          <w:sz w:val="6"/>
          <w:szCs w:val="22"/>
        </w:rPr>
      </w:pPr>
    </w:p>
    <w:p w:rsidR="00D703E9" w:rsidRPr="00D703E9" w:rsidRDefault="00075F5F" w:rsidP="00D703E9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Η Επιτροπή θα προχωρήσει στην παραλαβή των  υπηρεσιών</w:t>
      </w:r>
      <w:r w:rsidR="008C08EF">
        <w:rPr>
          <w:rFonts w:asciiTheme="minorHAnsi" w:hAnsiTheme="minorHAnsi"/>
          <w:sz w:val="22"/>
          <w:szCs w:val="22"/>
          <w:lang w:val="el-GR"/>
        </w:rPr>
        <w:t xml:space="preserve"> και παραδοτέων που ανατέθηκαν </w:t>
      </w:r>
      <w:r w:rsidRPr="008C08EF">
        <w:rPr>
          <w:rFonts w:asciiTheme="minorHAnsi" w:hAnsiTheme="minorHAnsi"/>
          <w:sz w:val="22"/>
          <w:szCs w:val="22"/>
          <w:lang w:val="el-GR"/>
        </w:rPr>
        <w:t>με τ</w:t>
      </w:r>
      <w:r w:rsidR="00D703E9">
        <w:rPr>
          <w:rFonts w:asciiTheme="minorHAnsi" w:hAnsiTheme="minorHAnsi"/>
          <w:sz w:val="22"/>
          <w:szCs w:val="22"/>
          <w:lang w:val="el-GR"/>
        </w:rPr>
        <w:t>ις</w:t>
      </w:r>
      <w:r w:rsidR="00474F4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74F45">
        <w:rPr>
          <w:rFonts w:asciiTheme="minorHAnsi" w:hAnsiTheme="minorHAnsi" w:cs="Arial"/>
          <w:sz w:val="22"/>
          <w:szCs w:val="22"/>
          <w:lang w:val="el-GR"/>
        </w:rPr>
        <w:t>με Α.Π.:</w:t>
      </w:r>
      <w:r w:rsidR="00474F45" w:rsidRPr="008C08E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D50495" w:rsidRPr="00D50495">
        <w:rPr>
          <w:rFonts w:ascii="Tahoma" w:hAnsi="Tahoma" w:cs="Tahoma"/>
          <w:sz w:val="20"/>
          <w:lang w:val="el-GR"/>
        </w:rPr>
        <w:t>43432/</w:t>
      </w:r>
      <w:r w:rsidR="00D50495" w:rsidRPr="00D50495">
        <w:rPr>
          <w:rFonts w:ascii="Tahoma" w:hAnsi="Tahoma" w:cs="Tahoma"/>
          <w:sz w:val="20"/>
          <w:lang w:val="en-US"/>
        </w:rPr>
        <w:t>I</w:t>
      </w:r>
      <w:r w:rsidR="00D50495" w:rsidRPr="00D50495">
        <w:rPr>
          <w:rFonts w:ascii="Tahoma" w:hAnsi="Tahoma" w:cs="Tahoma"/>
          <w:sz w:val="20"/>
          <w:lang w:val="el-GR"/>
        </w:rPr>
        <w:t>2/14-3-2017</w:t>
      </w:r>
      <w:r w:rsidR="00D50495">
        <w:rPr>
          <w:rFonts w:ascii="Tahoma" w:hAnsi="Tahoma" w:cs="Tahoma"/>
          <w:sz w:val="20"/>
          <w:lang w:val="el-GR"/>
        </w:rPr>
        <w:t xml:space="preserve">, </w:t>
      </w:r>
      <w:r w:rsidR="00D50495" w:rsidRPr="00D50495">
        <w:rPr>
          <w:rFonts w:ascii="Tahoma" w:hAnsi="Tahoma" w:cs="Tahoma"/>
          <w:sz w:val="20"/>
          <w:lang w:val="el-GR"/>
        </w:rPr>
        <w:t>43435/</w:t>
      </w:r>
      <w:r w:rsidR="00D50495" w:rsidRPr="00D50495">
        <w:rPr>
          <w:rFonts w:ascii="Tahoma" w:hAnsi="Tahoma" w:cs="Tahoma"/>
          <w:sz w:val="20"/>
          <w:lang w:val="en-US"/>
        </w:rPr>
        <w:t>I</w:t>
      </w:r>
      <w:r w:rsidR="00D50495" w:rsidRPr="00D50495">
        <w:rPr>
          <w:rFonts w:ascii="Tahoma" w:hAnsi="Tahoma" w:cs="Tahoma"/>
          <w:sz w:val="20"/>
          <w:lang w:val="el-GR"/>
        </w:rPr>
        <w:t>2/14-3-2017, 43434/</w:t>
      </w:r>
      <w:r w:rsidR="00D50495" w:rsidRPr="00D50495">
        <w:rPr>
          <w:rFonts w:ascii="Tahoma" w:hAnsi="Tahoma" w:cs="Tahoma"/>
          <w:sz w:val="20"/>
          <w:lang w:val="en-US"/>
        </w:rPr>
        <w:t>I</w:t>
      </w:r>
      <w:r w:rsidR="00D50495" w:rsidRPr="00D50495">
        <w:rPr>
          <w:rFonts w:ascii="Tahoma" w:hAnsi="Tahoma" w:cs="Tahoma"/>
          <w:sz w:val="20"/>
          <w:lang w:val="el-GR"/>
        </w:rPr>
        <w:t>2/14-3-2017, 43438/</w:t>
      </w:r>
      <w:r w:rsidR="00D50495" w:rsidRPr="00D50495">
        <w:rPr>
          <w:rFonts w:ascii="Tahoma" w:hAnsi="Tahoma" w:cs="Tahoma"/>
          <w:sz w:val="20"/>
          <w:lang w:val="en-US"/>
        </w:rPr>
        <w:t>I</w:t>
      </w:r>
      <w:r w:rsidR="00D50495" w:rsidRPr="00D50495">
        <w:rPr>
          <w:rFonts w:ascii="Tahoma" w:hAnsi="Tahoma" w:cs="Tahoma"/>
          <w:sz w:val="20"/>
          <w:lang w:val="el-GR"/>
        </w:rPr>
        <w:t xml:space="preserve">2/14-3-2017 αποφάσεις </w:t>
      </w:r>
      <w:r w:rsidR="00474F45" w:rsidRPr="008C08EF">
        <w:rPr>
          <w:rFonts w:asciiTheme="minorHAnsi" w:hAnsiTheme="minorHAnsi" w:cs="Arial"/>
          <w:sz w:val="22"/>
          <w:szCs w:val="22"/>
          <w:lang w:val="el-GR"/>
        </w:rPr>
        <w:t xml:space="preserve">με θέμα </w:t>
      </w:r>
      <w:r w:rsidR="00D703E9">
        <w:rPr>
          <w:rFonts w:ascii="Calibri" w:hAnsi="Calibri"/>
          <w:szCs w:val="22"/>
          <w:lang w:val="el-GR"/>
        </w:rPr>
        <w:t>«</w:t>
      </w:r>
      <w:r w:rsidR="00D703E9" w:rsidRPr="00D703E9">
        <w:rPr>
          <w:rFonts w:ascii="Calibri" w:hAnsi="Calibri"/>
          <w:szCs w:val="22"/>
          <w:lang w:val="el-GR"/>
        </w:rPr>
        <w:t xml:space="preserve">Παροχή υπηρεσιών υποστήριξης της διαδικασίας ελέγχου </w:t>
      </w:r>
      <w:proofErr w:type="spellStart"/>
      <w:r w:rsidR="00D703E9" w:rsidRPr="00D703E9">
        <w:rPr>
          <w:rFonts w:ascii="Calibri" w:hAnsi="Calibri"/>
          <w:szCs w:val="22"/>
          <w:lang w:val="el-GR"/>
        </w:rPr>
        <w:t>επιλεξιμότητας</w:t>
      </w:r>
      <w:proofErr w:type="spellEnd"/>
      <w:r w:rsidR="00D703E9" w:rsidRPr="00D703E9">
        <w:rPr>
          <w:rFonts w:ascii="Calibri" w:hAnsi="Calibri"/>
          <w:szCs w:val="22"/>
          <w:lang w:val="el-GR"/>
        </w:rPr>
        <w:t xml:space="preserve"> προτάσεων χρηματοδότησης στο πλαίσιο των δράσεων του ΕΛ.ΙΔ.ΕΚ.</w:t>
      </w:r>
      <w:r w:rsidR="00D703E9" w:rsidRPr="00D703E9">
        <w:rPr>
          <w:rFonts w:ascii="Calibri" w:hAnsi="Calibri"/>
          <w:bCs/>
          <w:iCs/>
          <w:szCs w:val="22"/>
          <w:lang w:val="el-GR"/>
        </w:rPr>
        <w:t>»</w:t>
      </w:r>
    </w:p>
    <w:p w:rsidR="00075F5F" w:rsidRPr="00796333" w:rsidRDefault="00075F5F" w:rsidP="005D0BA9">
      <w:pPr>
        <w:pStyle w:val="2"/>
        <w:rPr>
          <w:rFonts w:asciiTheme="minorHAnsi" w:hAnsiTheme="minorHAnsi"/>
          <w:sz w:val="8"/>
          <w:szCs w:val="22"/>
        </w:rPr>
      </w:pPr>
    </w:p>
    <w:p w:rsidR="00D50495" w:rsidRDefault="00D50495" w:rsidP="005D0BA9">
      <w:pPr>
        <w:pStyle w:val="2"/>
        <w:rPr>
          <w:rFonts w:asciiTheme="minorHAnsi" w:hAnsiTheme="minorHAnsi"/>
          <w:szCs w:val="22"/>
        </w:rPr>
      </w:pPr>
    </w:p>
    <w:p w:rsidR="00075F5F" w:rsidRPr="008C08EF" w:rsidRDefault="00075F5F" w:rsidP="005D0BA9">
      <w:pPr>
        <w:pStyle w:val="2"/>
        <w:rPr>
          <w:rFonts w:asciiTheme="minorHAnsi" w:hAnsiTheme="minorHAnsi" w:cs="Tahoma"/>
          <w:szCs w:val="22"/>
        </w:rPr>
      </w:pPr>
      <w:r w:rsidRPr="008C08EF">
        <w:rPr>
          <w:rFonts w:asciiTheme="minorHAnsi" w:hAnsiTheme="minorHAnsi"/>
          <w:szCs w:val="22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075F5F" w:rsidRPr="008C08EF" w:rsidRDefault="00075F5F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075F5F" w:rsidRPr="00591DD7" w:rsidRDefault="00075F5F" w:rsidP="008C08EF">
      <w:pPr>
        <w:tabs>
          <w:tab w:val="center" w:pos="6300"/>
        </w:tabs>
        <w:ind w:left="5670"/>
        <w:jc w:val="center"/>
        <w:rPr>
          <w:rFonts w:asciiTheme="minorHAnsi" w:hAnsiTheme="minorHAnsi" w:cs="Tahoma"/>
          <w:bCs/>
          <w:sz w:val="22"/>
          <w:szCs w:val="22"/>
          <w:lang w:val="el-GR"/>
        </w:rPr>
      </w:pPr>
      <w:r w:rsidRPr="00591DD7">
        <w:rPr>
          <w:rFonts w:asciiTheme="minorHAnsi" w:hAnsiTheme="minorHAnsi" w:cs="Tahoma"/>
          <w:bCs/>
          <w:sz w:val="22"/>
          <w:szCs w:val="22"/>
          <w:lang w:val="el-GR"/>
        </w:rPr>
        <w:t xml:space="preserve">Η </w:t>
      </w:r>
      <w:r w:rsidR="00D50495">
        <w:rPr>
          <w:rFonts w:asciiTheme="minorHAnsi" w:hAnsiTheme="minorHAnsi" w:cs="Tahoma"/>
          <w:bCs/>
          <w:sz w:val="22"/>
          <w:szCs w:val="22"/>
          <w:lang w:val="el-GR"/>
        </w:rPr>
        <w:t>Π</w:t>
      </w:r>
      <w:r w:rsidRPr="00591DD7">
        <w:rPr>
          <w:rFonts w:asciiTheme="minorHAnsi" w:hAnsiTheme="minorHAnsi" w:cs="Tahoma"/>
          <w:bCs/>
          <w:sz w:val="22"/>
          <w:szCs w:val="22"/>
          <w:lang w:val="el-GR"/>
        </w:rPr>
        <w:t>ροϊσταμένη της Δ</w:t>
      </w:r>
      <w:r w:rsidR="008C08EF" w:rsidRPr="00591DD7">
        <w:rPr>
          <w:rFonts w:asciiTheme="minorHAnsi" w:hAnsiTheme="minorHAnsi" w:cs="Tahoma"/>
          <w:bCs/>
          <w:sz w:val="22"/>
          <w:szCs w:val="22"/>
          <w:lang w:val="el-GR"/>
        </w:rPr>
        <w:t>/</w:t>
      </w:r>
      <w:r w:rsidRPr="00591DD7">
        <w:rPr>
          <w:rFonts w:asciiTheme="minorHAnsi" w:hAnsiTheme="minorHAnsi" w:cs="Tahoma"/>
          <w:bCs/>
          <w:sz w:val="22"/>
          <w:szCs w:val="22"/>
          <w:lang w:val="el-GR"/>
        </w:rPr>
        <w:t>νσης</w:t>
      </w:r>
    </w:p>
    <w:p w:rsidR="00075F5F" w:rsidRPr="00591DD7" w:rsidRDefault="00B51D32" w:rsidP="008C08EF">
      <w:pPr>
        <w:tabs>
          <w:tab w:val="center" w:pos="6300"/>
        </w:tabs>
        <w:ind w:left="5670"/>
        <w:jc w:val="center"/>
        <w:rPr>
          <w:rFonts w:asciiTheme="minorHAnsi" w:hAnsiTheme="minorHAnsi" w:cs="Tahoma"/>
          <w:bCs/>
          <w:sz w:val="22"/>
          <w:szCs w:val="22"/>
          <w:lang w:val="el-GR"/>
        </w:rPr>
      </w:pPr>
      <w:r>
        <w:rPr>
          <w:rFonts w:asciiTheme="minorHAnsi" w:hAnsiTheme="minorHAnsi" w:cs="Tahoma"/>
          <w:bCs/>
          <w:sz w:val="22"/>
          <w:szCs w:val="22"/>
          <w:lang w:val="el-GR"/>
        </w:rPr>
        <w:t>Υποστήριξης Δράσεων Έρευνας και Καινοτομίας</w:t>
      </w:r>
    </w:p>
    <w:p w:rsidR="00B51D32" w:rsidRDefault="00B51D32" w:rsidP="008C08EF">
      <w:pPr>
        <w:ind w:left="5670"/>
        <w:jc w:val="center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D50495" w:rsidRDefault="00D50495" w:rsidP="008C08EF">
      <w:pPr>
        <w:ind w:left="5670"/>
        <w:jc w:val="center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D50495" w:rsidRDefault="00B51D32" w:rsidP="00D50495">
      <w:pPr>
        <w:ind w:left="5670"/>
        <w:jc w:val="center"/>
        <w:rPr>
          <w:rFonts w:asciiTheme="minorHAnsi" w:hAnsiTheme="minorHAnsi" w:cs="Tahoma"/>
          <w:bCs/>
          <w:sz w:val="22"/>
          <w:szCs w:val="22"/>
          <w:lang w:val="el-GR"/>
        </w:rPr>
      </w:pPr>
      <w:r w:rsidRPr="00B51D32">
        <w:rPr>
          <w:rFonts w:asciiTheme="minorHAnsi" w:hAnsiTheme="minorHAnsi" w:cs="Tahoma"/>
          <w:bCs/>
          <w:sz w:val="22"/>
          <w:szCs w:val="22"/>
          <w:lang w:val="el-GR"/>
        </w:rPr>
        <w:t xml:space="preserve">Αφροδίτη  </w:t>
      </w:r>
      <w:proofErr w:type="spellStart"/>
      <w:r w:rsidRPr="00B51D32">
        <w:rPr>
          <w:rFonts w:asciiTheme="minorHAnsi" w:hAnsiTheme="minorHAnsi" w:cs="Tahoma"/>
          <w:bCs/>
          <w:sz w:val="22"/>
          <w:szCs w:val="22"/>
          <w:lang w:val="el-GR"/>
        </w:rPr>
        <w:t>Πατρώνη</w:t>
      </w:r>
      <w:proofErr w:type="spellEnd"/>
    </w:p>
    <w:sectPr w:rsidR="00D50495" w:rsidSect="00D50495">
      <w:headerReference w:type="default" r:id="rId7"/>
      <w:pgSz w:w="11906" w:h="16838"/>
      <w:pgMar w:top="284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23" w:rsidRDefault="00285023" w:rsidP="004320D4">
      <w:r>
        <w:separator/>
      </w:r>
    </w:p>
  </w:endnote>
  <w:endnote w:type="continuationSeparator" w:id="0">
    <w:p w:rsidR="00285023" w:rsidRDefault="00285023" w:rsidP="0043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23" w:rsidRDefault="00285023" w:rsidP="004320D4">
      <w:r>
        <w:separator/>
      </w:r>
    </w:p>
  </w:footnote>
  <w:footnote w:type="continuationSeparator" w:id="0">
    <w:p w:rsidR="00285023" w:rsidRDefault="00285023" w:rsidP="0043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4" w:rsidRDefault="004320D4">
    <w:pPr>
      <w:pStyle w:val="a6"/>
    </w:pPr>
    <w:r w:rsidRPr="004320D4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-193040</wp:posOffset>
          </wp:positionV>
          <wp:extent cx="716280" cy="685800"/>
          <wp:effectExtent l="19050" t="0" r="7620" b="0"/>
          <wp:wrapSquare wrapText="bothSides"/>
          <wp:docPr id="1" name="2 - Εικόνα" descr="538px-Coat_of_arms_of_Greec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538px-Coat_of_arms_of_Greece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0E26"/>
    <w:multiLevelType w:val="hybridMultilevel"/>
    <w:tmpl w:val="FE2C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51"/>
    <w:rsid w:val="00021C37"/>
    <w:rsid w:val="00027451"/>
    <w:rsid w:val="00075F5F"/>
    <w:rsid w:val="000B7204"/>
    <w:rsid w:val="001C7993"/>
    <w:rsid w:val="00215A6E"/>
    <w:rsid w:val="00240867"/>
    <w:rsid w:val="002429D1"/>
    <w:rsid w:val="00285023"/>
    <w:rsid w:val="002B4F4B"/>
    <w:rsid w:val="00303FA9"/>
    <w:rsid w:val="0031232B"/>
    <w:rsid w:val="00375A78"/>
    <w:rsid w:val="003A67EB"/>
    <w:rsid w:val="003D0B00"/>
    <w:rsid w:val="00420729"/>
    <w:rsid w:val="004320D4"/>
    <w:rsid w:val="0046358F"/>
    <w:rsid w:val="00474F45"/>
    <w:rsid w:val="004859EA"/>
    <w:rsid w:val="00494F64"/>
    <w:rsid w:val="0056686A"/>
    <w:rsid w:val="00591DD7"/>
    <w:rsid w:val="005C2D23"/>
    <w:rsid w:val="005C7449"/>
    <w:rsid w:val="005D0BA9"/>
    <w:rsid w:val="005F49F4"/>
    <w:rsid w:val="00637855"/>
    <w:rsid w:val="006474C5"/>
    <w:rsid w:val="00654F45"/>
    <w:rsid w:val="006866BF"/>
    <w:rsid w:val="00691E1D"/>
    <w:rsid w:val="006A57CD"/>
    <w:rsid w:val="006B4614"/>
    <w:rsid w:val="006D0BF7"/>
    <w:rsid w:val="007033F8"/>
    <w:rsid w:val="00704234"/>
    <w:rsid w:val="007110D0"/>
    <w:rsid w:val="00740E3E"/>
    <w:rsid w:val="00752E0C"/>
    <w:rsid w:val="00761288"/>
    <w:rsid w:val="00782B4B"/>
    <w:rsid w:val="00796333"/>
    <w:rsid w:val="008C08EF"/>
    <w:rsid w:val="008C325A"/>
    <w:rsid w:val="009E7038"/>
    <w:rsid w:val="009F5238"/>
    <w:rsid w:val="00A21538"/>
    <w:rsid w:val="00A258D6"/>
    <w:rsid w:val="00A26F78"/>
    <w:rsid w:val="00A62929"/>
    <w:rsid w:val="00A71143"/>
    <w:rsid w:val="00B31157"/>
    <w:rsid w:val="00B51D32"/>
    <w:rsid w:val="00D21AB5"/>
    <w:rsid w:val="00D368B0"/>
    <w:rsid w:val="00D50495"/>
    <w:rsid w:val="00D703E9"/>
    <w:rsid w:val="00D90EE8"/>
    <w:rsid w:val="00D92430"/>
    <w:rsid w:val="00DA6349"/>
    <w:rsid w:val="00DB48D4"/>
    <w:rsid w:val="00DD1587"/>
    <w:rsid w:val="00E11A12"/>
    <w:rsid w:val="00E12654"/>
    <w:rsid w:val="00E67114"/>
    <w:rsid w:val="00EA6D4A"/>
    <w:rsid w:val="00EE1052"/>
    <w:rsid w:val="00EF2A93"/>
    <w:rsid w:val="00F10AB4"/>
    <w:rsid w:val="00F300E9"/>
    <w:rsid w:val="00FA4951"/>
    <w:rsid w:val="00FB1F41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F2A9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a3">
    <w:name w:val="Body Text"/>
    <w:basedOn w:val="a"/>
    <w:link w:val="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2">
    <w:name w:val="Body Text 2"/>
    <w:basedOn w:val="a"/>
    <w:link w:val="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a4">
    <w:name w:val="Body Text Indent"/>
    <w:basedOn w:val="a"/>
    <w:link w:val="Char0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20">
    <w:name w:val="Body Text Indent 2"/>
    <w:basedOn w:val="a"/>
    <w:link w:val="2Char0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a5">
    <w:name w:val="List Paragraph"/>
    <w:basedOn w:val="a"/>
    <w:uiPriority w:val="99"/>
    <w:qFormat/>
    <w:rsid w:val="00A62929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4320D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4320D4"/>
    <w:rPr>
      <w:sz w:val="24"/>
      <w:szCs w:val="24"/>
      <w:lang w:val="en-GB" w:eastAsia="en-US"/>
    </w:rPr>
  </w:style>
  <w:style w:type="paragraph" w:styleId="a7">
    <w:name w:val="footer"/>
    <w:basedOn w:val="a"/>
    <w:link w:val="Char2"/>
    <w:uiPriority w:val="99"/>
    <w:semiHidden/>
    <w:unhideWhenUsed/>
    <w:rsid w:val="004320D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4320D4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D92430"/>
  </w:style>
  <w:style w:type="paragraph" w:styleId="a8">
    <w:name w:val="Balloon Text"/>
    <w:basedOn w:val="a"/>
    <w:link w:val="Char3"/>
    <w:uiPriority w:val="99"/>
    <w:semiHidden/>
    <w:unhideWhenUsed/>
    <w:rsid w:val="00752E0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52E0C"/>
    <w:rPr>
      <w:rFonts w:ascii="Tahoma" w:hAnsi="Tahoma" w:cs="Tahoma"/>
      <w:sz w:val="16"/>
      <w:szCs w:val="16"/>
      <w:lang w:val="en-GB" w:eastAsia="en-US"/>
    </w:rPr>
  </w:style>
  <w:style w:type="paragraph" w:customStyle="1" w:styleId="HlpBasic">
    <w:name w:val="Hlp_Basic"/>
    <w:basedOn w:val="a"/>
    <w:rsid w:val="00D703E9"/>
    <w:pPr>
      <w:widowControl w:val="0"/>
      <w:tabs>
        <w:tab w:val="left" w:pos="-720"/>
      </w:tabs>
      <w:suppressAutoHyphens/>
      <w:spacing w:after="240"/>
    </w:pPr>
    <w:rPr>
      <w:rFonts w:ascii="Arial" w:hAnsi="Arial" w:cs="Arial"/>
      <w:sz w:val="22"/>
      <w:szCs w:val="20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GSRT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ieronimaki.c</dc:creator>
  <cp:lastModifiedBy>kitsou.m</cp:lastModifiedBy>
  <cp:revision>8</cp:revision>
  <cp:lastPrinted>2017-06-07T11:37:00Z</cp:lastPrinted>
  <dcterms:created xsi:type="dcterms:W3CDTF">2017-06-07T11:11:00Z</dcterms:created>
  <dcterms:modified xsi:type="dcterms:W3CDTF">2017-06-07T11:51:00Z</dcterms:modified>
</cp:coreProperties>
</file>