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41" w:rsidRPr="00B97B88" w:rsidRDefault="000E0441" w:rsidP="000E0441">
      <w:pPr>
        <w:pStyle w:val="Title"/>
        <w:tabs>
          <w:tab w:val="right" w:pos="9451"/>
        </w:tabs>
        <w:spacing w:before="52"/>
        <w:ind w:left="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909955</wp:posOffset>
                </wp:positionH>
                <wp:positionV relativeFrom="paragraph">
                  <wp:posOffset>194945</wp:posOffset>
                </wp:positionV>
                <wp:extent cx="5738495" cy="10795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849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1.65pt;margin-top:15.35pt;width:451.8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DkdAIAAPoEAAAOAAAAZHJzL2Uyb0RvYy54bWysVNuO0zAQfUfiHyy/t0lKekm06WovFCEV&#10;WLHwAa7tJBaObWy3aRfx74ydtnThZYXog+vJjI/PzJzx1fW+k2jHrRNaVTgbpxhxRTUTqqnw1y+r&#10;0QIj54liRGrFK3zgDl8vX7+66k3JJ7rVknGLAES5sjcVbr03ZZI42vKOuLE2XIGz1rYjHkzbJMyS&#10;HtA7mUzSdJb02jJjNeXOwdf7wYmXEb+uOfWf6tpxj2SFgZuPq43rJqzJ8oqUjSWmFfRIg/wDi44I&#10;BZeeoe6JJ2hrxV9QnaBWO137MdVdoutaUB5zgGyy9I9sHltieMwFiuPMuUzu/8HSj7sHiwSD3mGk&#10;SAct+gxFI6qRHGWhPL1xJUQ9mgcbEnRmrek3h5S+ayGK31ir+5YTBqRifPLsQDAcHEWb/oNmgE62&#10;XsdK7WvbBUCoAdrHhhzODeF7jyh8nM7fLPJiihEFX5bOYQuMElKeDhvr/DuuOxQ2FbZAPYKT3dr5&#10;IfQUEslrKdhKSBkN22zupEU7ErQRf0d0dxkmVQhWOhwbEIcvwBHuCL7ANvb6R5FN8vR2UoxWs8V8&#10;lK/y6aiYp4tRmhW3xSzNi/x+9TMQzPKyFYxxtRaKn3SX5S/r63ECBsVE5aG+wsV0Mo25P2PvXpZk&#10;JzyMoRRdhRfnSpAy9PWtYpA2KT0Rctgnz+nHhkANTv+xKlEFofGDgDaaHUAEVkOTYAzhwYBNq+0T&#10;Rj0MX4Xd9y2xHCP5XoGQiizPw7RGI5/OJ2DYS8/m0kMUBagKe4yG7Z0fJnxrrGhauCmLhVH6BsRX&#10;iyiMIMyBFfAOBgxYzOD4GIQJvrRj1O8na/kLAAD//wMAUEsDBBQABgAIAAAAIQByMAi63wAAAAoB&#10;AAAPAAAAZHJzL2Rvd25yZXYueG1sTI/BTsMwEETvSPyDtUjcqE0SaAlxKorEEYkWDvTmxEsSNV6H&#10;2G0DX8/2RI8z+zQ7Uywn14sDjqHzpOF2pkAg1d521Gj4eH+5WYAI0ZA1vSfU8IMBluXlRWFy64+0&#10;xsMmNoJDKORGQxvjkEsZ6hadCTM/IPHty4/ORJZjI+1ojhzuepkodS+d6Yg/tGbA5xbr3WbvNKwe&#10;Fqvvt4xef9fVFref1e4uGZXW11fT0yOIiFP8h+FUn6tDyZ0qvycbRM86S1NGNaRqDuIEqGzO6yp2&#10;kgxkWcjzCeUfAAAA//8DAFBLAQItABQABgAIAAAAIQC2gziS/gAAAOEBAAATAAAAAAAAAAAAAAAA&#10;AAAAAABbQ29udGVudF9UeXBlc10ueG1sUEsBAi0AFAAGAAgAAAAhADj9If/WAAAAlAEAAAsAAAAA&#10;AAAAAAAAAAAALwEAAF9yZWxzLy5yZWxzUEsBAi0AFAAGAAgAAAAhAC3ccOR0AgAA+gQAAA4AAAAA&#10;AAAAAAAAAAAALgIAAGRycy9lMm9Eb2MueG1sUEsBAi0AFAAGAAgAAAAhAHIwCLrfAAAACgEAAA8A&#10;AAAAAAAAAAAAAAAAzgQAAGRycy9kb3ducmV2LnhtbFBLBQYAAAAABAAEAPMAAADaBQAAAAA=&#10;" fillcolor="black" stroked="f">
                <w10:wrap anchorx="page"/>
              </v:rect>
            </w:pict>
          </mc:Fallback>
        </mc:AlternateContent>
      </w:r>
      <w:r>
        <w:t>ΔΕΛΤΙΟ</w:t>
      </w:r>
      <w:r>
        <w:rPr>
          <w:spacing w:val="-2"/>
        </w:rPr>
        <w:t xml:space="preserve"> </w:t>
      </w:r>
      <w:r>
        <w:t>ΤΥΠΟΥ</w:t>
      </w:r>
      <w:r w:rsidRPr="0041022C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r w:rsidR="00343603">
        <w:rPr>
          <w:rFonts w:ascii="Times New Roman" w:hAnsi="Times New Roman"/>
        </w:rPr>
        <w:t>04</w:t>
      </w:r>
      <w:r>
        <w:t>.</w:t>
      </w:r>
      <w:r w:rsidR="00343603">
        <w:t>8</w:t>
      </w:r>
      <w:r>
        <w:t>.202</w:t>
      </w:r>
      <w:r w:rsidRPr="00B97B88">
        <w:t>1</w:t>
      </w:r>
    </w:p>
    <w:p w:rsidR="000E0441" w:rsidRPr="0041022C" w:rsidRDefault="000E0441" w:rsidP="009F3FCC">
      <w:pPr>
        <w:spacing w:after="0"/>
        <w:jc w:val="center"/>
        <w:rPr>
          <w:b/>
          <w:lang w:val="el-GR"/>
        </w:rPr>
      </w:pPr>
    </w:p>
    <w:p w:rsidR="008A3E88" w:rsidRDefault="009F3FCC" w:rsidP="008A3E88">
      <w:pPr>
        <w:spacing w:after="0"/>
        <w:jc w:val="center"/>
        <w:rPr>
          <w:b/>
          <w:lang w:val="el-GR"/>
        </w:rPr>
      </w:pPr>
      <w:r w:rsidRPr="009F3FCC">
        <w:rPr>
          <w:b/>
          <w:lang w:val="el-GR"/>
        </w:rPr>
        <w:t>Παρουσία του Γενικού Γραμματέα Έρευνας και Καινοτομίας, Καθηγ. Αθανάσιου Κυριαζή</w:t>
      </w:r>
      <w:r w:rsidR="00343603">
        <w:rPr>
          <w:b/>
          <w:lang w:val="el-GR"/>
        </w:rPr>
        <w:t xml:space="preserve"> </w:t>
      </w:r>
      <w:r w:rsidR="004700F2">
        <w:rPr>
          <w:b/>
          <w:lang w:val="el-GR"/>
        </w:rPr>
        <w:t>στα</w:t>
      </w:r>
      <w:r w:rsidR="00343603">
        <w:rPr>
          <w:b/>
          <w:lang w:val="el-GR"/>
        </w:rPr>
        <w:t xml:space="preserve"> εγκαίνια </w:t>
      </w:r>
      <w:r w:rsidR="00827981" w:rsidRPr="00827981">
        <w:rPr>
          <w:b/>
          <w:lang w:val="el-GR"/>
        </w:rPr>
        <w:t xml:space="preserve">ενεργοποίησης </w:t>
      </w:r>
      <w:r w:rsidR="008A3E88" w:rsidRPr="008A3E88">
        <w:rPr>
          <w:b/>
          <w:lang w:val="el-GR"/>
        </w:rPr>
        <w:t>του τηλεσκοπίο</w:t>
      </w:r>
      <w:r w:rsidR="008A3E88">
        <w:rPr>
          <w:b/>
          <w:lang w:val="el-GR"/>
        </w:rPr>
        <w:t>υ «Αρίσταρχος» στο όρος Χελμός</w:t>
      </w:r>
      <w:r w:rsidR="004700F2">
        <w:rPr>
          <w:b/>
          <w:lang w:val="el-GR"/>
        </w:rPr>
        <w:t xml:space="preserve">, </w:t>
      </w:r>
      <w:r w:rsidR="00164CB0">
        <w:rPr>
          <w:b/>
          <w:lang w:val="el-GR"/>
        </w:rPr>
        <w:t xml:space="preserve">του </w:t>
      </w:r>
      <w:r w:rsidR="004700F2" w:rsidRPr="004700F2">
        <w:rPr>
          <w:b/>
          <w:lang w:val="el-GR"/>
        </w:rPr>
        <w:t xml:space="preserve">ΙΑΑΔΕΤ </w:t>
      </w:r>
      <w:r w:rsidR="004700F2">
        <w:rPr>
          <w:b/>
          <w:lang w:val="el-GR"/>
        </w:rPr>
        <w:t xml:space="preserve">του </w:t>
      </w:r>
      <w:r w:rsidR="00164CB0">
        <w:rPr>
          <w:b/>
          <w:lang w:val="el-GR"/>
        </w:rPr>
        <w:t>ΕΑΑ</w:t>
      </w:r>
    </w:p>
    <w:p w:rsidR="009F3FCC" w:rsidRPr="009F3FCC" w:rsidRDefault="009F3FCC" w:rsidP="00827981">
      <w:pPr>
        <w:rPr>
          <w:lang w:val="el-GR"/>
        </w:rPr>
      </w:pPr>
    </w:p>
    <w:p w:rsidR="004700F2" w:rsidRDefault="009F3FCC" w:rsidP="006D05C7">
      <w:pPr>
        <w:rPr>
          <w:lang w:val="el-GR"/>
        </w:rPr>
      </w:pPr>
      <w:r w:rsidRPr="009F3FCC">
        <w:rPr>
          <w:lang w:val="el-GR"/>
        </w:rPr>
        <w:t>Ο Γενικός Γραμματέας Έρευνας και Καινοτομίας, Καθηγ. Αθανάσιος Κυριαζής</w:t>
      </w:r>
      <w:r>
        <w:rPr>
          <w:lang w:val="el-GR"/>
        </w:rPr>
        <w:t xml:space="preserve"> παρευρέθηκε στην </w:t>
      </w:r>
      <w:r w:rsidRPr="009F3FCC">
        <w:rPr>
          <w:lang w:val="el-GR"/>
        </w:rPr>
        <w:t xml:space="preserve">εκδήλωση για τα εγκαίνια της </w:t>
      </w:r>
      <w:r w:rsidR="008A3E88" w:rsidRPr="008A3E88">
        <w:rPr>
          <w:lang w:val="el-GR"/>
        </w:rPr>
        <w:t xml:space="preserve">σύζευξης του τηλεσκοπίου «Αρίσταρχος» </w:t>
      </w:r>
      <w:r w:rsidR="00164CB0" w:rsidRPr="00164CB0">
        <w:rPr>
          <w:lang w:val="el-GR"/>
        </w:rPr>
        <w:t>με τον μεγαλύτερο Ευρωπαϊκό τηλεπικοινωνιακό δορυφόρο Alphasat</w:t>
      </w:r>
      <w:r w:rsidR="00164CB0">
        <w:rPr>
          <w:lang w:val="el-GR"/>
        </w:rPr>
        <w:t xml:space="preserve">. Το αστεροσκοπείο, </w:t>
      </w:r>
      <w:r w:rsidR="00821944">
        <w:rPr>
          <w:lang w:val="el-GR"/>
        </w:rPr>
        <w:t>στο όρος Χελμός</w:t>
      </w:r>
      <w:r w:rsidR="00164CB0">
        <w:rPr>
          <w:lang w:val="el-GR"/>
        </w:rPr>
        <w:t xml:space="preserve"> Καλαβρύτων, </w:t>
      </w:r>
      <w:r w:rsidR="008A3E88" w:rsidRPr="008A3E88">
        <w:rPr>
          <w:lang w:val="el-GR"/>
        </w:rPr>
        <w:t>αποτελεί ερευνητική υποδομή του  Ινστιτούτου Αστρονομίας, Αστροφυσικής και Διαστημικών Εφαρμογών και Τηλεπισκόπησης (ΙΑΑΔΕΤ) του Εθνι</w:t>
      </w:r>
      <w:r w:rsidR="00164CB0">
        <w:rPr>
          <w:lang w:val="el-GR"/>
        </w:rPr>
        <w:t>κού Αστεροσκοπείου Αθηνών (ΕΑΑ)</w:t>
      </w:r>
      <w:r w:rsidR="008A3E88">
        <w:rPr>
          <w:lang w:val="el-GR"/>
        </w:rPr>
        <w:t>.</w:t>
      </w:r>
      <w:r w:rsidR="005D3958">
        <w:rPr>
          <w:lang w:val="el-GR"/>
        </w:rPr>
        <w:t xml:space="preserve"> Η εκδήλωση </w:t>
      </w:r>
      <w:r w:rsidR="004700F2">
        <w:rPr>
          <w:lang w:val="el-GR"/>
        </w:rPr>
        <w:t>πραγματοποιήθηκε την Τετάρτη, στις 4 Αυγούστου,</w:t>
      </w:r>
      <w:r w:rsidR="006D05C7">
        <w:rPr>
          <w:lang w:val="el-GR"/>
        </w:rPr>
        <w:t xml:space="preserve"> </w:t>
      </w:r>
      <w:r w:rsidR="00821944">
        <w:rPr>
          <w:lang w:val="el-GR"/>
        </w:rPr>
        <w:t>στα Καλάβρυτα</w:t>
      </w:r>
      <w:r w:rsidR="004700F2">
        <w:rPr>
          <w:lang w:val="el-GR"/>
        </w:rPr>
        <w:t xml:space="preserve"> </w:t>
      </w:r>
      <w:r w:rsidR="006D05C7">
        <w:rPr>
          <w:lang w:val="el-GR"/>
        </w:rPr>
        <w:t xml:space="preserve">και </w:t>
      </w:r>
      <w:r w:rsidR="0086739A">
        <w:rPr>
          <w:lang w:val="el-GR"/>
        </w:rPr>
        <w:t>στις ανωτέρω εγκαταστάσεις όπου βρίσκεται το τηλεσκόπιο «Αρίσταρχος».</w:t>
      </w:r>
    </w:p>
    <w:p w:rsidR="009F3FCC" w:rsidRPr="009F3FCC" w:rsidRDefault="009F3FCC" w:rsidP="009F3FCC">
      <w:pPr>
        <w:jc w:val="both"/>
        <w:rPr>
          <w:lang w:val="el-GR"/>
        </w:rPr>
      </w:pPr>
      <w:r>
        <w:rPr>
          <w:lang w:val="el-GR"/>
        </w:rPr>
        <w:t>Στον χαιρετισμό που απηύθυνε ο κ. Κυριαζής, μεταξύ άλλων, επεσήμανε</w:t>
      </w:r>
      <w:r w:rsidR="00563266">
        <w:rPr>
          <w:lang w:val="el-GR"/>
        </w:rPr>
        <w:t xml:space="preserve"> ότι η </w:t>
      </w:r>
      <w:r w:rsidR="00827981" w:rsidRPr="00827981">
        <w:rPr>
          <w:lang w:val="el-GR"/>
        </w:rPr>
        <w:t>επιστημονική-ερευνητική και κοινωνική συνεισφορά του ΕΑΑ σε υπηρεσίες και τεχνο</w:t>
      </w:r>
      <w:r w:rsidR="00827981">
        <w:rPr>
          <w:lang w:val="el-GR"/>
        </w:rPr>
        <w:t>λ</w:t>
      </w:r>
      <w:r w:rsidR="00F458F0">
        <w:rPr>
          <w:lang w:val="el-GR"/>
        </w:rPr>
        <w:t>ογίες αιχμής, είναι εγνωσμένη. Σ</w:t>
      </w:r>
      <w:r w:rsidR="00F458F0" w:rsidRPr="00F458F0">
        <w:rPr>
          <w:lang w:val="el-GR"/>
        </w:rPr>
        <w:t>την παρούσα περίσταση,</w:t>
      </w:r>
      <w:r w:rsidR="00F458F0">
        <w:rPr>
          <w:lang w:val="el-GR"/>
        </w:rPr>
        <w:t xml:space="preserve"> </w:t>
      </w:r>
      <w:r w:rsidR="00827981" w:rsidRPr="00827981">
        <w:rPr>
          <w:lang w:val="el-GR"/>
        </w:rPr>
        <w:t>το Αστεροσκοπείο Χελμού</w:t>
      </w:r>
      <w:r w:rsidR="00164CB0">
        <w:rPr>
          <w:lang w:val="el-GR"/>
        </w:rPr>
        <w:t>,</w:t>
      </w:r>
      <w:r w:rsidR="00827981" w:rsidRPr="00827981">
        <w:rPr>
          <w:lang w:val="el-GR"/>
        </w:rPr>
        <w:t xml:space="preserve"> αποτελεί τον πρώτο επίγειο σταθμό στην Ευρώπη του προγράμματος ScyLight (</w:t>
      </w:r>
      <w:proofErr w:type="spellStart"/>
      <w:r w:rsidR="00827981" w:rsidRPr="00827981">
        <w:rPr>
          <w:lang w:val="el-GR"/>
        </w:rPr>
        <w:t>Secure</w:t>
      </w:r>
      <w:proofErr w:type="spellEnd"/>
      <w:r w:rsidR="00827981" w:rsidRPr="00827981">
        <w:rPr>
          <w:lang w:val="el-GR"/>
        </w:rPr>
        <w:t xml:space="preserve"> </w:t>
      </w:r>
      <w:proofErr w:type="spellStart"/>
      <w:r w:rsidR="00827981" w:rsidRPr="00827981">
        <w:rPr>
          <w:lang w:val="el-GR"/>
        </w:rPr>
        <w:t>and</w:t>
      </w:r>
      <w:proofErr w:type="spellEnd"/>
      <w:r w:rsidR="00827981" w:rsidRPr="00827981">
        <w:rPr>
          <w:lang w:val="el-GR"/>
        </w:rPr>
        <w:t xml:space="preserve"> </w:t>
      </w:r>
      <w:proofErr w:type="spellStart"/>
      <w:r w:rsidR="00827981" w:rsidRPr="00827981">
        <w:rPr>
          <w:lang w:val="el-GR"/>
        </w:rPr>
        <w:t>Laser</w:t>
      </w:r>
      <w:proofErr w:type="spellEnd"/>
      <w:r w:rsidR="00827981" w:rsidRPr="00827981">
        <w:rPr>
          <w:lang w:val="el-GR"/>
        </w:rPr>
        <w:t xml:space="preserve"> </w:t>
      </w:r>
      <w:proofErr w:type="spellStart"/>
      <w:r w:rsidR="00827981" w:rsidRPr="00827981">
        <w:rPr>
          <w:lang w:val="el-GR"/>
        </w:rPr>
        <w:t>communication</w:t>
      </w:r>
      <w:proofErr w:type="spellEnd"/>
      <w:r w:rsidR="00827981" w:rsidRPr="00827981">
        <w:rPr>
          <w:lang w:val="el-GR"/>
        </w:rPr>
        <w:t xml:space="preserve"> </w:t>
      </w:r>
      <w:proofErr w:type="spellStart"/>
      <w:r w:rsidR="00827981" w:rsidRPr="00827981">
        <w:rPr>
          <w:lang w:val="el-GR"/>
        </w:rPr>
        <w:t>technology</w:t>
      </w:r>
      <w:proofErr w:type="spellEnd"/>
      <w:r w:rsidR="00827981" w:rsidRPr="00827981">
        <w:rPr>
          <w:lang w:val="el-GR"/>
        </w:rPr>
        <w:t>) του Ευρωπαϊκού Οργανισμού Διαστήματος (</w:t>
      </w:r>
      <w:proofErr w:type="spellStart"/>
      <w:r w:rsidR="00827981" w:rsidRPr="00827981">
        <w:rPr>
          <w:lang w:val="el-GR"/>
        </w:rPr>
        <w:t>European</w:t>
      </w:r>
      <w:proofErr w:type="spellEnd"/>
      <w:r w:rsidR="00827981" w:rsidRPr="00827981">
        <w:rPr>
          <w:lang w:val="el-GR"/>
        </w:rPr>
        <w:t xml:space="preserve"> </w:t>
      </w:r>
      <w:proofErr w:type="spellStart"/>
      <w:r w:rsidR="00827981" w:rsidRPr="00827981">
        <w:rPr>
          <w:lang w:val="el-GR"/>
        </w:rPr>
        <w:t>Space</w:t>
      </w:r>
      <w:proofErr w:type="spellEnd"/>
      <w:r w:rsidR="00827981" w:rsidRPr="00827981">
        <w:rPr>
          <w:lang w:val="el-GR"/>
        </w:rPr>
        <w:t xml:space="preserve"> </w:t>
      </w:r>
      <w:proofErr w:type="spellStart"/>
      <w:r w:rsidR="00827981" w:rsidRPr="00827981">
        <w:rPr>
          <w:lang w:val="el-GR"/>
        </w:rPr>
        <w:t>Agency</w:t>
      </w:r>
      <w:proofErr w:type="spellEnd"/>
      <w:r w:rsidR="00827981" w:rsidRPr="00827981">
        <w:rPr>
          <w:lang w:val="el-GR"/>
        </w:rPr>
        <w:t>, ESA)</w:t>
      </w:r>
      <w:r w:rsidR="00F458F0">
        <w:rPr>
          <w:lang w:val="el-GR"/>
        </w:rPr>
        <w:t xml:space="preserve"> </w:t>
      </w:r>
      <w:r w:rsidR="00164CB0">
        <w:rPr>
          <w:lang w:val="el-GR"/>
        </w:rPr>
        <w:t xml:space="preserve">και </w:t>
      </w:r>
      <w:r w:rsidR="00F458F0" w:rsidRPr="00F458F0">
        <w:rPr>
          <w:lang w:val="el-GR"/>
        </w:rPr>
        <w:t>συνιστά μια επανάσταση στο χώρο των ευρωπαϊκών δορυφορικών τηλεπικοινωνιών</w:t>
      </w:r>
      <w:r w:rsidR="00A14CDA">
        <w:rPr>
          <w:lang w:val="el-GR"/>
        </w:rPr>
        <w:t xml:space="preserve">. </w:t>
      </w:r>
      <w:r>
        <w:rPr>
          <w:lang w:val="el-GR"/>
        </w:rPr>
        <w:t>Ακολούθως</w:t>
      </w:r>
      <w:r w:rsidR="00712121">
        <w:rPr>
          <w:lang w:val="el-GR"/>
        </w:rPr>
        <w:t>,</w:t>
      </w:r>
      <w:r>
        <w:rPr>
          <w:lang w:val="el-GR"/>
        </w:rPr>
        <w:t xml:space="preserve"> αναφέρθηκε </w:t>
      </w:r>
      <w:r w:rsidR="00A14CDA">
        <w:rPr>
          <w:lang w:val="el-GR"/>
        </w:rPr>
        <w:t xml:space="preserve">στις πολλαπλές εφαρμογές των διαστημικών </w:t>
      </w:r>
      <w:r w:rsidR="00537727" w:rsidRPr="00537727">
        <w:rPr>
          <w:lang w:val="el-GR"/>
        </w:rPr>
        <w:t>και δορυφορ</w:t>
      </w:r>
      <w:r w:rsidR="00A14CDA">
        <w:rPr>
          <w:lang w:val="el-GR"/>
        </w:rPr>
        <w:t>ικών τεχνολογιών</w:t>
      </w:r>
      <w:r w:rsidR="00537727" w:rsidRPr="00537727">
        <w:rPr>
          <w:lang w:val="el-GR"/>
        </w:rPr>
        <w:t xml:space="preserve"> </w:t>
      </w:r>
      <w:r w:rsidR="00D27BB3">
        <w:rPr>
          <w:lang w:val="el-GR"/>
        </w:rPr>
        <w:t>και τόνισε</w:t>
      </w:r>
      <w:r w:rsidR="00537727">
        <w:rPr>
          <w:lang w:val="el-GR"/>
        </w:rPr>
        <w:t xml:space="preserve"> πως </w:t>
      </w:r>
      <w:r w:rsidR="00A14CDA">
        <w:rPr>
          <w:lang w:val="el-GR"/>
        </w:rPr>
        <w:t>αναβαθμίζουν</w:t>
      </w:r>
      <w:r w:rsidR="00537727" w:rsidRPr="00537727">
        <w:rPr>
          <w:lang w:val="el-GR"/>
        </w:rPr>
        <w:t xml:space="preserve"> μια ευρύτατη σειρά  υπηρεσιών γενικού </w:t>
      </w:r>
      <w:r w:rsidR="00537727">
        <w:rPr>
          <w:lang w:val="el-GR"/>
        </w:rPr>
        <w:t>ενδιαφέροντος για τους πολίτες</w:t>
      </w:r>
      <w:r w:rsidR="00A14CDA">
        <w:rPr>
          <w:lang w:val="el-GR"/>
        </w:rPr>
        <w:t>,</w:t>
      </w:r>
      <w:r w:rsidR="00537727">
        <w:rPr>
          <w:lang w:val="el-GR"/>
        </w:rPr>
        <w:t xml:space="preserve"> και ε</w:t>
      </w:r>
      <w:r w:rsidR="00D27BB3">
        <w:rPr>
          <w:lang w:val="el-GR"/>
        </w:rPr>
        <w:t xml:space="preserve">ιδικά για την Ελλάδα. Ενδεικτικά, ανέφερε πως ιδιαίτερο </w:t>
      </w:r>
      <w:r w:rsidR="00537727" w:rsidRPr="00537727">
        <w:rPr>
          <w:lang w:val="el-GR"/>
        </w:rPr>
        <w:t xml:space="preserve">ενδιαφέρον αποκτούν οι βραχυπρόθεσμες και οι μεσοπρόθεσμες μετεωρολογικές προβλέψεις, η πλοήγηση και ο εντοπισμός της θέσης, η επιτήρηση των συνόρων και η </w:t>
      </w:r>
      <w:r w:rsidR="00057B2D">
        <w:rPr>
          <w:lang w:val="el-GR"/>
        </w:rPr>
        <w:t xml:space="preserve">εθνική </w:t>
      </w:r>
      <w:r w:rsidR="00537727" w:rsidRPr="00537727">
        <w:rPr>
          <w:lang w:val="el-GR"/>
        </w:rPr>
        <w:t xml:space="preserve">ασφάλεια, οι εφαρμογές στην γεωργία, την αλιεία, τη </w:t>
      </w:r>
      <w:r w:rsidR="00537727">
        <w:rPr>
          <w:lang w:val="el-GR"/>
        </w:rPr>
        <w:t xml:space="preserve">ναυτιλία, την αντιμετώπιση της </w:t>
      </w:r>
      <w:r w:rsidR="00537727" w:rsidRPr="00537727">
        <w:rPr>
          <w:lang w:val="el-GR"/>
        </w:rPr>
        <w:t>κλιματικής αλλαγής  και της ρύπανσης, την δασοπροστασία και την αντιμετώπιση των φυσικών καταστροφών, καθώς και την αρχαιολογική έρευνα.</w:t>
      </w:r>
      <w:r w:rsidR="00537727">
        <w:rPr>
          <w:lang w:val="el-GR"/>
        </w:rPr>
        <w:t xml:space="preserve"> </w:t>
      </w:r>
      <w:r w:rsidR="00A14CDA">
        <w:rPr>
          <w:lang w:val="el-GR"/>
        </w:rPr>
        <w:t>Τόνισε</w:t>
      </w:r>
      <w:r w:rsidR="00537727" w:rsidRPr="00537727">
        <w:rPr>
          <w:lang w:val="el-GR"/>
        </w:rPr>
        <w:t>,</w:t>
      </w:r>
      <w:r w:rsidR="00A14CDA">
        <w:rPr>
          <w:lang w:val="el-GR"/>
        </w:rPr>
        <w:t xml:space="preserve"> επίσης ότι</w:t>
      </w:r>
      <w:r w:rsidR="0055289E" w:rsidRPr="0055289E">
        <w:rPr>
          <w:lang w:val="el-GR"/>
        </w:rPr>
        <w:t xml:space="preserve"> η ΓΓΕΚ, υποστηρίζει την ερευνητική προσπάθεια και την καινοτομία στις τεχνολογίες αυτές, μέσα από τις δράσε</w:t>
      </w:r>
      <w:r w:rsidR="0086739A">
        <w:rPr>
          <w:lang w:val="el-GR"/>
        </w:rPr>
        <w:t xml:space="preserve">ις και τις χρηματοδοτήσεις της. </w:t>
      </w:r>
      <w:r w:rsidR="0055289E" w:rsidRPr="0055289E">
        <w:rPr>
          <w:lang w:val="el-GR"/>
        </w:rPr>
        <w:t>Τέλος, συνεχάρη τόσο τον Πρόεδρο του</w:t>
      </w:r>
      <w:r w:rsidR="006E0E4C">
        <w:rPr>
          <w:lang w:val="el-GR"/>
        </w:rPr>
        <w:t xml:space="preserve"> ΕΑΑ, Καθ. Μανώλη </w:t>
      </w:r>
      <w:proofErr w:type="spellStart"/>
      <w:r w:rsidR="006E0E4C">
        <w:rPr>
          <w:lang w:val="el-GR"/>
        </w:rPr>
        <w:t>Πλειώνη</w:t>
      </w:r>
      <w:proofErr w:type="spellEnd"/>
      <w:r w:rsidR="0084397C">
        <w:rPr>
          <w:lang w:val="el-GR"/>
        </w:rPr>
        <w:t>,</w:t>
      </w:r>
      <w:r w:rsidR="006E0E4C">
        <w:rPr>
          <w:lang w:val="el-GR"/>
        </w:rPr>
        <w:t xml:space="preserve"> τον Διευθυντή</w:t>
      </w:r>
      <w:r w:rsidR="006E0E4C" w:rsidRPr="006E0E4C">
        <w:rPr>
          <w:lang w:val="el-GR"/>
        </w:rPr>
        <w:t xml:space="preserve"> του ΙΑΑΔΕΤ</w:t>
      </w:r>
      <w:r w:rsidR="006E0E4C">
        <w:rPr>
          <w:lang w:val="el-GR"/>
        </w:rPr>
        <w:t>/ΕΑΑ και επιστημονικ</w:t>
      </w:r>
      <w:r w:rsidR="0086739A">
        <w:rPr>
          <w:lang w:val="el-GR"/>
        </w:rPr>
        <w:t>ά</w:t>
      </w:r>
      <w:r w:rsidR="006E0E4C">
        <w:rPr>
          <w:lang w:val="el-GR"/>
        </w:rPr>
        <w:t xml:space="preserve"> υπεύθυνο</w:t>
      </w:r>
      <w:r w:rsidR="006E0E4C" w:rsidRPr="006E0E4C">
        <w:rPr>
          <w:lang w:val="el-GR"/>
        </w:rPr>
        <w:t xml:space="preserve"> του S</w:t>
      </w:r>
      <w:r w:rsidR="006E0E4C">
        <w:rPr>
          <w:lang w:val="el-GR"/>
        </w:rPr>
        <w:t>cyLight για το</w:t>
      </w:r>
      <w:bookmarkStart w:id="0" w:name="_GoBack"/>
      <w:bookmarkEnd w:id="0"/>
      <w:r w:rsidR="006E0E4C">
        <w:rPr>
          <w:lang w:val="el-GR"/>
        </w:rPr>
        <w:t xml:space="preserve"> Χελμό, Δρ. Σπύρο </w:t>
      </w:r>
      <w:proofErr w:type="spellStart"/>
      <w:r w:rsidR="006E0E4C">
        <w:rPr>
          <w:lang w:val="el-GR"/>
        </w:rPr>
        <w:t>Βασιλάκο</w:t>
      </w:r>
      <w:proofErr w:type="spellEnd"/>
      <w:r w:rsidR="0084397C">
        <w:rPr>
          <w:lang w:val="el-GR"/>
        </w:rPr>
        <w:t xml:space="preserve"> και την ομάδα </w:t>
      </w:r>
      <w:r w:rsidR="0086739A">
        <w:rPr>
          <w:lang w:val="el-GR"/>
        </w:rPr>
        <w:t xml:space="preserve">τους </w:t>
      </w:r>
      <w:r w:rsidR="0055289E" w:rsidRPr="0055289E">
        <w:rPr>
          <w:lang w:val="el-GR"/>
        </w:rPr>
        <w:t>για το πρωτοποριακό</w:t>
      </w:r>
      <w:r w:rsidR="0086739A">
        <w:rPr>
          <w:lang w:val="el-GR"/>
        </w:rPr>
        <w:t xml:space="preserve"> </w:t>
      </w:r>
      <w:r w:rsidR="0084397C">
        <w:rPr>
          <w:lang w:val="el-GR"/>
        </w:rPr>
        <w:t xml:space="preserve">τους </w:t>
      </w:r>
      <w:r w:rsidR="0084397C" w:rsidRPr="0084397C">
        <w:rPr>
          <w:lang w:val="el-GR"/>
        </w:rPr>
        <w:t>επίτευγμα</w:t>
      </w:r>
      <w:r w:rsidR="0055289E" w:rsidRPr="0055289E">
        <w:rPr>
          <w:lang w:val="el-GR"/>
        </w:rPr>
        <w:t>.</w:t>
      </w:r>
    </w:p>
    <w:sectPr w:rsidR="009F3FCC" w:rsidRPr="009F3FCC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576" w:rsidRDefault="00126576" w:rsidP="000E0441">
      <w:pPr>
        <w:spacing w:after="0" w:line="240" w:lineRule="auto"/>
      </w:pPr>
      <w:r>
        <w:separator/>
      </w:r>
    </w:p>
  </w:endnote>
  <w:endnote w:type="continuationSeparator" w:id="0">
    <w:p w:rsidR="00126576" w:rsidRDefault="00126576" w:rsidP="000E04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576" w:rsidRDefault="00126576" w:rsidP="000E0441">
      <w:pPr>
        <w:spacing w:after="0" w:line="240" w:lineRule="auto"/>
      </w:pPr>
      <w:r>
        <w:separator/>
      </w:r>
    </w:p>
  </w:footnote>
  <w:footnote w:type="continuationSeparator" w:id="0">
    <w:p w:rsidR="00126576" w:rsidRDefault="00126576" w:rsidP="000E04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441" w:rsidRPr="000A5FF5" w:rsidRDefault="000E0441" w:rsidP="000E0441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51A8586D" wp14:editId="425536B9">
          <wp:extent cx="1353185" cy="55499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</w:t>
    </w:r>
    <w:r>
      <w:rPr>
        <w:rFonts w:ascii="Times New Roman"/>
        <w:noProof/>
        <w:lang w:val="en-GB" w:eastAsia="en-GB"/>
      </w:rPr>
      <w:drawing>
        <wp:inline distT="0" distB="0" distL="0" distR="0" wp14:anchorId="5A212AFA" wp14:editId="457A9582">
          <wp:extent cx="1237615" cy="536575"/>
          <wp:effectExtent l="0" t="0" r="635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61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0441" w:rsidRDefault="000E04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A25"/>
    <w:rsid w:val="00057B2D"/>
    <w:rsid w:val="000E0441"/>
    <w:rsid w:val="00126576"/>
    <w:rsid w:val="00164CB0"/>
    <w:rsid w:val="001A3796"/>
    <w:rsid w:val="00343603"/>
    <w:rsid w:val="00372D15"/>
    <w:rsid w:val="0038031A"/>
    <w:rsid w:val="0041022C"/>
    <w:rsid w:val="004216B5"/>
    <w:rsid w:val="004700F2"/>
    <w:rsid w:val="00537727"/>
    <w:rsid w:val="0055289E"/>
    <w:rsid w:val="00563266"/>
    <w:rsid w:val="005D3958"/>
    <w:rsid w:val="006C5696"/>
    <w:rsid w:val="006D05C7"/>
    <w:rsid w:val="006E0E4C"/>
    <w:rsid w:val="00712121"/>
    <w:rsid w:val="00772161"/>
    <w:rsid w:val="007936CB"/>
    <w:rsid w:val="00807F68"/>
    <w:rsid w:val="00821944"/>
    <w:rsid w:val="00827981"/>
    <w:rsid w:val="0084397C"/>
    <w:rsid w:val="00855E31"/>
    <w:rsid w:val="0086739A"/>
    <w:rsid w:val="008A3E88"/>
    <w:rsid w:val="008A588F"/>
    <w:rsid w:val="008E02FB"/>
    <w:rsid w:val="009F3FCC"/>
    <w:rsid w:val="00A14CDA"/>
    <w:rsid w:val="00D27BB3"/>
    <w:rsid w:val="00EF5A25"/>
    <w:rsid w:val="00F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41"/>
  </w:style>
  <w:style w:type="paragraph" w:styleId="Footer">
    <w:name w:val="footer"/>
    <w:basedOn w:val="Normal"/>
    <w:link w:val="FooterChar"/>
    <w:uiPriority w:val="99"/>
    <w:unhideWhenUsed/>
    <w:rsid w:val="000E0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41"/>
  </w:style>
  <w:style w:type="paragraph" w:styleId="BalloonText">
    <w:name w:val="Balloon Text"/>
    <w:basedOn w:val="Normal"/>
    <w:link w:val="BalloonTextChar"/>
    <w:uiPriority w:val="99"/>
    <w:semiHidden/>
    <w:unhideWhenUsed/>
    <w:rsid w:val="000E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4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0E0441"/>
    <w:pPr>
      <w:widowControl w:val="0"/>
      <w:autoSpaceDE w:val="0"/>
      <w:autoSpaceDN w:val="0"/>
      <w:spacing w:after="0" w:line="240" w:lineRule="auto"/>
      <w:ind w:left="413"/>
    </w:pPr>
    <w:rPr>
      <w:rFonts w:ascii="Calibri" w:eastAsia="Calibri" w:hAnsi="Calibri" w:cs="Calibri"/>
      <w:b/>
      <w:bCs/>
      <w:sz w:val="24"/>
      <w:szCs w:val="24"/>
      <w:lang w:val="el-GR"/>
    </w:rPr>
  </w:style>
  <w:style w:type="character" w:customStyle="1" w:styleId="TitleChar">
    <w:name w:val="Title Char"/>
    <w:basedOn w:val="DefaultParagraphFont"/>
    <w:link w:val="Title"/>
    <w:uiPriority w:val="1"/>
    <w:rsid w:val="000E0441"/>
    <w:rPr>
      <w:rFonts w:ascii="Calibri" w:eastAsia="Calibri" w:hAnsi="Calibri" w:cs="Calibri"/>
      <w:b/>
      <w:bCs/>
      <w:sz w:val="24"/>
      <w:szCs w:val="24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441"/>
  </w:style>
  <w:style w:type="paragraph" w:styleId="Footer">
    <w:name w:val="footer"/>
    <w:basedOn w:val="Normal"/>
    <w:link w:val="FooterChar"/>
    <w:uiPriority w:val="99"/>
    <w:unhideWhenUsed/>
    <w:rsid w:val="000E04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441"/>
  </w:style>
  <w:style w:type="paragraph" w:styleId="BalloonText">
    <w:name w:val="Balloon Text"/>
    <w:basedOn w:val="Normal"/>
    <w:link w:val="BalloonTextChar"/>
    <w:uiPriority w:val="99"/>
    <w:semiHidden/>
    <w:unhideWhenUsed/>
    <w:rsid w:val="000E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4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0E0441"/>
    <w:pPr>
      <w:widowControl w:val="0"/>
      <w:autoSpaceDE w:val="0"/>
      <w:autoSpaceDN w:val="0"/>
      <w:spacing w:after="0" w:line="240" w:lineRule="auto"/>
      <w:ind w:left="413"/>
    </w:pPr>
    <w:rPr>
      <w:rFonts w:ascii="Calibri" w:eastAsia="Calibri" w:hAnsi="Calibri" w:cs="Calibri"/>
      <w:b/>
      <w:bCs/>
      <w:sz w:val="24"/>
      <w:szCs w:val="24"/>
      <w:lang w:val="el-GR"/>
    </w:rPr>
  </w:style>
  <w:style w:type="character" w:customStyle="1" w:styleId="TitleChar">
    <w:name w:val="Title Char"/>
    <w:basedOn w:val="DefaultParagraphFont"/>
    <w:link w:val="Title"/>
    <w:uiPriority w:val="1"/>
    <w:rsid w:val="000E0441"/>
    <w:rPr>
      <w:rFonts w:ascii="Calibri" w:eastAsia="Calibri" w:hAnsi="Calibri" w:cs="Calibri"/>
      <w:b/>
      <w:bCs/>
      <w:sz w:val="24"/>
      <w:szCs w:val="24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Fenia Adamidi</dc:creator>
  <cp:lastModifiedBy>Mariam Sakib</cp:lastModifiedBy>
  <cp:revision>3</cp:revision>
  <cp:lastPrinted>2021-08-06T11:20:00Z</cp:lastPrinted>
  <dcterms:created xsi:type="dcterms:W3CDTF">2021-08-06T11:43:00Z</dcterms:created>
  <dcterms:modified xsi:type="dcterms:W3CDTF">2021-08-06T11:45:00Z</dcterms:modified>
</cp:coreProperties>
</file>