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DDA4E" w14:textId="77777777" w:rsidR="00922EF6" w:rsidRPr="00922EF6" w:rsidRDefault="00922EF6" w:rsidP="00922EF6">
      <w:pPr>
        <w:widowControl w:val="0"/>
        <w:autoSpaceDE w:val="0"/>
        <w:autoSpaceDN w:val="0"/>
        <w:spacing w:after="0" w:line="240" w:lineRule="auto"/>
        <w:ind w:right="-35"/>
        <w:jc w:val="both"/>
        <w:rPr>
          <w:rFonts w:ascii="Calibri" w:eastAsia="Calibri" w:hAnsi="Calibri" w:cs="Tahoma"/>
          <w:b/>
          <w:bCs/>
          <w:sz w:val="24"/>
          <w:szCs w:val="24"/>
          <w:lang w:val="en-US"/>
        </w:rPr>
      </w:pPr>
      <w:bookmarkStart w:id="0" w:name="_Hlk82534196"/>
    </w:p>
    <w:p w14:paraId="1B0CB330" w14:textId="43280EEE" w:rsidR="00922EF6" w:rsidRPr="00922EF6" w:rsidRDefault="00922EF6" w:rsidP="00922EF6">
      <w:pPr>
        <w:suppressAutoHyphens/>
        <w:spacing w:after="0" w:line="240" w:lineRule="auto"/>
        <w:jc w:val="center"/>
        <w:rPr>
          <w:rFonts w:ascii="Calibri" w:eastAsia="Times New Roman" w:hAnsi="Calibri" w:cs="Times New Roman"/>
          <w:kern w:val="1"/>
          <w:lang w:val="en-US" w:eastAsia="ar-SA"/>
        </w:rPr>
      </w:pPr>
      <w:r w:rsidRPr="00922EF6">
        <w:rPr>
          <w:rFonts w:ascii="Calibri" w:eastAsia="Times New Roman" w:hAnsi="Calibri" w:cs="Times New Roman"/>
          <w:kern w:val="1"/>
          <w:lang w:val="en-GB" w:eastAsia="ar-SA"/>
        </w:rPr>
        <w:object w:dxaOrig="2700" w:dyaOrig="2700" w14:anchorId="34B71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5pt;height:52.6pt" o:ole="" fillcolor="window">
            <v:imagedata r:id="rId4" o:title="" croptop="-2062f" cropleft="7864f"/>
          </v:shape>
          <o:OLEObject Type="Embed" ProgID="PBrush" ShapeID="_x0000_i1026" DrawAspect="Content" ObjectID="_1693151523" r:id="rId5"/>
        </w:object>
      </w:r>
    </w:p>
    <w:p w14:paraId="5142EB8A" w14:textId="00F769FE" w:rsidR="00922EF6" w:rsidRPr="00922EF6" w:rsidRDefault="00922EF6" w:rsidP="00922EF6">
      <w:pPr>
        <w:suppressAutoHyphens/>
        <w:spacing w:after="0" w:line="240" w:lineRule="auto"/>
        <w:jc w:val="right"/>
        <w:rPr>
          <w:rFonts w:ascii="Calibri" w:eastAsia="Times New Roman" w:hAnsi="Calibri" w:cs="Times New Roman"/>
          <w:kern w:val="1"/>
          <w:lang w:eastAsia="ar-SA"/>
        </w:rPr>
      </w:pPr>
      <w:r w:rsidRPr="00922EF6">
        <w:rPr>
          <w:rFonts w:ascii="Calibri" w:eastAsia="Times New Roman" w:hAnsi="Calibri" w:cs="Times New Roman"/>
          <w:noProof/>
          <w:kern w:val="1"/>
          <w:lang w:val="en-GB" w:eastAsia="ar-SA"/>
        </w:rPr>
        <w:drawing>
          <wp:inline distT="0" distB="0" distL="0" distR="0" wp14:anchorId="6F0BE1AF" wp14:editId="6670659F">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r w:rsidRPr="00922EF6">
        <w:rPr>
          <w:rFonts w:ascii="Calibri" w:eastAsia="Times New Roman" w:hAnsi="Calibri" w:cs="Times New Roman"/>
          <w:kern w:val="1"/>
          <w:lang w:eastAsia="ar-SA"/>
        </w:rPr>
        <w:t xml:space="preserve">     </w:t>
      </w:r>
    </w:p>
    <w:p w14:paraId="0F52E254" w14:textId="77777777" w:rsidR="00922EF6" w:rsidRPr="00922EF6" w:rsidRDefault="00922EF6" w:rsidP="00922EF6">
      <w:pPr>
        <w:suppressAutoHyphens/>
        <w:spacing w:after="0" w:line="240" w:lineRule="auto"/>
        <w:rPr>
          <w:rFonts w:ascii="Calibri" w:eastAsia="Times New Roman" w:hAnsi="Calibri" w:cs="Times New Roman"/>
          <w:b/>
          <w:kern w:val="1"/>
          <w:lang w:eastAsia="ar-SA"/>
        </w:rPr>
      </w:pPr>
      <w:r w:rsidRPr="00922EF6">
        <w:rPr>
          <w:rFonts w:ascii="Calibri" w:eastAsia="Times New Roman" w:hAnsi="Calibri" w:cs="Times New Roman"/>
          <w:b/>
          <w:kern w:val="1"/>
          <w:lang w:eastAsia="ar-SA"/>
        </w:rPr>
        <w:t xml:space="preserve">ΕΛΛΗΝΙΚΗ ΔΗΜΟΚΡΑΤΙΑ                                                        </w:t>
      </w:r>
    </w:p>
    <w:p w14:paraId="79C17825" w14:textId="77777777" w:rsidR="00922EF6" w:rsidRPr="00922EF6" w:rsidRDefault="00922EF6" w:rsidP="00922EF6">
      <w:pPr>
        <w:suppressAutoHyphens/>
        <w:spacing w:after="0" w:line="240" w:lineRule="auto"/>
        <w:rPr>
          <w:rFonts w:ascii="Calibri" w:eastAsia="Times New Roman" w:hAnsi="Calibri" w:cs="Times New Roman"/>
          <w:b/>
          <w:color w:val="000000"/>
          <w:kern w:val="1"/>
          <w:lang w:eastAsia="ar-SA"/>
        </w:rPr>
      </w:pPr>
      <w:r w:rsidRPr="00922EF6">
        <w:rPr>
          <w:rFonts w:ascii="Calibri" w:eastAsia="Times New Roman" w:hAnsi="Calibri" w:cs="Times New Roman"/>
          <w:b/>
          <w:color w:val="000000"/>
          <w:kern w:val="1"/>
          <w:lang w:eastAsia="ar-SA"/>
        </w:rPr>
        <w:t>ΥΠΟΥΡΓΕΙΟ ΑΝΑΠΤΥΞΗΣ ΚΑΙ ΕΠΕΝΔΥΣΕΩΝ</w:t>
      </w:r>
    </w:p>
    <w:p w14:paraId="0E2B1629" w14:textId="77777777" w:rsidR="00922EF6" w:rsidRPr="00922EF6" w:rsidRDefault="00922EF6" w:rsidP="00922EF6">
      <w:pPr>
        <w:suppressAutoHyphens/>
        <w:spacing w:after="0" w:line="240" w:lineRule="auto"/>
        <w:rPr>
          <w:rFonts w:ascii="Calibri" w:eastAsia="Times New Roman" w:hAnsi="Calibri" w:cs="Times New Roman"/>
          <w:b/>
          <w:kern w:val="1"/>
          <w:lang w:eastAsia="ar-SA"/>
        </w:rPr>
      </w:pPr>
      <w:r w:rsidRPr="00922EF6">
        <w:rPr>
          <w:rFonts w:ascii="Calibri" w:eastAsia="Times New Roman" w:hAnsi="Calibri" w:cs="Times New Roman"/>
          <w:b/>
          <w:kern w:val="1"/>
          <w:lang w:eastAsia="ar-SA"/>
        </w:rPr>
        <w:t>ΓΕΝΙΚΗ ΓΡΑΜΜΑΤΕΙΑ ΕΡΕΥΝΑΣ ΚΑΙ ΚΑΙΝΟΤΟΜΙΑΣ</w:t>
      </w:r>
    </w:p>
    <w:p w14:paraId="25FDD9F8" w14:textId="77777777" w:rsidR="00922EF6" w:rsidRPr="00922EF6" w:rsidRDefault="00922EF6" w:rsidP="00922EF6">
      <w:pPr>
        <w:suppressAutoHyphens/>
        <w:spacing w:after="0" w:line="240" w:lineRule="auto"/>
        <w:rPr>
          <w:rFonts w:ascii="Calibri" w:eastAsia="Times New Roman" w:hAnsi="Calibri" w:cs="Times New Roman"/>
          <w:b/>
          <w:kern w:val="1"/>
          <w:lang w:eastAsia="ar-SA"/>
        </w:rPr>
      </w:pPr>
      <w:r w:rsidRPr="00922EF6">
        <w:rPr>
          <w:rFonts w:ascii="Calibri" w:eastAsia="Times New Roman" w:hAnsi="Calibri" w:cs="Times New Roman"/>
          <w:kern w:val="1"/>
          <w:lang w:eastAsia="ar-SA"/>
        </w:rPr>
        <w:tab/>
        <w:t xml:space="preserve"> </w:t>
      </w:r>
      <w:r w:rsidRPr="00922EF6">
        <w:rPr>
          <w:rFonts w:ascii="Calibri" w:eastAsia="Times New Roman" w:hAnsi="Calibri" w:cs="Times New Roman"/>
          <w:kern w:val="1"/>
          <w:lang w:eastAsia="ar-SA"/>
        </w:rPr>
        <w:tab/>
      </w:r>
      <w:r w:rsidRPr="00922EF6">
        <w:rPr>
          <w:rFonts w:ascii="Calibri" w:eastAsia="Times New Roman" w:hAnsi="Calibri" w:cs="Times New Roman"/>
          <w:kern w:val="1"/>
          <w:lang w:eastAsia="ar-SA"/>
        </w:rPr>
        <w:tab/>
      </w:r>
      <w:r w:rsidRPr="00922EF6">
        <w:rPr>
          <w:rFonts w:ascii="Calibri" w:eastAsia="Times New Roman" w:hAnsi="Calibri" w:cs="Times New Roman"/>
          <w:kern w:val="1"/>
          <w:lang w:eastAsia="ar-SA"/>
        </w:rPr>
        <w:tab/>
      </w:r>
      <w:r w:rsidRPr="00922EF6">
        <w:rPr>
          <w:rFonts w:ascii="Calibri" w:eastAsia="Times New Roman" w:hAnsi="Calibri" w:cs="Times New Roman"/>
          <w:b/>
          <w:kern w:val="1"/>
          <w:lang w:eastAsia="ar-SA"/>
        </w:rPr>
        <w:t xml:space="preserve">  </w:t>
      </w:r>
      <w:r w:rsidRPr="00922EF6">
        <w:rPr>
          <w:rFonts w:ascii="Calibri" w:eastAsia="Times New Roman" w:hAnsi="Calibri" w:cs="Times New Roman"/>
          <w:b/>
          <w:kern w:val="1"/>
          <w:lang w:eastAsia="ar-SA"/>
        </w:rPr>
        <w:tab/>
      </w:r>
    </w:p>
    <w:p w14:paraId="0A7ADB38" w14:textId="2EA9F7F6" w:rsidR="00922EF6" w:rsidRPr="00922EF6" w:rsidRDefault="00922EF6" w:rsidP="00922EF6">
      <w:pPr>
        <w:suppressAutoHyphens/>
        <w:spacing w:after="0" w:line="240" w:lineRule="auto"/>
        <w:rPr>
          <w:rFonts w:ascii="Calibri" w:eastAsia="Times New Roman" w:hAnsi="Calibri" w:cs="Times New Roman"/>
          <w:b/>
          <w:kern w:val="1"/>
          <w:lang w:eastAsia="ar-SA"/>
        </w:rPr>
      </w:pPr>
      <w:r w:rsidRPr="00922EF6">
        <w:rPr>
          <w:rFonts w:ascii="Calibri" w:eastAsia="Times New Roman" w:hAnsi="Calibri" w:cs="Times New Roman"/>
          <w:b/>
          <w:kern w:val="1"/>
          <w:lang w:eastAsia="ar-SA"/>
        </w:rPr>
        <w:tab/>
        <w:t xml:space="preserve">           </w:t>
      </w:r>
      <w:r w:rsidRPr="00922EF6">
        <w:rPr>
          <w:rFonts w:ascii="Calibri" w:eastAsia="Times New Roman" w:hAnsi="Calibri" w:cs="Times New Roman"/>
          <w:b/>
          <w:kern w:val="1"/>
          <w:lang w:eastAsia="ar-SA"/>
        </w:rPr>
        <w:tab/>
        <w:t xml:space="preserve">                                          </w:t>
      </w:r>
    </w:p>
    <w:p w14:paraId="7642C624" w14:textId="77777777" w:rsidR="00F66192" w:rsidRPr="00F66192" w:rsidRDefault="00F66192" w:rsidP="00F66192">
      <w:pPr>
        <w:widowControl w:val="0"/>
        <w:pBdr>
          <w:bottom w:val="single" w:sz="12" w:space="1" w:color="auto"/>
        </w:pBdr>
        <w:autoSpaceDE w:val="0"/>
        <w:autoSpaceDN w:val="0"/>
        <w:spacing w:before="100" w:beforeAutospacing="1" w:after="100" w:afterAutospacing="1" w:line="240" w:lineRule="auto"/>
        <w:outlineLvl w:val="1"/>
        <w:rPr>
          <w:rFonts w:ascii="Calibri" w:eastAsia="Times New Roman" w:hAnsi="Calibri" w:cs="Times New Roman"/>
          <w:b/>
          <w:bCs/>
          <w:color w:val="000000"/>
          <w:sz w:val="24"/>
          <w:szCs w:val="24"/>
        </w:rPr>
      </w:pPr>
      <w:r w:rsidRPr="00F66192">
        <w:rPr>
          <w:rFonts w:ascii="Calibri" w:eastAsia="Times New Roman" w:hAnsi="Calibri" w:cs="Times New Roman"/>
          <w:b/>
          <w:bCs/>
          <w:sz w:val="24"/>
          <w:szCs w:val="24"/>
        </w:rPr>
        <w:t>ΔΕΛΤΙΟ ΤΥΠΟΥ                                                                                                                      14</w:t>
      </w:r>
      <w:r w:rsidRPr="00F66192">
        <w:rPr>
          <w:rFonts w:ascii="Calibri" w:eastAsia="Times New Roman" w:hAnsi="Calibri" w:cs="Times New Roman"/>
          <w:b/>
          <w:bCs/>
          <w:color w:val="000000"/>
          <w:sz w:val="24"/>
          <w:szCs w:val="24"/>
        </w:rPr>
        <w:t>.09.2021</w:t>
      </w:r>
    </w:p>
    <w:p w14:paraId="2E75B9C7" w14:textId="77777777" w:rsidR="00F66192" w:rsidRPr="00922EF6" w:rsidRDefault="00F66192" w:rsidP="00F66192">
      <w:pPr>
        <w:jc w:val="center"/>
        <w:rPr>
          <w:rFonts w:ascii="Calibri" w:eastAsia="Times New Roman" w:hAnsi="Calibri" w:cs="Tahoma"/>
          <w:b/>
          <w:bCs/>
          <w:color w:val="000000"/>
          <w:kern w:val="1"/>
          <w:sz w:val="24"/>
          <w:szCs w:val="24"/>
          <w:lang w:eastAsia="hi-IN" w:bidi="hi-IN"/>
        </w:rPr>
      </w:pPr>
      <w:r w:rsidRPr="0014064E">
        <w:rPr>
          <w:rFonts w:ascii="Calibri" w:eastAsia="Times New Roman" w:hAnsi="Calibri" w:cs="Tahoma"/>
          <w:b/>
          <w:bCs/>
          <w:color w:val="000000"/>
          <w:kern w:val="1"/>
          <w:sz w:val="24"/>
          <w:szCs w:val="24"/>
          <w:lang w:eastAsia="hi-IN" w:bidi="hi-IN"/>
        </w:rPr>
        <w:t xml:space="preserve">Ο Γενικός Γραμματέας Έρευνας και Καινοτομίας, </w:t>
      </w:r>
      <w:proofErr w:type="spellStart"/>
      <w:r>
        <w:rPr>
          <w:rFonts w:ascii="Calibri" w:eastAsia="Times New Roman" w:hAnsi="Calibri" w:cs="Tahoma"/>
          <w:b/>
          <w:bCs/>
          <w:color w:val="000000"/>
          <w:kern w:val="1"/>
          <w:sz w:val="24"/>
          <w:szCs w:val="24"/>
          <w:lang w:eastAsia="hi-IN" w:bidi="hi-IN"/>
        </w:rPr>
        <w:t>Καθ</w:t>
      </w:r>
      <w:proofErr w:type="spellEnd"/>
      <w:r>
        <w:rPr>
          <w:rFonts w:ascii="Calibri" w:eastAsia="Times New Roman" w:hAnsi="Calibri" w:cs="Tahoma"/>
          <w:b/>
          <w:bCs/>
          <w:color w:val="000000"/>
          <w:kern w:val="1"/>
          <w:sz w:val="24"/>
          <w:szCs w:val="24"/>
          <w:lang w:eastAsia="hi-IN" w:bidi="hi-IN"/>
        </w:rPr>
        <w:t>.</w:t>
      </w:r>
      <w:r w:rsidRPr="0014064E">
        <w:rPr>
          <w:rFonts w:ascii="Calibri" w:eastAsia="Times New Roman" w:hAnsi="Calibri" w:cs="Tahoma"/>
          <w:b/>
          <w:bCs/>
          <w:color w:val="000000"/>
          <w:kern w:val="1"/>
          <w:sz w:val="24"/>
          <w:szCs w:val="24"/>
          <w:lang w:eastAsia="hi-IN" w:bidi="hi-IN"/>
        </w:rPr>
        <w:t xml:space="preserve"> </w:t>
      </w:r>
      <w:proofErr w:type="spellStart"/>
      <w:r w:rsidRPr="0014064E">
        <w:rPr>
          <w:rFonts w:ascii="Calibri" w:eastAsia="Times New Roman" w:hAnsi="Calibri" w:cs="Tahoma"/>
          <w:b/>
          <w:bCs/>
          <w:color w:val="000000"/>
          <w:kern w:val="1"/>
          <w:sz w:val="24"/>
          <w:szCs w:val="24"/>
          <w:lang w:eastAsia="hi-IN" w:bidi="hi-IN"/>
        </w:rPr>
        <w:t>Αθ.Κυριαζής</w:t>
      </w:r>
      <w:proofErr w:type="spellEnd"/>
      <w:r>
        <w:rPr>
          <w:rFonts w:ascii="Calibri" w:eastAsia="Times New Roman" w:hAnsi="Calibri" w:cs="Tahoma"/>
          <w:b/>
          <w:bCs/>
          <w:color w:val="000000"/>
          <w:kern w:val="1"/>
          <w:sz w:val="24"/>
          <w:szCs w:val="24"/>
          <w:lang w:eastAsia="hi-IN" w:bidi="hi-IN"/>
        </w:rPr>
        <w:t xml:space="preserve">, </w:t>
      </w:r>
      <w:r w:rsidRPr="00F66192">
        <w:rPr>
          <w:rFonts w:ascii="Calibri" w:eastAsia="Times New Roman" w:hAnsi="Calibri" w:cs="Tahoma"/>
          <w:b/>
          <w:bCs/>
          <w:color w:val="000000"/>
          <w:kern w:val="1"/>
          <w:sz w:val="24"/>
          <w:szCs w:val="24"/>
          <w:lang w:eastAsia="hi-IN" w:bidi="hi-IN"/>
        </w:rPr>
        <w:t>τη Δευτέρα 13 Σεπτεμβρίου 2021</w:t>
      </w:r>
      <w:r>
        <w:rPr>
          <w:rFonts w:ascii="Calibri" w:eastAsia="Times New Roman" w:hAnsi="Calibri" w:cs="Tahoma"/>
          <w:b/>
          <w:bCs/>
          <w:color w:val="000000"/>
          <w:kern w:val="1"/>
          <w:sz w:val="24"/>
          <w:szCs w:val="24"/>
          <w:lang w:eastAsia="hi-IN" w:bidi="hi-IN"/>
        </w:rPr>
        <w:t>, επισκέφθηκε</w:t>
      </w:r>
      <w:r w:rsidRPr="0014064E">
        <w:rPr>
          <w:rFonts w:ascii="Calibri" w:eastAsia="Times New Roman" w:hAnsi="Calibri" w:cs="Tahoma"/>
          <w:b/>
          <w:bCs/>
          <w:color w:val="000000"/>
          <w:kern w:val="1"/>
          <w:sz w:val="24"/>
          <w:szCs w:val="24"/>
          <w:lang w:eastAsia="hi-IN" w:bidi="hi-IN"/>
        </w:rPr>
        <w:t xml:space="preserve"> </w:t>
      </w:r>
      <w:r w:rsidRPr="00F66192">
        <w:rPr>
          <w:rFonts w:ascii="Calibri" w:eastAsia="Times New Roman" w:hAnsi="Calibri" w:cs="Tahoma"/>
          <w:b/>
          <w:bCs/>
          <w:color w:val="000000"/>
          <w:kern w:val="1"/>
          <w:sz w:val="24"/>
          <w:szCs w:val="24"/>
          <w:lang w:eastAsia="hi-IN" w:bidi="hi-IN"/>
        </w:rPr>
        <w:t xml:space="preserve">τις εγκαταστάσεις του Εθνικού Κέντρου Έρευνας και Τεχνολογικής Ανάπτυξης (ΕΚΕΤΑ) </w:t>
      </w:r>
      <w:r w:rsidRPr="0014064E">
        <w:rPr>
          <w:rFonts w:ascii="Calibri" w:eastAsia="Times New Roman" w:hAnsi="Calibri" w:cs="Tahoma"/>
          <w:b/>
          <w:bCs/>
          <w:color w:val="000000"/>
          <w:kern w:val="1"/>
          <w:sz w:val="24"/>
          <w:szCs w:val="24"/>
          <w:lang w:eastAsia="hi-IN" w:bidi="hi-IN"/>
        </w:rPr>
        <w:t>στη Θεσσαλονίκη</w:t>
      </w:r>
    </w:p>
    <w:p w14:paraId="2638AD31" w14:textId="065B933B" w:rsidR="00922EF6" w:rsidRPr="00922EF6" w:rsidRDefault="00922EF6" w:rsidP="00922EF6">
      <w:pPr>
        <w:widowControl w:val="0"/>
        <w:pBdr>
          <w:bottom w:val="single" w:sz="12" w:space="1" w:color="auto"/>
        </w:pBdr>
        <w:autoSpaceDE w:val="0"/>
        <w:autoSpaceDN w:val="0"/>
        <w:spacing w:before="100" w:beforeAutospacing="1" w:after="100" w:afterAutospacing="1" w:line="240" w:lineRule="auto"/>
        <w:outlineLvl w:val="1"/>
        <w:rPr>
          <w:rFonts w:ascii="Calibri" w:eastAsia="Times New Roman" w:hAnsi="Calibri" w:cs="Times New Roman"/>
          <w:b/>
          <w:bCs/>
          <w:color w:val="000000"/>
          <w:sz w:val="24"/>
          <w:szCs w:val="24"/>
        </w:rPr>
      </w:pPr>
      <w:r w:rsidRPr="00922EF6">
        <w:rPr>
          <w:rFonts w:ascii="Calibri" w:eastAsia="Times New Roman" w:hAnsi="Calibri" w:cs="Times New Roman"/>
          <w:b/>
          <w:bCs/>
          <w:sz w:val="24"/>
          <w:szCs w:val="24"/>
        </w:rPr>
        <w:t xml:space="preserve"> </w:t>
      </w:r>
    </w:p>
    <w:p w14:paraId="71726107" w14:textId="77777777" w:rsidR="00F66192" w:rsidRPr="00F66192" w:rsidRDefault="00F66192" w:rsidP="00F66192">
      <w:pPr>
        <w:suppressAutoHyphens/>
        <w:autoSpaceDN w:val="0"/>
        <w:spacing w:before="120" w:after="120" w:line="260" w:lineRule="atLeast"/>
        <w:jc w:val="both"/>
        <w:textAlignment w:val="baseline"/>
        <w:rPr>
          <w:rFonts w:ascii="Calibri" w:eastAsia="Andale Sans UI" w:hAnsi="Calibri" w:cs="Calibri"/>
          <w:bCs/>
          <w:kern w:val="3"/>
          <w:sz w:val="24"/>
          <w:szCs w:val="24"/>
          <w:lang w:eastAsia="ja-JP" w:bidi="fa-IR"/>
        </w:rPr>
      </w:pPr>
      <w:r w:rsidRPr="00F66192">
        <w:rPr>
          <w:rFonts w:ascii="Calibri" w:eastAsia="Andale Sans UI" w:hAnsi="Calibri" w:cs="Calibri"/>
          <w:bCs/>
          <w:kern w:val="3"/>
          <w:sz w:val="24"/>
          <w:szCs w:val="24"/>
          <w:lang w:eastAsia="ja-JP" w:bidi="fa-IR"/>
        </w:rPr>
        <w:t xml:space="preserve">Στο περιθώριο της 85ης Διεθνούς Έκθεσης Θεσσαλονίκης ο </w:t>
      </w:r>
      <w:r w:rsidRPr="00F66192">
        <w:rPr>
          <w:rFonts w:ascii="Calibri" w:eastAsia="Andale Sans UI" w:hAnsi="Calibri" w:cs="Calibri"/>
          <w:b/>
          <w:kern w:val="3"/>
          <w:sz w:val="24"/>
          <w:szCs w:val="24"/>
          <w:lang w:eastAsia="ja-JP" w:bidi="fa-IR"/>
        </w:rPr>
        <w:t>Γ</w:t>
      </w:r>
      <w:r w:rsidRPr="00F66192">
        <w:rPr>
          <w:rFonts w:ascii="Calibri" w:eastAsia="Andale Sans UI" w:hAnsi="Calibri" w:cs="Calibri"/>
          <w:bCs/>
          <w:kern w:val="3"/>
          <w:sz w:val="24"/>
          <w:szCs w:val="24"/>
          <w:lang w:eastAsia="ja-JP" w:bidi="fa-IR"/>
        </w:rPr>
        <w:t xml:space="preserve">ενικός </w:t>
      </w:r>
      <w:r w:rsidRPr="00F66192">
        <w:rPr>
          <w:rFonts w:ascii="Calibri" w:eastAsia="Andale Sans UI" w:hAnsi="Calibri" w:cs="Calibri"/>
          <w:b/>
          <w:kern w:val="3"/>
          <w:sz w:val="24"/>
          <w:szCs w:val="24"/>
          <w:lang w:eastAsia="ja-JP" w:bidi="fa-IR"/>
        </w:rPr>
        <w:t>Γ</w:t>
      </w:r>
      <w:r w:rsidRPr="00F66192">
        <w:rPr>
          <w:rFonts w:ascii="Calibri" w:eastAsia="Andale Sans UI" w:hAnsi="Calibri" w:cs="Calibri"/>
          <w:bCs/>
          <w:kern w:val="3"/>
          <w:sz w:val="24"/>
          <w:szCs w:val="24"/>
          <w:lang w:eastAsia="ja-JP" w:bidi="fa-IR"/>
        </w:rPr>
        <w:t xml:space="preserve">ραμματέας </w:t>
      </w:r>
      <w:r w:rsidRPr="00F66192">
        <w:rPr>
          <w:rFonts w:ascii="Calibri" w:eastAsia="Andale Sans UI" w:hAnsi="Calibri" w:cs="Calibri"/>
          <w:b/>
          <w:kern w:val="3"/>
          <w:sz w:val="24"/>
          <w:szCs w:val="24"/>
          <w:lang w:eastAsia="ja-JP" w:bidi="fa-IR"/>
        </w:rPr>
        <w:t>Έ</w:t>
      </w:r>
      <w:r w:rsidRPr="00F66192">
        <w:rPr>
          <w:rFonts w:ascii="Calibri" w:eastAsia="Andale Sans UI" w:hAnsi="Calibri" w:cs="Calibri"/>
          <w:bCs/>
          <w:kern w:val="3"/>
          <w:sz w:val="24"/>
          <w:szCs w:val="24"/>
          <w:lang w:eastAsia="ja-JP" w:bidi="fa-IR"/>
        </w:rPr>
        <w:t xml:space="preserve">ρευνας και </w:t>
      </w:r>
      <w:r w:rsidRPr="00F66192">
        <w:rPr>
          <w:rFonts w:ascii="Calibri" w:eastAsia="Andale Sans UI" w:hAnsi="Calibri" w:cs="Calibri"/>
          <w:b/>
          <w:kern w:val="3"/>
          <w:sz w:val="24"/>
          <w:szCs w:val="24"/>
          <w:lang w:eastAsia="ja-JP" w:bidi="fa-IR"/>
        </w:rPr>
        <w:t>Κ</w:t>
      </w:r>
      <w:r w:rsidRPr="00F66192">
        <w:rPr>
          <w:rFonts w:ascii="Calibri" w:eastAsia="Andale Sans UI" w:hAnsi="Calibri" w:cs="Calibri"/>
          <w:bCs/>
          <w:kern w:val="3"/>
          <w:sz w:val="24"/>
          <w:szCs w:val="24"/>
          <w:lang w:eastAsia="ja-JP" w:bidi="fa-IR"/>
        </w:rPr>
        <w:t xml:space="preserve">αινοτομίας, </w:t>
      </w:r>
      <w:proofErr w:type="spellStart"/>
      <w:r w:rsidRPr="00F66192">
        <w:rPr>
          <w:rFonts w:ascii="Calibri" w:eastAsia="Andale Sans UI" w:hAnsi="Calibri" w:cs="Calibri"/>
          <w:b/>
          <w:kern w:val="3"/>
          <w:sz w:val="24"/>
          <w:szCs w:val="24"/>
          <w:lang w:eastAsia="ja-JP" w:bidi="fa-IR"/>
        </w:rPr>
        <w:t>Καθ</w:t>
      </w:r>
      <w:proofErr w:type="spellEnd"/>
      <w:r w:rsidRPr="00F66192">
        <w:rPr>
          <w:rFonts w:ascii="Calibri" w:eastAsia="Andale Sans UI" w:hAnsi="Calibri" w:cs="Calibri"/>
          <w:b/>
          <w:kern w:val="3"/>
          <w:sz w:val="24"/>
          <w:szCs w:val="24"/>
          <w:lang w:eastAsia="ja-JP" w:bidi="fa-IR"/>
        </w:rPr>
        <w:t>. Αθανάσιος Κυριαζής</w:t>
      </w:r>
      <w:r w:rsidRPr="00F66192">
        <w:rPr>
          <w:rFonts w:ascii="Calibri" w:eastAsia="Andale Sans UI" w:hAnsi="Calibri" w:cs="Calibri"/>
          <w:bCs/>
          <w:kern w:val="3"/>
          <w:sz w:val="24"/>
          <w:szCs w:val="24"/>
          <w:lang w:eastAsia="ja-JP" w:bidi="fa-IR"/>
        </w:rPr>
        <w:t xml:space="preserve">, τη </w:t>
      </w:r>
      <w:r w:rsidRPr="00F66192">
        <w:rPr>
          <w:rFonts w:ascii="Calibri" w:eastAsia="Andale Sans UI" w:hAnsi="Calibri" w:cs="Calibri"/>
          <w:b/>
          <w:kern w:val="3"/>
          <w:sz w:val="24"/>
          <w:szCs w:val="24"/>
          <w:lang w:eastAsia="ja-JP" w:bidi="fa-IR"/>
        </w:rPr>
        <w:t>Δευτέρα 13 Σεπτεμβρίου 2021</w:t>
      </w:r>
      <w:r w:rsidRPr="00F66192">
        <w:rPr>
          <w:rFonts w:ascii="Calibri" w:eastAsia="Andale Sans UI" w:hAnsi="Calibri" w:cs="Calibri"/>
          <w:bCs/>
          <w:kern w:val="3"/>
          <w:sz w:val="24"/>
          <w:szCs w:val="24"/>
          <w:lang w:eastAsia="ja-JP" w:bidi="fa-IR"/>
        </w:rPr>
        <w:t>, επισκέφθηκε τις εγκαταστάσεις του Εθνικού Κέντρου Έρευνας και Τεχνολογικής Ανάπτυξης (</w:t>
      </w:r>
      <w:r w:rsidRPr="00F66192">
        <w:rPr>
          <w:rFonts w:ascii="Calibri" w:eastAsia="Andale Sans UI" w:hAnsi="Calibri" w:cs="Calibri"/>
          <w:b/>
          <w:kern w:val="3"/>
          <w:sz w:val="24"/>
          <w:szCs w:val="24"/>
          <w:lang w:eastAsia="ja-JP" w:bidi="fa-IR"/>
        </w:rPr>
        <w:t>ΕΚΕΤΑ</w:t>
      </w:r>
      <w:r w:rsidRPr="00F66192">
        <w:rPr>
          <w:rFonts w:ascii="Calibri" w:eastAsia="Andale Sans UI" w:hAnsi="Calibri" w:cs="Calibri"/>
          <w:bCs/>
          <w:kern w:val="3"/>
          <w:sz w:val="24"/>
          <w:szCs w:val="24"/>
          <w:lang w:eastAsia="ja-JP" w:bidi="fa-IR"/>
        </w:rPr>
        <w:t xml:space="preserve">) στη Θεσσαλονίκη. Κατά την επίσκεψη του, είχε την ευκαιρία να ενημερωθεί για τη δομή, τους επιμέρους τομείς δραστηριοποίησης, τα έργα και τις μελλοντικές δράσεις του Ερευνητικού Κέντρου. Επίσης, ξεναγήθηκε στις εγκαταστάσεις και στα Ινστιτούτα του και συνομίλησε με τον Πρόεδρο, τους Διευθυντές των Ινστιτούτων και τα μέλη του ΔΣ που τον ενημέρωσαν ενδελεχώς για το έργο που επιτελούν. Στο πλαίσιο της επίσκεψης του ο κ. Γενικός δήλωσε: </w:t>
      </w:r>
    </w:p>
    <w:p w14:paraId="4C014D6B" w14:textId="77777777" w:rsidR="00F66192" w:rsidRPr="00F66192" w:rsidRDefault="00F66192" w:rsidP="00F66192">
      <w:pPr>
        <w:suppressAutoHyphens/>
        <w:autoSpaceDN w:val="0"/>
        <w:spacing w:before="120" w:after="120" w:line="260" w:lineRule="atLeast"/>
        <w:jc w:val="both"/>
        <w:textAlignment w:val="baseline"/>
        <w:rPr>
          <w:rFonts w:ascii="Calibri" w:eastAsia="Andale Sans UI" w:hAnsi="Calibri" w:cs="Calibri"/>
          <w:b/>
          <w:i/>
          <w:iCs/>
          <w:kern w:val="3"/>
          <w:sz w:val="24"/>
          <w:szCs w:val="24"/>
          <w:lang w:eastAsia="ja-JP" w:bidi="fa-IR"/>
        </w:rPr>
      </w:pPr>
      <w:r w:rsidRPr="00F66192">
        <w:rPr>
          <w:rFonts w:ascii="Calibri" w:eastAsia="Andale Sans UI" w:hAnsi="Calibri" w:cs="Calibri"/>
          <w:b/>
          <w:i/>
          <w:iCs/>
          <w:kern w:val="3"/>
          <w:sz w:val="24"/>
          <w:szCs w:val="24"/>
          <w:lang w:eastAsia="ja-JP" w:bidi="fa-IR"/>
        </w:rPr>
        <w:t xml:space="preserve">‘’Είχα τη χαρά να επισκεφθώ για δεύτερη φορά το ΕΚΕΤΑ, εποπτευόμενο φορέα της ΓΓΕΚ, και να διαπιστώσω και πάλι το υψηλό επίπεδο της έρευνας που διεξάγεται από το κέντρο σε πρωτοποριακούς τομείς, γεγονός που το κατέταξε στη 14η θέση σε ευρωπαϊκό επίπεδο, φέρνοντας τη χώρα μας στην πρωτοπορία της καινοτομίας. Πρόκειται για ένα κέντρο με λαμπρά ερευνητικά αποτελέσματα σε τεχνολογίες αιχμής που αφορούν την Κλιματική Αλλαγή και τις Φυσικές Καταστροφές, την Ενέργεια, τη Βιώσιμη Κινητικότητα την </w:t>
      </w:r>
      <w:proofErr w:type="spellStart"/>
      <w:r w:rsidRPr="00F66192">
        <w:rPr>
          <w:rFonts w:ascii="Calibri" w:eastAsia="Andale Sans UI" w:hAnsi="Calibri" w:cs="Calibri"/>
          <w:b/>
          <w:i/>
          <w:iCs/>
          <w:kern w:val="3"/>
          <w:sz w:val="24"/>
          <w:szCs w:val="24"/>
          <w:lang w:eastAsia="ja-JP" w:bidi="fa-IR"/>
        </w:rPr>
        <w:t>Αγροδιατροφή</w:t>
      </w:r>
      <w:proofErr w:type="spellEnd"/>
      <w:r w:rsidRPr="00F66192">
        <w:rPr>
          <w:rFonts w:ascii="Calibri" w:eastAsia="Andale Sans UI" w:hAnsi="Calibri" w:cs="Calibri"/>
          <w:b/>
          <w:i/>
          <w:iCs/>
          <w:kern w:val="3"/>
          <w:sz w:val="24"/>
          <w:szCs w:val="24"/>
          <w:lang w:eastAsia="ja-JP" w:bidi="fa-IR"/>
        </w:rPr>
        <w:t xml:space="preserve">, τις </w:t>
      </w:r>
      <w:proofErr w:type="spellStart"/>
      <w:r w:rsidRPr="00F66192">
        <w:rPr>
          <w:rFonts w:ascii="Calibri" w:eastAsia="Andale Sans UI" w:hAnsi="Calibri" w:cs="Calibri"/>
          <w:b/>
          <w:i/>
          <w:iCs/>
          <w:kern w:val="3"/>
          <w:sz w:val="24"/>
          <w:szCs w:val="24"/>
          <w:lang w:eastAsia="ja-JP" w:bidi="fa-IR"/>
        </w:rPr>
        <w:t>Βιοεπιστήμες</w:t>
      </w:r>
      <w:proofErr w:type="spellEnd"/>
      <w:r w:rsidRPr="00F66192">
        <w:rPr>
          <w:rFonts w:ascii="Calibri" w:eastAsia="Andale Sans UI" w:hAnsi="Calibri" w:cs="Calibri"/>
          <w:b/>
          <w:i/>
          <w:iCs/>
          <w:kern w:val="3"/>
          <w:sz w:val="24"/>
          <w:szCs w:val="24"/>
          <w:lang w:eastAsia="ja-JP" w:bidi="fa-IR"/>
        </w:rPr>
        <w:t xml:space="preserve"> κτλ., τα οποία στο μέλλον θα συντελέσουν στη βιώσιμη ανάπτυξη και στην ενίσχυση της οικονομίας της χώρας μας μέσω της καινοτομίας.’’</w:t>
      </w:r>
    </w:p>
    <w:p w14:paraId="2B90BF6C" w14:textId="6903CFB8" w:rsidR="00922EF6" w:rsidRDefault="00922EF6" w:rsidP="00922EF6">
      <w:pPr>
        <w:suppressAutoHyphens/>
        <w:autoSpaceDN w:val="0"/>
        <w:spacing w:before="120" w:after="120" w:line="260" w:lineRule="atLeast"/>
        <w:jc w:val="both"/>
        <w:textAlignment w:val="baseline"/>
        <w:rPr>
          <w:rFonts w:ascii="Calibri" w:eastAsia="Andale Sans UI" w:hAnsi="Calibri" w:cs="Calibri"/>
          <w:color w:val="000000"/>
          <w:kern w:val="3"/>
          <w:sz w:val="24"/>
          <w:szCs w:val="24"/>
          <w:lang w:eastAsia="ja-JP" w:bidi="fa-IR"/>
        </w:rPr>
      </w:pPr>
    </w:p>
    <w:p w14:paraId="5244BB7B" w14:textId="271A4D3F" w:rsidR="00F66192" w:rsidRDefault="00F66192" w:rsidP="00922EF6">
      <w:pPr>
        <w:suppressAutoHyphens/>
        <w:autoSpaceDN w:val="0"/>
        <w:spacing w:before="120" w:after="120" w:line="260" w:lineRule="atLeast"/>
        <w:jc w:val="both"/>
        <w:textAlignment w:val="baseline"/>
        <w:rPr>
          <w:rFonts w:ascii="Calibri" w:eastAsia="Andale Sans UI" w:hAnsi="Calibri" w:cs="Calibri"/>
          <w:color w:val="000000"/>
          <w:kern w:val="3"/>
          <w:sz w:val="24"/>
          <w:szCs w:val="24"/>
          <w:lang w:eastAsia="ja-JP" w:bidi="fa-IR"/>
        </w:rPr>
      </w:pPr>
    </w:p>
    <w:p w14:paraId="1C07B7D9" w14:textId="77777777" w:rsidR="00F66192" w:rsidRPr="00922EF6" w:rsidRDefault="00F66192" w:rsidP="00922EF6">
      <w:pPr>
        <w:suppressAutoHyphens/>
        <w:autoSpaceDN w:val="0"/>
        <w:spacing w:before="120" w:after="120" w:line="260" w:lineRule="atLeast"/>
        <w:jc w:val="both"/>
        <w:textAlignment w:val="baseline"/>
        <w:rPr>
          <w:rFonts w:ascii="Calibri" w:eastAsia="Andale Sans UI" w:hAnsi="Calibri" w:cs="Calibri"/>
          <w:color w:val="000000"/>
          <w:kern w:val="3"/>
          <w:sz w:val="24"/>
          <w:szCs w:val="24"/>
          <w:lang w:eastAsia="ja-JP" w:bidi="fa-IR"/>
        </w:rPr>
      </w:pPr>
      <w:bookmarkStart w:id="1" w:name="_GoBack"/>
      <w:bookmarkEnd w:id="1"/>
    </w:p>
    <w:p w14:paraId="6B0C5E6F" w14:textId="77777777" w:rsidR="00922EF6" w:rsidRPr="00922EF6" w:rsidRDefault="00922EF6" w:rsidP="00922EF6">
      <w:pPr>
        <w:spacing w:after="0" w:line="276" w:lineRule="auto"/>
        <w:jc w:val="center"/>
        <w:rPr>
          <w:rFonts w:ascii="Calibri" w:eastAsia="Times New Roman" w:hAnsi="Calibri" w:cs="Arial"/>
          <w:i/>
          <w:sz w:val="16"/>
          <w:szCs w:val="16"/>
          <w:lang w:eastAsia="el-GR"/>
        </w:rPr>
      </w:pPr>
    </w:p>
    <w:p w14:paraId="1616C8B5" w14:textId="34661228" w:rsidR="009D0183" w:rsidRPr="00F66192" w:rsidRDefault="00922EF6" w:rsidP="00F66192">
      <w:pPr>
        <w:spacing w:after="0" w:line="276" w:lineRule="auto"/>
        <w:jc w:val="center"/>
        <w:rPr>
          <w:rFonts w:ascii="Calibri" w:eastAsia="Cambria" w:hAnsi="Calibri" w:cs="Times New Roman"/>
          <w:lang w:eastAsia="ar-SA"/>
        </w:rPr>
      </w:pPr>
      <w:r w:rsidRPr="00922EF6">
        <w:rPr>
          <w:rFonts w:ascii="Calibri" w:eastAsia="Times New Roman" w:hAnsi="Calibri" w:cs="Arial"/>
          <w:i/>
          <w:sz w:val="16"/>
          <w:szCs w:val="16"/>
          <w:lang w:eastAsia="el-GR"/>
        </w:rPr>
        <w:t xml:space="preserve">Γενική Γραμματεία Έρευνας και Καινοτομίας </w:t>
      </w:r>
      <w:r w:rsidRPr="00922EF6">
        <w:rPr>
          <w:rFonts w:ascii="Calibri" w:eastAsia="Times New Roman" w:hAnsi="Calibri" w:cs="Arial"/>
          <w:b/>
          <w:i/>
          <w:sz w:val="16"/>
          <w:szCs w:val="16"/>
          <w:lang w:eastAsia="el-GR"/>
        </w:rPr>
        <w:t>ΓΓΕΚ</w:t>
      </w:r>
      <w:r w:rsidRPr="00922EF6">
        <w:rPr>
          <w:rFonts w:ascii="Calibri" w:eastAsia="Times New Roman" w:hAnsi="Calibri" w:cs="Arial"/>
          <w:i/>
          <w:sz w:val="16"/>
          <w:szCs w:val="16"/>
          <w:lang w:eastAsia="el-GR"/>
        </w:rPr>
        <w:t xml:space="preserve"> </w:t>
      </w:r>
      <w:r w:rsidRPr="00922EF6">
        <w:rPr>
          <w:rFonts w:ascii="Calibri" w:eastAsia="Times New Roman" w:hAnsi="Calibri" w:cs="Arial"/>
          <w:sz w:val="16"/>
          <w:szCs w:val="16"/>
          <w:lang w:eastAsia="el-GR"/>
        </w:rPr>
        <w:t xml:space="preserve">// </w:t>
      </w:r>
      <w:proofErr w:type="spellStart"/>
      <w:r w:rsidRPr="00922EF6">
        <w:rPr>
          <w:rFonts w:ascii="Calibri" w:eastAsia="Times New Roman" w:hAnsi="Calibri" w:cs="Arial"/>
          <w:i/>
          <w:sz w:val="16"/>
          <w:szCs w:val="16"/>
          <w:lang w:eastAsia="el-GR"/>
        </w:rPr>
        <w:t>Τηλ</w:t>
      </w:r>
      <w:proofErr w:type="spellEnd"/>
      <w:r w:rsidRPr="00922EF6">
        <w:rPr>
          <w:rFonts w:ascii="Calibri" w:eastAsia="Times New Roman" w:hAnsi="Calibri" w:cs="Arial"/>
          <w:i/>
          <w:sz w:val="16"/>
          <w:szCs w:val="16"/>
          <w:lang w:eastAsia="el-GR"/>
        </w:rPr>
        <w:t xml:space="preserve">: 210 7458015// </w:t>
      </w:r>
      <w:r w:rsidRPr="00922EF6">
        <w:rPr>
          <w:rFonts w:ascii="Calibri" w:eastAsia="Times New Roman" w:hAnsi="Calibri" w:cs="Arial"/>
          <w:i/>
          <w:sz w:val="16"/>
          <w:szCs w:val="16"/>
          <w:lang w:val="en-US" w:eastAsia="el-GR"/>
        </w:rPr>
        <w:t>Email</w:t>
      </w:r>
      <w:r w:rsidRPr="00922EF6">
        <w:rPr>
          <w:rFonts w:ascii="Calibri" w:eastAsia="Times New Roman" w:hAnsi="Calibri" w:cs="Arial"/>
          <w:i/>
          <w:sz w:val="16"/>
          <w:szCs w:val="16"/>
          <w:lang w:eastAsia="el-GR"/>
        </w:rPr>
        <w:t xml:space="preserve">: </w:t>
      </w:r>
      <w:hyperlink r:id="rId7" w:history="1">
        <w:r w:rsidRPr="00922EF6">
          <w:rPr>
            <w:rFonts w:ascii="Calibri" w:eastAsia="Times New Roman" w:hAnsi="Calibri" w:cs="Arial"/>
            <w:i/>
            <w:color w:val="0000FF"/>
            <w:sz w:val="16"/>
            <w:szCs w:val="16"/>
            <w:u w:val="single"/>
            <w:lang w:val="en-US" w:eastAsia="el-GR"/>
          </w:rPr>
          <w:t>gsrt</w:t>
        </w:r>
        <w:r w:rsidRPr="00922EF6">
          <w:rPr>
            <w:rFonts w:ascii="Calibri" w:eastAsia="Times New Roman" w:hAnsi="Calibri" w:cs="Arial"/>
            <w:i/>
            <w:color w:val="0000FF"/>
            <w:sz w:val="16"/>
            <w:szCs w:val="16"/>
            <w:u w:val="single"/>
            <w:lang w:eastAsia="el-GR"/>
          </w:rPr>
          <w:t>@</w:t>
        </w:r>
        <w:r w:rsidRPr="00922EF6">
          <w:rPr>
            <w:rFonts w:ascii="Calibri" w:eastAsia="Times New Roman" w:hAnsi="Calibri" w:cs="Arial"/>
            <w:i/>
            <w:color w:val="0000FF"/>
            <w:sz w:val="16"/>
            <w:szCs w:val="16"/>
            <w:u w:val="single"/>
            <w:lang w:val="en-US" w:eastAsia="el-GR"/>
          </w:rPr>
          <w:t>gsrt</w:t>
        </w:r>
        <w:r w:rsidRPr="00922EF6">
          <w:rPr>
            <w:rFonts w:ascii="Calibri" w:eastAsia="Times New Roman" w:hAnsi="Calibri" w:cs="Arial"/>
            <w:i/>
            <w:color w:val="0000FF"/>
            <w:sz w:val="16"/>
            <w:szCs w:val="16"/>
            <w:u w:val="single"/>
            <w:lang w:eastAsia="el-GR"/>
          </w:rPr>
          <w:t>.</w:t>
        </w:r>
        <w:r w:rsidRPr="00922EF6">
          <w:rPr>
            <w:rFonts w:ascii="Calibri" w:eastAsia="Times New Roman" w:hAnsi="Calibri" w:cs="Arial"/>
            <w:i/>
            <w:color w:val="0000FF"/>
            <w:sz w:val="16"/>
            <w:szCs w:val="16"/>
            <w:u w:val="single"/>
            <w:lang w:val="en-US" w:eastAsia="el-GR"/>
          </w:rPr>
          <w:t>gr</w:t>
        </w:r>
      </w:hyperlink>
      <w:r w:rsidRPr="00922EF6">
        <w:rPr>
          <w:rFonts w:ascii="Calibri" w:eastAsia="Times New Roman" w:hAnsi="Calibri" w:cs="Arial"/>
          <w:i/>
          <w:sz w:val="16"/>
          <w:szCs w:val="16"/>
          <w:lang w:eastAsia="el-GR"/>
        </w:rPr>
        <w:t xml:space="preserve"> </w:t>
      </w:r>
      <w:r w:rsidRPr="00922EF6">
        <w:rPr>
          <w:rFonts w:ascii="Calibri" w:eastAsia="Times New Roman" w:hAnsi="Calibri" w:cs="Times New Roman"/>
          <w:sz w:val="16"/>
          <w:szCs w:val="16"/>
          <w:lang w:eastAsia="el-GR"/>
        </w:rPr>
        <w:t xml:space="preserve"> // </w:t>
      </w:r>
      <w:hyperlink r:id="rId8" w:history="1">
        <w:r w:rsidRPr="00922EF6">
          <w:rPr>
            <w:rFonts w:ascii="Calibri" w:eastAsia="Times New Roman" w:hAnsi="Calibri" w:cs="Times New Roman"/>
            <w:i/>
            <w:color w:val="0000FF"/>
            <w:sz w:val="16"/>
            <w:szCs w:val="16"/>
            <w:u w:val="single"/>
            <w:lang w:val="en-US" w:eastAsia="el-GR"/>
          </w:rPr>
          <w:t>http</w:t>
        </w:r>
        <w:r w:rsidRPr="00922EF6">
          <w:rPr>
            <w:rFonts w:ascii="Calibri" w:eastAsia="Times New Roman" w:hAnsi="Calibri" w:cs="Times New Roman"/>
            <w:i/>
            <w:color w:val="0000FF"/>
            <w:sz w:val="16"/>
            <w:szCs w:val="16"/>
            <w:u w:val="single"/>
            <w:lang w:eastAsia="el-GR"/>
          </w:rPr>
          <w:t>://</w:t>
        </w:r>
        <w:r w:rsidRPr="00922EF6">
          <w:rPr>
            <w:rFonts w:ascii="Calibri" w:eastAsia="Times New Roman" w:hAnsi="Calibri" w:cs="Times New Roman"/>
            <w:i/>
            <w:color w:val="0000FF"/>
            <w:sz w:val="16"/>
            <w:szCs w:val="16"/>
            <w:u w:val="single"/>
            <w:lang w:val="en-US" w:eastAsia="el-GR"/>
          </w:rPr>
          <w:t>www</w:t>
        </w:r>
        <w:r w:rsidRPr="00922EF6">
          <w:rPr>
            <w:rFonts w:ascii="Calibri" w:eastAsia="Times New Roman" w:hAnsi="Calibri" w:cs="Times New Roman"/>
            <w:i/>
            <w:color w:val="0000FF"/>
            <w:sz w:val="16"/>
            <w:szCs w:val="16"/>
            <w:u w:val="single"/>
            <w:lang w:eastAsia="el-GR"/>
          </w:rPr>
          <w:t>.</w:t>
        </w:r>
        <w:proofErr w:type="spellStart"/>
        <w:r w:rsidRPr="00922EF6">
          <w:rPr>
            <w:rFonts w:ascii="Calibri" w:eastAsia="Times New Roman" w:hAnsi="Calibri" w:cs="Times New Roman"/>
            <w:i/>
            <w:color w:val="0000FF"/>
            <w:sz w:val="16"/>
            <w:szCs w:val="16"/>
            <w:u w:val="single"/>
            <w:lang w:val="en-US" w:eastAsia="el-GR"/>
          </w:rPr>
          <w:t>gsrt</w:t>
        </w:r>
        <w:proofErr w:type="spellEnd"/>
        <w:r w:rsidRPr="00922EF6">
          <w:rPr>
            <w:rFonts w:ascii="Calibri" w:eastAsia="Times New Roman" w:hAnsi="Calibri" w:cs="Times New Roman"/>
            <w:i/>
            <w:color w:val="0000FF"/>
            <w:sz w:val="16"/>
            <w:szCs w:val="16"/>
            <w:u w:val="single"/>
            <w:lang w:eastAsia="el-GR"/>
          </w:rPr>
          <w:t>.</w:t>
        </w:r>
        <w:r w:rsidRPr="00922EF6">
          <w:rPr>
            <w:rFonts w:ascii="Calibri" w:eastAsia="Times New Roman" w:hAnsi="Calibri" w:cs="Times New Roman"/>
            <w:i/>
            <w:color w:val="0000FF"/>
            <w:sz w:val="16"/>
            <w:szCs w:val="16"/>
            <w:u w:val="single"/>
            <w:lang w:val="en-US" w:eastAsia="el-GR"/>
          </w:rPr>
          <w:t>gr</w:t>
        </w:r>
      </w:hyperlink>
      <w:r w:rsidRPr="00922EF6">
        <w:rPr>
          <w:rFonts w:ascii="Calibri" w:eastAsia="Cambria" w:hAnsi="Calibri" w:cs="Times New Roman"/>
          <w:lang w:eastAsia="ar-SA"/>
        </w:rPr>
        <w:t xml:space="preserve">  </w:t>
      </w:r>
      <w:bookmarkEnd w:id="0"/>
    </w:p>
    <w:sectPr w:rsidR="009D0183" w:rsidRPr="00F661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2C"/>
    <w:rsid w:val="00031EA6"/>
    <w:rsid w:val="00043076"/>
    <w:rsid w:val="0007372C"/>
    <w:rsid w:val="000B29EE"/>
    <w:rsid w:val="0014064E"/>
    <w:rsid w:val="0059424B"/>
    <w:rsid w:val="005B497F"/>
    <w:rsid w:val="005C6B46"/>
    <w:rsid w:val="00691956"/>
    <w:rsid w:val="006B2662"/>
    <w:rsid w:val="006D5B78"/>
    <w:rsid w:val="00700BED"/>
    <w:rsid w:val="007B112C"/>
    <w:rsid w:val="007B6A2B"/>
    <w:rsid w:val="00922EF6"/>
    <w:rsid w:val="009D0183"/>
    <w:rsid w:val="00A200B5"/>
    <w:rsid w:val="00B64A45"/>
    <w:rsid w:val="00BB452D"/>
    <w:rsid w:val="00C3755F"/>
    <w:rsid w:val="00C4489C"/>
    <w:rsid w:val="00CC5855"/>
    <w:rsid w:val="00E46C0C"/>
    <w:rsid w:val="00F01016"/>
    <w:rsid w:val="00F6619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AF81"/>
  <w15:chartTrackingRefBased/>
  <w15:docId w15:val="{9136804D-2B8F-4F14-A3B3-2B591171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rt.gr" TargetMode="External"/><Relationship Id="rId3" Type="http://schemas.openxmlformats.org/officeDocument/2006/relationships/webSettings" Target="webSettings.xml"/><Relationship Id="rId7" Type="http://schemas.openxmlformats.org/officeDocument/2006/relationships/hyperlink" Target="mailto:gsrt@gsrt.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332</Words>
  <Characters>1794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SAKIB</dc:creator>
  <cp:keywords/>
  <dc:description/>
  <cp:lastModifiedBy>MARIAM SAKIB</cp:lastModifiedBy>
  <cp:revision>11</cp:revision>
  <dcterms:created xsi:type="dcterms:W3CDTF">2021-09-14T11:27:00Z</dcterms:created>
  <dcterms:modified xsi:type="dcterms:W3CDTF">2021-09-14T16:06:00Z</dcterms:modified>
</cp:coreProperties>
</file>