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F6" w:rsidRPr="006D747E" w:rsidRDefault="00795620" w:rsidP="001B104D">
      <w:pPr>
        <w:suppressAutoHyphens/>
        <w:spacing w:after="0" w:line="240" w:lineRule="auto"/>
        <w:rPr>
          <w:rFonts w:ascii="Calibri" w:eastAsia="Times New Roman" w:hAnsi="Calibri" w:cs="Times New Roman"/>
          <w:kern w:val="1"/>
          <w:lang w:eastAsia="ar-SA"/>
        </w:rPr>
      </w:pPr>
      <w:bookmarkStart w:id="0" w:name="_Hlk82534196"/>
      <w:r w:rsidRPr="001D4694">
        <w:rPr>
          <w:rFonts w:ascii="Calibri" w:eastAsia="Times New Roman" w:hAnsi="Calibri" w:cs="Times New Roman"/>
          <w:kern w:val="1"/>
          <w:lang w:eastAsia="ar-SA"/>
        </w:rPr>
        <w:t xml:space="preserve">     </w:t>
      </w:r>
      <w:r w:rsidR="00894CEB">
        <w:rPr>
          <w:rFonts w:ascii="Calibri" w:eastAsia="Times New Roman" w:hAnsi="Calibri" w:cs="Times New Roman"/>
          <w:kern w:val="1"/>
          <w:lang w:eastAsia="ar-SA"/>
        </w:rPr>
        <w:t xml:space="preserve">                                                                                            </w:t>
      </w:r>
    </w:p>
    <w:p w:rsidR="00922EF6" w:rsidRDefault="000E42C1" w:rsidP="000E42C1">
      <w:pPr>
        <w:tabs>
          <w:tab w:val="left" w:pos="870"/>
        </w:tabs>
        <w:suppressAutoHyphens/>
        <w:spacing w:after="0" w:line="240" w:lineRule="auto"/>
        <w:ind w:left="-993" w:right="-666"/>
        <w:rPr>
          <w:rFonts w:ascii="Calibri" w:eastAsia="Times New Roman" w:hAnsi="Calibri" w:cs="Times New Roman"/>
          <w:kern w:val="1"/>
          <w:lang w:eastAsia="ar-SA"/>
        </w:rPr>
      </w:pPr>
      <w:r>
        <w:rPr>
          <w:rFonts w:ascii="CG Times" w:eastAsia="Times New Roman" w:hAnsi="CG Times" w:cs="Times New Roman"/>
          <w:noProof/>
          <w:sz w:val="20"/>
          <w:szCs w:val="20"/>
          <w:lang w:eastAsia="el-GR"/>
        </w:rPr>
        <mc:AlternateContent>
          <mc:Choice Requires="wps">
            <w:drawing>
              <wp:anchor distT="0" distB="0" distL="114300" distR="114300" simplePos="0" relativeHeight="251659264" behindDoc="0" locked="0" layoutInCell="1" allowOverlap="1" wp14:anchorId="30A27DA3" wp14:editId="64BAAB8E">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2C1" w:rsidRDefault="000E42C1" w:rsidP="000E42C1">
                            <w:pPr>
                              <w:jc w:val="right"/>
                            </w:pPr>
                            <w:r w:rsidRPr="00922EF6">
                              <w:rPr>
                                <w:rFonts w:ascii="Calibri" w:eastAsia="Times New Roman" w:hAnsi="Calibri" w:cs="Times New Roman"/>
                                <w:noProof/>
                                <w:kern w:val="1"/>
                                <w:lang w:eastAsia="el-GR"/>
                              </w:rPr>
                              <w:drawing>
                                <wp:inline distT="0" distB="0" distL="0" distR="0" wp14:anchorId="31FD2B2A" wp14:editId="586DA693">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JgiwIAAIoFAAAOAAAAZHJzL2Uyb0RvYy54bWysVE1v2zAMvQ/YfxB0X51kbdM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" fillcolor="white [3201]" stroked="f" strokeweight=".5pt">
                <v:textbox>
                  <w:txbxContent>
                    <w:p w:rsidR="000E42C1" w:rsidRDefault="000E42C1" w:rsidP="000E42C1">
                      <w:pPr>
                        <w:jc w:val="right"/>
                      </w:pPr>
                      <w:r w:rsidRPr="00922EF6">
                        <w:rPr>
                          <w:rFonts w:ascii="Calibri" w:eastAsia="Times New Roman" w:hAnsi="Calibri" w:cs="Times New Roman"/>
                          <w:noProof/>
                          <w:kern w:val="1"/>
                          <w:lang w:eastAsia="el-GR"/>
                        </w:rPr>
                        <w:drawing>
                          <wp:inline distT="0" distB="0" distL="0" distR="0" wp14:anchorId="0092A05B" wp14:editId="141E787C">
                            <wp:extent cx="1547495" cy="668020"/>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001D4694">
        <w:rPr>
          <w:rFonts w:ascii="CG Times" w:eastAsia="Times New Roman" w:hAnsi="CG Times" w:cs="Times New Roman"/>
          <w:noProof/>
          <w:sz w:val="20"/>
          <w:szCs w:val="20"/>
          <w:lang w:eastAsia="el-GR"/>
        </w:rPr>
        <w:drawing>
          <wp:inline distT="0" distB="0" distL="0" distR="0" wp14:anchorId="68546284" wp14:editId="08544C6E">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001D4694">
        <w:rPr>
          <w:noProof/>
          <w:lang w:eastAsia="el-GR"/>
        </w:rPr>
        <w:t xml:space="preserve">                          </w:t>
      </w:r>
      <w:r w:rsidR="001D4694" w:rsidRPr="001D4694">
        <w:rPr>
          <w:rFonts w:ascii="Calibri" w:eastAsia="Times New Roman" w:hAnsi="Calibri" w:cs="Times New Roman"/>
          <w:noProof/>
          <w:kern w:val="1"/>
          <w:lang w:eastAsia="el-GR"/>
        </w:rPr>
        <w:t xml:space="preserve">   </w:t>
      </w:r>
      <w:r w:rsidR="00922EF6" w:rsidRPr="00922EF6">
        <w:rPr>
          <w:rFonts w:ascii="Calibri" w:eastAsia="Times New Roman" w:hAnsi="Calibri" w:cs="Times New Roman"/>
          <w:kern w:val="1"/>
          <w:lang w:eastAsia="ar-SA"/>
        </w:rPr>
        <w:tab/>
      </w:r>
    </w:p>
    <w:p w:rsidR="00786246" w:rsidRDefault="00786246" w:rsidP="00A178A7">
      <w:pPr>
        <w:suppressAutoHyphens/>
        <w:spacing w:after="0" w:line="240" w:lineRule="auto"/>
        <w:rPr>
          <w:rFonts w:ascii="Calibri" w:eastAsia="Times New Roman" w:hAnsi="Calibri" w:cs="Times New Roman"/>
          <w:kern w:val="1"/>
          <w:lang w:eastAsia="ar-SA"/>
        </w:rPr>
      </w:pPr>
    </w:p>
    <w:p w:rsidR="00786246" w:rsidRDefault="00786246" w:rsidP="00A178A7">
      <w:pPr>
        <w:suppressAutoHyphens/>
        <w:spacing w:after="0" w:line="240" w:lineRule="auto"/>
        <w:rPr>
          <w:rFonts w:ascii="Calibri" w:eastAsia="Times New Roman" w:hAnsi="Calibri" w:cs="Times New Roman"/>
          <w:b/>
          <w:kern w:val="1"/>
          <w:lang w:eastAsia="ar-SA"/>
        </w:rPr>
      </w:pPr>
    </w:p>
    <w:p w:rsidR="000E42C1" w:rsidRDefault="000E42C1" w:rsidP="00A178A7">
      <w:pPr>
        <w:suppressAutoHyphens/>
        <w:spacing w:after="0" w:line="240" w:lineRule="auto"/>
        <w:rPr>
          <w:rFonts w:ascii="Calibri" w:eastAsia="Times New Roman" w:hAnsi="Calibri" w:cs="Times New Roman"/>
          <w:b/>
          <w:kern w:val="1"/>
          <w:lang w:eastAsia="ar-SA"/>
        </w:rPr>
      </w:pPr>
    </w:p>
    <w:p w:rsidR="000E42C1" w:rsidRPr="00922EF6" w:rsidRDefault="000E42C1" w:rsidP="00A178A7">
      <w:pPr>
        <w:suppressAutoHyphens/>
        <w:spacing w:after="0" w:line="240" w:lineRule="auto"/>
        <w:rPr>
          <w:rFonts w:ascii="Calibri" w:eastAsia="Times New Roman" w:hAnsi="Calibri" w:cs="Times New Roman"/>
          <w:b/>
          <w:kern w:val="1"/>
          <w:lang w:eastAsia="ar-SA"/>
        </w:rPr>
      </w:pPr>
    </w:p>
    <w:p w:rsidR="00F66192" w:rsidRPr="00513CAF" w:rsidRDefault="00F66192" w:rsidP="001D4694">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Cs/>
          <w:color w:val="000000"/>
          <w:sz w:val="24"/>
          <w:szCs w:val="24"/>
        </w:rPr>
      </w:pPr>
      <w:r w:rsidRPr="00513CAF">
        <w:rPr>
          <w:rFonts w:ascii="Calibri" w:eastAsia="Times New Roman" w:hAnsi="Calibri" w:cs="Times New Roman"/>
          <w:bCs/>
          <w:sz w:val="24"/>
          <w:szCs w:val="24"/>
        </w:rPr>
        <w:t xml:space="preserve">ΔΕΛΤΙΟ ΤΥΠΟΥ       </w:t>
      </w:r>
      <w:r w:rsidR="001D4694" w:rsidRPr="00513CAF">
        <w:rPr>
          <w:rFonts w:ascii="Calibri" w:eastAsia="Times New Roman" w:hAnsi="Calibri" w:cs="Times New Roman"/>
          <w:bCs/>
          <w:sz w:val="24"/>
          <w:szCs w:val="24"/>
        </w:rPr>
        <w:tab/>
      </w:r>
      <w:r w:rsidRPr="00513CAF">
        <w:rPr>
          <w:rFonts w:ascii="Calibri" w:eastAsia="Times New Roman" w:hAnsi="Calibri" w:cs="Times New Roman"/>
          <w:bCs/>
          <w:sz w:val="24"/>
          <w:szCs w:val="24"/>
        </w:rPr>
        <w:t xml:space="preserve">                                                                           </w:t>
      </w:r>
      <w:r w:rsidR="002023D4" w:rsidRPr="00513CAF">
        <w:rPr>
          <w:rFonts w:ascii="Calibri" w:eastAsia="Times New Roman" w:hAnsi="Calibri" w:cs="Times New Roman"/>
          <w:bCs/>
          <w:sz w:val="24"/>
          <w:szCs w:val="24"/>
        </w:rPr>
        <w:t xml:space="preserve">                      </w:t>
      </w:r>
      <w:r w:rsidR="00513CAF" w:rsidRPr="00513CAF">
        <w:rPr>
          <w:rFonts w:ascii="Calibri" w:eastAsia="Times New Roman" w:hAnsi="Calibri" w:cs="Times New Roman"/>
          <w:bCs/>
          <w:sz w:val="24"/>
          <w:szCs w:val="24"/>
        </w:rPr>
        <w:t>20</w:t>
      </w:r>
      <w:r w:rsidR="00513CAF">
        <w:rPr>
          <w:rFonts w:ascii="Calibri" w:eastAsia="Times New Roman" w:hAnsi="Calibri" w:cs="Times New Roman"/>
          <w:bCs/>
          <w:sz w:val="24"/>
          <w:szCs w:val="24"/>
        </w:rPr>
        <w:t>.10.</w:t>
      </w:r>
      <w:r w:rsidR="002023D4" w:rsidRPr="00513CAF">
        <w:rPr>
          <w:rFonts w:ascii="Calibri" w:eastAsia="Times New Roman" w:hAnsi="Calibri" w:cs="Times New Roman"/>
          <w:bCs/>
          <w:sz w:val="24"/>
          <w:szCs w:val="24"/>
        </w:rPr>
        <w:t>2021</w:t>
      </w:r>
    </w:p>
    <w:p w:rsidR="00513CAF" w:rsidRPr="00513CAF" w:rsidRDefault="00F66192" w:rsidP="00513CAF">
      <w:pPr>
        <w:spacing w:after="0" w:line="276" w:lineRule="auto"/>
        <w:jc w:val="center"/>
        <w:rPr>
          <w:rFonts w:ascii="Calibri" w:eastAsia="Calibri" w:hAnsi="Calibri" w:cs="Times New Roman"/>
          <w:b/>
        </w:rPr>
      </w:pPr>
      <w:r w:rsidRPr="00513CAF">
        <w:rPr>
          <w:rFonts w:ascii="Calibri" w:eastAsia="Times New Roman" w:hAnsi="Calibri" w:cs="Tahoma"/>
          <w:b/>
          <w:bCs/>
          <w:color w:val="000000"/>
          <w:kern w:val="1"/>
          <w:sz w:val="24"/>
          <w:szCs w:val="24"/>
          <w:lang w:eastAsia="hi-IN" w:bidi="hi-IN"/>
        </w:rPr>
        <w:t xml:space="preserve"> </w:t>
      </w:r>
      <w:r w:rsidR="002023D4" w:rsidRPr="00513CAF">
        <w:rPr>
          <w:rFonts w:ascii="Calibri" w:eastAsia="Times New Roman" w:hAnsi="Calibri" w:cs="Tahoma"/>
          <w:b/>
          <w:bCs/>
          <w:color w:val="000000"/>
          <w:kern w:val="1"/>
          <w:sz w:val="24"/>
          <w:szCs w:val="24"/>
          <w:lang w:eastAsia="hi-IN" w:bidi="hi-IN"/>
        </w:rPr>
        <w:t>«</w:t>
      </w:r>
      <w:r w:rsidR="00513CAF" w:rsidRPr="00513CAF">
        <w:rPr>
          <w:rFonts w:ascii="Calibri" w:eastAsia="Calibri" w:hAnsi="Calibri" w:cs="Times New Roman"/>
          <w:b/>
        </w:rPr>
        <w:t>Χαιρετισμός του Γενικού Γραμματέα Έρευνας και Καινοτομίας, κ. Αθανάσιου Κυριαζή</w:t>
      </w:r>
    </w:p>
    <w:p w:rsidR="00513CAF" w:rsidRPr="00513CAF" w:rsidRDefault="00513CAF" w:rsidP="00513CAF">
      <w:pPr>
        <w:spacing w:after="0" w:line="276" w:lineRule="auto"/>
        <w:jc w:val="center"/>
        <w:rPr>
          <w:rFonts w:ascii="Calibri" w:eastAsia="Calibri" w:hAnsi="Calibri" w:cs="Times New Roman"/>
          <w:b/>
        </w:rPr>
      </w:pPr>
      <w:r w:rsidRPr="00513CAF">
        <w:rPr>
          <w:rFonts w:ascii="Calibri" w:eastAsia="Calibri" w:hAnsi="Calibri" w:cs="Times New Roman"/>
          <w:b/>
        </w:rPr>
        <w:t>στην εκδήλωση του Ερευνητικού Κέντρου «Αθηνά» για την Εθνική Υποδομή «</w:t>
      </w:r>
      <w:proofErr w:type="spellStart"/>
      <w:r w:rsidRPr="00513CAF">
        <w:rPr>
          <w:rFonts w:ascii="Calibri" w:eastAsia="Calibri" w:hAnsi="Calibri" w:cs="Times New Roman"/>
          <w:b/>
        </w:rPr>
        <w:t>Απολλωνίς</w:t>
      </w:r>
      <w:proofErr w:type="spellEnd"/>
      <w:r w:rsidRPr="00513CAF">
        <w:rPr>
          <w:rFonts w:ascii="Calibri" w:eastAsia="Calibri" w:hAnsi="Calibri" w:cs="Times New Roman"/>
          <w:b/>
        </w:rPr>
        <w:t>»</w:t>
      </w:r>
    </w:p>
    <w:p w:rsidR="00513CAF" w:rsidRPr="00513CAF" w:rsidRDefault="00513CAF" w:rsidP="002023D4">
      <w:pPr>
        <w:jc w:val="center"/>
        <w:rPr>
          <w:rFonts w:ascii="Calibri" w:eastAsia="Times New Roman" w:hAnsi="Calibri" w:cs="Tahoma"/>
          <w:b/>
          <w:bCs/>
          <w:color w:val="000000"/>
          <w:kern w:val="1"/>
          <w:sz w:val="24"/>
          <w:szCs w:val="24"/>
          <w:lang w:val="en-US" w:eastAsia="hi-IN" w:bidi="hi-IN"/>
        </w:rPr>
      </w:pPr>
    </w:p>
    <w:p w:rsidR="002023D4" w:rsidRPr="002023D4" w:rsidRDefault="00513CAF" w:rsidP="002023D4">
      <w:pPr>
        <w:jc w:val="center"/>
        <w:rPr>
          <w:rFonts w:ascii="Calibri" w:eastAsia="Times New Roman" w:hAnsi="Calibri" w:cs="Tahoma"/>
          <w:bCs/>
          <w:color w:val="000000"/>
          <w:kern w:val="1"/>
          <w:sz w:val="24"/>
          <w:szCs w:val="24"/>
          <w:lang w:eastAsia="hi-IN" w:bidi="hi-IN"/>
        </w:rPr>
      </w:pPr>
      <w:r>
        <w:rPr>
          <w:rFonts w:ascii="Calibri" w:eastAsia="Times New Roman" w:hAnsi="Calibri" w:cs="Tahoma"/>
          <w:bCs/>
          <w:color w:val="000000"/>
          <w:kern w:val="1"/>
          <w:sz w:val="24"/>
          <w:szCs w:val="24"/>
          <w:lang w:eastAsia="hi-IN" w:bidi="hi-IN"/>
        </w:rPr>
        <w:t xml:space="preserve">20 Οκτωβρίου 2021 </w:t>
      </w:r>
      <w:r w:rsidR="002023D4" w:rsidRPr="00513CAF">
        <w:rPr>
          <w:rFonts w:ascii="Calibri" w:eastAsia="Times New Roman" w:hAnsi="Calibri" w:cs="Tahoma"/>
          <w:bCs/>
          <w:color w:val="000000"/>
          <w:kern w:val="1"/>
          <w:sz w:val="24"/>
          <w:szCs w:val="24"/>
          <w:lang w:eastAsia="hi-IN" w:bidi="hi-IN"/>
        </w:rPr>
        <w:t>//</w:t>
      </w:r>
      <w:r w:rsidR="002023D4" w:rsidRPr="00513CAF">
        <w:rPr>
          <w:rFonts w:ascii="Calibri" w:eastAsia="Andale Sans UI" w:hAnsi="Calibri" w:cs="Calibri"/>
          <w:bCs/>
          <w:kern w:val="3"/>
          <w:sz w:val="24"/>
          <w:szCs w:val="24"/>
          <w:lang w:eastAsia="ja-JP" w:bidi="fa-IR"/>
        </w:rPr>
        <w:t xml:space="preserve"> </w:t>
      </w:r>
      <w:r>
        <w:rPr>
          <w:rFonts w:ascii="Calibri" w:eastAsia="Times New Roman" w:hAnsi="Calibri" w:cs="Tahoma"/>
          <w:bCs/>
          <w:color w:val="000000"/>
          <w:kern w:val="1"/>
          <w:sz w:val="24"/>
          <w:szCs w:val="24"/>
          <w:lang w:eastAsia="hi-IN" w:bidi="hi-IN"/>
        </w:rPr>
        <w:t xml:space="preserve">Εγκαταστάσεις Ερευνητικού Κέντρου </w:t>
      </w:r>
      <w:r w:rsidRPr="00513CAF">
        <w:rPr>
          <w:rFonts w:ascii="Calibri" w:eastAsia="Times New Roman" w:hAnsi="Calibri" w:cs="Tahoma"/>
          <w:bCs/>
          <w:color w:val="000000"/>
          <w:kern w:val="1"/>
          <w:sz w:val="24"/>
          <w:szCs w:val="24"/>
          <w:lang w:eastAsia="hi-IN" w:bidi="hi-IN"/>
        </w:rPr>
        <w:t>«Αθηνά»</w:t>
      </w:r>
      <w:bookmarkStart w:id="1" w:name="_GoBack"/>
      <w:bookmarkEnd w:id="1"/>
    </w:p>
    <w:p w:rsidR="00922EF6" w:rsidRPr="00922EF6" w:rsidRDefault="00922EF6" w:rsidP="00922EF6">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p>
    <w:bookmarkEnd w:id="0"/>
    <w:p w:rsidR="00513CAF" w:rsidRPr="00513CAF" w:rsidRDefault="00513CAF" w:rsidP="00513CAF">
      <w:pPr>
        <w:spacing w:after="200" w:line="276" w:lineRule="auto"/>
        <w:jc w:val="both"/>
        <w:rPr>
          <w:rFonts w:ascii="Calibri" w:eastAsia="Calibri" w:hAnsi="Calibri" w:cs="Times New Roman"/>
        </w:rPr>
      </w:pPr>
      <w:r w:rsidRPr="00513CAF">
        <w:rPr>
          <w:rFonts w:ascii="Calibri" w:eastAsia="Calibri" w:hAnsi="Calibri" w:cs="Times New Roman"/>
        </w:rPr>
        <w:t>Ο Γενικός Γραμματέας Έρευνας και Καινοτομίας, κ. Αθανάσιος Κυριαζής επισκέφθηκε, μαζί με τον Υφυπουργό Ανάπτυξης και Επενδύσεων κ. Χρίστο Δήμα, το ερευνητικό κέντρο «Αθηνά», στο πλαίσιο της εκδήλωσης που πραγματοποιήθηκε για την παρουσίαση των αποτελεσμάτων της Εθνικής Υποδομής για τις Ψηφιακές Ανθρωπιστικές Επιστήμες και Τέχνες και για τη Γλωσσική Έρευνα και Καινοτομία, «</w:t>
      </w:r>
      <w:proofErr w:type="spellStart"/>
      <w:r w:rsidRPr="00513CAF">
        <w:rPr>
          <w:rFonts w:ascii="Calibri" w:eastAsia="Calibri" w:hAnsi="Calibri" w:cs="Times New Roman"/>
        </w:rPr>
        <w:t>Απολλωνίς</w:t>
      </w:r>
      <w:proofErr w:type="spellEnd"/>
      <w:r w:rsidRPr="00513CAF">
        <w:rPr>
          <w:rFonts w:ascii="Calibri" w:eastAsia="Calibri" w:hAnsi="Calibri" w:cs="Times New Roman"/>
        </w:rPr>
        <w:t>». Στην εκδήλωση, ο Πρόεδρος του Ερευνητικού Κέντρου, κ. Ιωάννης Εμίρης προέβη σε μια συνολική επισκόπηση της δομής, της λειτουργίας και του έργου που επιτελεί το Κέντρο. Ακολούθως, οι Διευθυντές των Ινστιτούτων του Κέντρου έκαναν έναν σύντομο απολογισμό των δράσεών τους, ενώ  ο Συντονιστής της Υποδομής, κ. Πάνος Κωνσταντόπουλος επεσήμανε, μεταξύ άλλων, ότι η Υποδομή έχει ως αντικείμενο τη δημιουργία και λειτουργία ενός ενιαίου περιβάλλοντος ανοικτών ψηφιακών πόρων και υπηρεσιών, πρόσφορων για ερευνητικούς, εκπαιδευτικούς και παραγωγικούς σκοπούς και επεσήμανε την αξιόλογη και καινοτόμο συνεισφορά της στην υποστήριξη και προώθηση των Ψηφιακών Ανθρωπιστικών Επιστημών και της Γλωσσικής Τεχνολογίας στην Ελλάδα.</w:t>
      </w:r>
    </w:p>
    <w:p w:rsidR="006D747E" w:rsidRPr="006D747E" w:rsidRDefault="00513CAF" w:rsidP="00513CAF">
      <w:pPr>
        <w:spacing w:after="200" w:line="276" w:lineRule="auto"/>
        <w:jc w:val="both"/>
        <w:rPr>
          <w:rFonts w:ascii="Calibri" w:eastAsia="Andale Sans UI" w:hAnsi="Calibri" w:cs="Calibri"/>
          <w:b/>
          <w:i/>
          <w:iCs/>
          <w:kern w:val="3"/>
          <w:sz w:val="24"/>
          <w:szCs w:val="24"/>
          <w:lang w:eastAsia="ja-JP" w:bidi="fa-IR"/>
        </w:rPr>
      </w:pPr>
      <w:r w:rsidRPr="00513CAF">
        <w:rPr>
          <w:rFonts w:ascii="Calibri" w:eastAsia="Calibri" w:hAnsi="Calibri" w:cs="Times New Roman"/>
        </w:rPr>
        <w:t>Στον χαιρετισμό του, ο κ. Κυριαζής τόνισε ότι η χρήση καινοτόμων και ψηφιακών εργαλείων στον τομέα των ανθρωπιστικών επιστημών έχει ιδιαίτερη βαρύτητα για τη χώρα μας με την τεράστια πολιτιστική κληρονομιά, υλική και άυλη, στην οποία διαθέτουμε συγκριτικό πλεονέκτημα και ως εκ τούτου οφείλουμε να επενδύσουμε σε αυτήν. Στη συνέχεια, πρόσθεσε ότι τόσο το φάσμα όλων των εμπλεκομένων φορέων, ερευνητικών και ακαδημαϊκών, στη λειτουργία της Υποδομής όσο και το έργο και οι δράσεις που εκπονούνται μέσω αυτής, αναδεικνύουν τον σημαντικό ρόλο της στην ενίσχυση των ανθρωπιστικών επιστημών, μέσω της καινοτομίας και της τεχνολογίας, ιδιαίτερα σε μια εποχή κατά την οποία οι ανθρωπιστικές επιστήμες διέρχονται κρίση, σε παγκόσμιο επίπεδο. Κλείνοντας, ο κ. Κυριαζής συνεχάρη τη διοίκηση και το ερευνητικό προσωπικό του Ερευνητικού Κέντρου «Αθηνά» για την καινοτόμο και επιτυχημένη λειτουργία της Υποδομής «</w:t>
      </w:r>
      <w:proofErr w:type="spellStart"/>
      <w:r w:rsidRPr="00513CAF">
        <w:rPr>
          <w:rFonts w:ascii="Calibri" w:eastAsia="Calibri" w:hAnsi="Calibri" w:cs="Times New Roman"/>
        </w:rPr>
        <w:t>Απολλωνίς</w:t>
      </w:r>
      <w:proofErr w:type="spellEnd"/>
      <w:r w:rsidRPr="00513CAF">
        <w:rPr>
          <w:rFonts w:ascii="Calibri" w:eastAsia="Calibri" w:hAnsi="Calibri" w:cs="Times New Roman"/>
        </w:rPr>
        <w:t xml:space="preserve">», η οποία συνάδει με τη φιλοσοφία  της Γενικής Γραμματείας Έρευνας και Καινοτομίας να θέτει την καινοτομία, σε συνδυασμό με την έρευνα σε τεχνολογίες αιχμής, στο επίκεντρο των δράσεών της. </w:t>
      </w:r>
    </w:p>
    <w:sectPr w:rsidR="006D747E" w:rsidRPr="006D747E" w:rsidSect="000E42C1">
      <w:footerReference w:type="default" r:id="rId11"/>
      <w:pgSz w:w="11906" w:h="16838"/>
      <w:pgMar w:top="851"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10" w:rsidRDefault="00190810" w:rsidP="00AE4F75">
      <w:pPr>
        <w:spacing w:after="0" w:line="240" w:lineRule="auto"/>
      </w:pPr>
      <w:r>
        <w:separator/>
      </w:r>
    </w:p>
  </w:endnote>
  <w:endnote w:type="continuationSeparator" w:id="0">
    <w:p w:rsidR="00190810" w:rsidRDefault="00190810" w:rsidP="00AE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75" w:rsidRDefault="00AE4F75" w:rsidP="00AE4F75">
    <w:pPr>
      <w:pStyle w:val="Footer"/>
      <w:rPr>
        <w:rFonts w:ascii="Calibri" w:eastAsia="Times New Roman" w:hAnsi="Calibri" w:cs="Times New Roman"/>
        <w:i/>
        <w:color w:val="0000FF"/>
        <w:sz w:val="16"/>
        <w:szCs w:val="16"/>
        <w:u w:val="single"/>
        <w:lang w:eastAsia="el-GR"/>
      </w:rPr>
    </w:pPr>
    <w:r w:rsidRPr="00922EF6">
      <w:rPr>
        <w:rFonts w:ascii="Calibri" w:eastAsia="Times New Roman" w:hAnsi="Calibri" w:cs="Arial"/>
        <w:i/>
        <w:sz w:val="16"/>
        <w:szCs w:val="16"/>
        <w:lang w:eastAsia="el-GR"/>
      </w:rPr>
      <w:t xml:space="preserve">Γενική Γραμματεία Έρευνας και Καινοτομίας </w:t>
    </w:r>
    <w:r w:rsidR="001D4694">
      <w:rPr>
        <w:rFonts w:ascii="Calibri" w:eastAsia="Times New Roman" w:hAnsi="Calibri" w:cs="Arial"/>
        <w:i/>
        <w:sz w:val="16"/>
        <w:szCs w:val="16"/>
        <w:lang w:eastAsia="el-GR"/>
      </w:rPr>
      <w:t>(</w:t>
    </w:r>
    <w:r w:rsidRPr="00922EF6">
      <w:rPr>
        <w:rFonts w:ascii="Calibri" w:eastAsia="Times New Roman" w:hAnsi="Calibri" w:cs="Arial"/>
        <w:b/>
        <w:i/>
        <w:sz w:val="16"/>
        <w:szCs w:val="16"/>
        <w:lang w:eastAsia="el-GR"/>
      </w:rPr>
      <w:t>ΓΓΕΚ</w:t>
    </w:r>
    <w:r w:rsidR="001D4694">
      <w:rPr>
        <w:rFonts w:ascii="Calibri" w:eastAsia="Times New Roman" w:hAnsi="Calibri" w:cs="Arial"/>
        <w:b/>
        <w:i/>
        <w:sz w:val="16"/>
        <w:szCs w:val="16"/>
        <w:lang w:eastAsia="el-GR"/>
      </w:rPr>
      <w:t>)</w:t>
    </w:r>
    <w:r w:rsidRPr="00922EF6">
      <w:rPr>
        <w:rFonts w:ascii="Calibri" w:eastAsia="Times New Roman" w:hAnsi="Calibri" w:cs="Arial"/>
        <w:i/>
        <w:sz w:val="16"/>
        <w:szCs w:val="16"/>
        <w:lang w:eastAsia="el-GR"/>
      </w:rPr>
      <w:t xml:space="preserve"> </w:t>
    </w:r>
    <w:r w:rsidRPr="00922EF6">
      <w:rPr>
        <w:rFonts w:ascii="Calibri" w:eastAsia="Times New Roman" w:hAnsi="Calibri" w:cs="Arial"/>
        <w:sz w:val="16"/>
        <w:szCs w:val="16"/>
        <w:lang w:eastAsia="el-GR"/>
      </w:rPr>
      <w:t xml:space="preserve">// </w:t>
    </w:r>
    <w:proofErr w:type="spellStart"/>
    <w:r w:rsidRPr="00922EF6">
      <w:rPr>
        <w:rFonts w:ascii="Calibri" w:eastAsia="Times New Roman" w:hAnsi="Calibri" w:cs="Arial"/>
        <w:i/>
        <w:sz w:val="16"/>
        <w:szCs w:val="16"/>
        <w:lang w:eastAsia="el-GR"/>
      </w:rPr>
      <w:t>Τηλ</w:t>
    </w:r>
    <w:proofErr w:type="spellEnd"/>
    <w:r w:rsidRPr="00922EF6">
      <w:rPr>
        <w:rFonts w:ascii="Calibri" w:eastAsia="Times New Roman" w:hAnsi="Calibri" w:cs="Arial"/>
        <w:i/>
        <w:sz w:val="16"/>
        <w:szCs w:val="16"/>
        <w:lang w:eastAsia="el-GR"/>
      </w:rPr>
      <w:t xml:space="preserve">: 210 7458015// </w:t>
    </w:r>
    <w:r w:rsidRPr="00922EF6">
      <w:rPr>
        <w:rFonts w:ascii="Calibri" w:eastAsia="Times New Roman" w:hAnsi="Calibri" w:cs="Arial"/>
        <w:i/>
        <w:sz w:val="16"/>
        <w:szCs w:val="16"/>
        <w:lang w:val="en-US" w:eastAsia="el-GR"/>
      </w:rPr>
      <w:t>Email</w:t>
    </w:r>
    <w:r w:rsidRPr="00922EF6">
      <w:rPr>
        <w:rFonts w:ascii="Calibri" w:eastAsia="Times New Roman" w:hAnsi="Calibri" w:cs="Arial"/>
        <w:i/>
        <w:sz w:val="16"/>
        <w:szCs w:val="16"/>
        <w:lang w:eastAsia="el-GR"/>
      </w:rPr>
      <w:t xml:space="preserve">: </w:t>
    </w:r>
    <w:hyperlink r:id="rId1" w:history="1">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gr</w:t>
      </w:r>
    </w:hyperlink>
    <w:r w:rsidRPr="00922EF6">
      <w:rPr>
        <w:rFonts w:ascii="Calibri" w:eastAsia="Times New Roman" w:hAnsi="Calibri" w:cs="Arial"/>
        <w:i/>
        <w:sz w:val="16"/>
        <w:szCs w:val="16"/>
        <w:lang w:eastAsia="el-GR"/>
      </w:rPr>
      <w:t xml:space="preserve"> </w:t>
    </w:r>
    <w:r w:rsidRPr="00922EF6">
      <w:rPr>
        <w:rFonts w:ascii="Calibri" w:eastAsia="Times New Roman" w:hAnsi="Calibri" w:cs="Times New Roman"/>
        <w:sz w:val="16"/>
        <w:szCs w:val="16"/>
        <w:lang w:eastAsia="el-GR"/>
      </w:rPr>
      <w:t xml:space="preserve"> // </w:t>
    </w:r>
    <w:hyperlink r:id="rId2" w:history="1">
      <w:r w:rsidRPr="00922EF6">
        <w:rPr>
          <w:rFonts w:ascii="Calibri" w:eastAsia="Times New Roman" w:hAnsi="Calibri" w:cs="Times New Roman"/>
          <w:i/>
          <w:color w:val="0000FF"/>
          <w:sz w:val="16"/>
          <w:szCs w:val="16"/>
          <w:u w:val="single"/>
          <w:lang w:val="en-US" w:eastAsia="el-GR"/>
        </w:rPr>
        <w:t>http</w:t>
      </w:r>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www</w:t>
      </w:r>
      <w:r w:rsidRPr="00922EF6">
        <w:rPr>
          <w:rFonts w:ascii="Calibri" w:eastAsia="Times New Roman" w:hAnsi="Calibri" w:cs="Times New Roman"/>
          <w:i/>
          <w:color w:val="0000FF"/>
          <w:sz w:val="16"/>
          <w:szCs w:val="16"/>
          <w:u w:val="single"/>
          <w:lang w:eastAsia="el-GR"/>
        </w:rPr>
        <w:t>.</w:t>
      </w:r>
      <w:proofErr w:type="spellStart"/>
      <w:r w:rsidRPr="00922EF6">
        <w:rPr>
          <w:rFonts w:ascii="Calibri" w:eastAsia="Times New Roman" w:hAnsi="Calibri" w:cs="Times New Roman"/>
          <w:i/>
          <w:color w:val="0000FF"/>
          <w:sz w:val="16"/>
          <w:szCs w:val="16"/>
          <w:u w:val="single"/>
          <w:lang w:val="en-US" w:eastAsia="el-GR"/>
        </w:rPr>
        <w:t>gsrt</w:t>
      </w:r>
      <w:proofErr w:type="spellEnd"/>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gr</w:t>
      </w:r>
    </w:hyperlink>
  </w:p>
  <w:p w:rsidR="001D4694" w:rsidRPr="001D4694" w:rsidRDefault="001D4694" w:rsidP="00AE4F75">
    <w:pPr>
      <w:pStyle w:val="Footer"/>
    </w:pPr>
  </w:p>
  <w:p w:rsidR="00AE4F75" w:rsidRDefault="00AE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10" w:rsidRDefault="00190810" w:rsidP="00AE4F75">
      <w:pPr>
        <w:spacing w:after="0" w:line="240" w:lineRule="auto"/>
      </w:pPr>
      <w:r>
        <w:separator/>
      </w:r>
    </w:p>
  </w:footnote>
  <w:footnote w:type="continuationSeparator" w:id="0">
    <w:p w:rsidR="00190810" w:rsidRDefault="00190810" w:rsidP="00AE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3D"/>
    <w:multiLevelType w:val="hybridMultilevel"/>
    <w:tmpl w:val="7F80B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9252AD"/>
    <w:multiLevelType w:val="hybridMultilevel"/>
    <w:tmpl w:val="DD5807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8F275F9"/>
    <w:multiLevelType w:val="hybridMultilevel"/>
    <w:tmpl w:val="E9608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9D4EF8"/>
    <w:multiLevelType w:val="hybridMultilevel"/>
    <w:tmpl w:val="A0B27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983DE1"/>
    <w:multiLevelType w:val="hybridMultilevel"/>
    <w:tmpl w:val="5088F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8D1F26"/>
    <w:multiLevelType w:val="hybridMultilevel"/>
    <w:tmpl w:val="0AA6D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C"/>
    <w:rsid w:val="00031EA6"/>
    <w:rsid w:val="00043076"/>
    <w:rsid w:val="0007372C"/>
    <w:rsid w:val="000A5DAB"/>
    <w:rsid w:val="000B29EE"/>
    <w:rsid w:val="000C716C"/>
    <w:rsid w:val="000E42C1"/>
    <w:rsid w:val="0014064E"/>
    <w:rsid w:val="001428B7"/>
    <w:rsid w:val="00190810"/>
    <w:rsid w:val="001B104D"/>
    <w:rsid w:val="001D4694"/>
    <w:rsid w:val="002023D4"/>
    <w:rsid w:val="00227A74"/>
    <w:rsid w:val="002C344F"/>
    <w:rsid w:val="003353F4"/>
    <w:rsid w:val="0034507A"/>
    <w:rsid w:val="003B693A"/>
    <w:rsid w:val="003D08C0"/>
    <w:rsid w:val="004E13C1"/>
    <w:rsid w:val="004F3EE6"/>
    <w:rsid w:val="00513CAF"/>
    <w:rsid w:val="0059424B"/>
    <w:rsid w:val="005B08DA"/>
    <w:rsid w:val="005B497F"/>
    <w:rsid w:val="005B6242"/>
    <w:rsid w:val="005C6B46"/>
    <w:rsid w:val="00640551"/>
    <w:rsid w:val="00691956"/>
    <w:rsid w:val="006B2662"/>
    <w:rsid w:val="006D5B78"/>
    <w:rsid w:val="006D747E"/>
    <w:rsid w:val="00700BED"/>
    <w:rsid w:val="0071140B"/>
    <w:rsid w:val="00786246"/>
    <w:rsid w:val="00795620"/>
    <w:rsid w:val="007B112C"/>
    <w:rsid w:val="007B6A2B"/>
    <w:rsid w:val="00894CEB"/>
    <w:rsid w:val="00895A81"/>
    <w:rsid w:val="008B613E"/>
    <w:rsid w:val="008C3AE5"/>
    <w:rsid w:val="008E27BF"/>
    <w:rsid w:val="00922EF6"/>
    <w:rsid w:val="00925097"/>
    <w:rsid w:val="009D0183"/>
    <w:rsid w:val="00A178A7"/>
    <w:rsid w:val="00A200B5"/>
    <w:rsid w:val="00AE4F75"/>
    <w:rsid w:val="00AF34EE"/>
    <w:rsid w:val="00AF60A5"/>
    <w:rsid w:val="00AF7B03"/>
    <w:rsid w:val="00B64A45"/>
    <w:rsid w:val="00BB452D"/>
    <w:rsid w:val="00BC7483"/>
    <w:rsid w:val="00BE43C5"/>
    <w:rsid w:val="00C208E5"/>
    <w:rsid w:val="00C30BD3"/>
    <w:rsid w:val="00C3755F"/>
    <w:rsid w:val="00C4489C"/>
    <w:rsid w:val="00CC5855"/>
    <w:rsid w:val="00CC589F"/>
    <w:rsid w:val="00DA327B"/>
    <w:rsid w:val="00E46C0C"/>
    <w:rsid w:val="00E50650"/>
    <w:rsid w:val="00EA12F4"/>
    <w:rsid w:val="00F01016"/>
    <w:rsid w:val="00F66192"/>
    <w:rsid w:val="00F72AF1"/>
    <w:rsid w:val="00FA0903"/>
    <w:rsid w:val="00FE059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74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D3"/>
    <w:pPr>
      <w:ind w:left="720"/>
      <w:contextualSpacing/>
    </w:pPr>
  </w:style>
  <w:style w:type="paragraph" w:styleId="Header">
    <w:name w:val="header"/>
    <w:basedOn w:val="Normal"/>
    <w:link w:val="HeaderChar"/>
    <w:uiPriority w:val="99"/>
    <w:unhideWhenUsed/>
    <w:rsid w:val="00AE4F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4F75"/>
  </w:style>
  <w:style w:type="paragraph" w:styleId="Footer">
    <w:name w:val="footer"/>
    <w:basedOn w:val="Normal"/>
    <w:link w:val="FooterChar"/>
    <w:uiPriority w:val="99"/>
    <w:unhideWhenUsed/>
    <w:rsid w:val="00AE4F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4F75"/>
  </w:style>
  <w:style w:type="paragraph" w:styleId="BalloonText">
    <w:name w:val="Balloon Text"/>
    <w:basedOn w:val="Normal"/>
    <w:link w:val="BalloonTextChar"/>
    <w:uiPriority w:val="99"/>
    <w:semiHidden/>
    <w:unhideWhenUsed/>
    <w:rsid w:val="0020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D4"/>
    <w:rPr>
      <w:rFonts w:ascii="Tahoma" w:hAnsi="Tahoma" w:cs="Tahoma"/>
      <w:sz w:val="16"/>
      <w:szCs w:val="16"/>
    </w:rPr>
  </w:style>
  <w:style w:type="character" w:styleId="Hyperlink">
    <w:name w:val="Hyperlink"/>
    <w:basedOn w:val="DefaultParagraphFont"/>
    <w:uiPriority w:val="99"/>
    <w:unhideWhenUsed/>
    <w:rsid w:val="002023D4"/>
    <w:rPr>
      <w:color w:val="0563C1" w:themeColor="hyperlink"/>
      <w:u w:val="single"/>
    </w:rPr>
  </w:style>
  <w:style w:type="character" w:styleId="FollowedHyperlink">
    <w:name w:val="FollowedHyperlink"/>
    <w:basedOn w:val="DefaultParagraphFont"/>
    <w:uiPriority w:val="99"/>
    <w:semiHidden/>
    <w:unhideWhenUsed/>
    <w:rsid w:val="002023D4"/>
    <w:rPr>
      <w:color w:val="954F72" w:themeColor="followedHyperlink"/>
      <w:u w:val="single"/>
    </w:rPr>
  </w:style>
  <w:style w:type="character" w:customStyle="1" w:styleId="Heading3Char">
    <w:name w:val="Heading 3 Char"/>
    <w:basedOn w:val="DefaultParagraphFont"/>
    <w:link w:val="Heading3"/>
    <w:uiPriority w:val="9"/>
    <w:semiHidden/>
    <w:rsid w:val="006D747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501">
      <w:bodyDiv w:val="1"/>
      <w:marLeft w:val="0"/>
      <w:marRight w:val="0"/>
      <w:marTop w:val="0"/>
      <w:marBottom w:val="0"/>
      <w:divBdr>
        <w:top w:val="none" w:sz="0" w:space="0" w:color="auto"/>
        <w:left w:val="none" w:sz="0" w:space="0" w:color="auto"/>
        <w:bottom w:val="none" w:sz="0" w:space="0" w:color="auto"/>
        <w:right w:val="none" w:sz="0" w:space="0" w:color="auto"/>
      </w:divBdr>
    </w:div>
    <w:div w:id="168524407">
      <w:bodyDiv w:val="1"/>
      <w:marLeft w:val="0"/>
      <w:marRight w:val="0"/>
      <w:marTop w:val="0"/>
      <w:marBottom w:val="0"/>
      <w:divBdr>
        <w:top w:val="none" w:sz="0" w:space="0" w:color="auto"/>
        <w:left w:val="none" w:sz="0" w:space="0" w:color="auto"/>
        <w:bottom w:val="none" w:sz="0" w:space="0" w:color="auto"/>
        <w:right w:val="none" w:sz="0" w:space="0" w:color="auto"/>
      </w:divBdr>
    </w:div>
    <w:div w:id="305093242">
      <w:bodyDiv w:val="1"/>
      <w:marLeft w:val="0"/>
      <w:marRight w:val="0"/>
      <w:marTop w:val="0"/>
      <w:marBottom w:val="0"/>
      <w:divBdr>
        <w:top w:val="none" w:sz="0" w:space="0" w:color="auto"/>
        <w:left w:val="none" w:sz="0" w:space="0" w:color="auto"/>
        <w:bottom w:val="none" w:sz="0" w:space="0" w:color="auto"/>
        <w:right w:val="none" w:sz="0" w:space="0" w:color="auto"/>
      </w:divBdr>
    </w:div>
    <w:div w:id="334303927">
      <w:bodyDiv w:val="1"/>
      <w:marLeft w:val="0"/>
      <w:marRight w:val="0"/>
      <w:marTop w:val="0"/>
      <w:marBottom w:val="0"/>
      <w:divBdr>
        <w:top w:val="none" w:sz="0" w:space="0" w:color="auto"/>
        <w:left w:val="none" w:sz="0" w:space="0" w:color="auto"/>
        <w:bottom w:val="none" w:sz="0" w:space="0" w:color="auto"/>
        <w:right w:val="none" w:sz="0" w:space="0" w:color="auto"/>
      </w:divBdr>
    </w:div>
    <w:div w:id="601376813">
      <w:bodyDiv w:val="1"/>
      <w:marLeft w:val="0"/>
      <w:marRight w:val="0"/>
      <w:marTop w:val="0"/>
      <w:marBottom w:val="0"/>
      <w:divBdr>
        <w:top w:val="none" w:sz="0" w:space="0" w:color="auto"/>
        <w:left w:val="none" w:sz="0" w:space="0" w:color="auto"/>
        <w:bottom w:val="none" w:sz="0" w:space="0" w:color="auto"/>
        <w:right w:val="none" w:sz="0" w:space="0" w:color="auto"/>
      </w:divBdr>
    </w:div>
    <w:div w:id="978807498">
      <w:bodyDiv w:val="1"/>
      <w:marLeft w:val="0"/>
      <w:marRight w:val="0"/>
      <w:marTop w:val="0"/>
      <w:marBottom w:val="0"/>
      <w:divBdr>
        <w:top w:val="none" w:sz="0" w:space="0" w:color="auto"/>
        <w:left w:val="none" w:sz="0" w:space="0" w:color="auto"/>
        <w:bottom w:val="none" w:sz="0" w:space="0" w:color="auto"/>
        <w:right w:val="none" w:sz="0" w:space="0" w:color="auto"/>
      </w:divBdr>
    </w:div>
    <w:div w:id="1132095416">
      <w:bodyDiv w:val="1"/>
      <w:marLeft w:val="0"/>
      <w:marRight w:val="0"/>
      <w:marTop w:val="0"/>
      <w:marBottom w:val="0"/>
      <w:divBdr>
        <w:top w:val="none" w:sz="0" w:space="0" w:color="auto"/>
        <w:left w:val="none" w:sz="0" w:space="0" w:color="auto"/>
        <w:bottom w:val="none" w:sz="0" w:space="0" w:color="auto"/>
        <w:right w:val="none" w:sz="0" w:space="0" w:color="auto"/>
      </w:divBdr>
    </w:div>
    <w:div w:id="1543321520">
      <w:bodyDiv w:val="1"/>
      <w:marLeft w:val="0"/>
      <w:marRight w:val="0"/>
      <w:marTop w:val="0"/>
      <w:marBottom w:val="0"/>
      <w:divBdr>
        <w:top w:val="none" w:sz="0" w:space="0" w:color="auto"/>
        <w:left w:val="none" w:sz="0" w:space="0" w:color="auto"/>
        <w:bottom w:val="none" w:sz="0" w:space="0" w:color="auto"/>
        <w:right w:val="none" w:sz="0" w:space="0" w:color="auto"/>
      </w:divBdr>
    </w:div>
    <w:div w:id="1762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hyperlink" Target="http://www.gsrt.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SAKIB</dc:creator>
  <cp:lastModifiedBy>Vivie Karakonstanti</cp:lastModifiedBy>
  <cp:revision>2</cp:revision>
  <dcterms:created xsi:type="dcterms:W3CDTF">2021-10-21T10:54:00Z</dcterms:created>
  <dcterms:modified xsi:type="dcterms:W3CDTF">2021-10-21T10:54:00Z</dcterms:modified>
</cp:coreProperties>
</file>