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AC" w:rsidRPr="00065081" w:rsidRDefault="00FF65AC">
      <w:pPr>
        <w:rPr>
          <w:sz w:val="24"/>
          <w:szCs w:val="24"/>
        </w:rPr>
      </w:pPr>
    </w:p>
    <w:p w:rsidR="00FF65AC" w:rsidRPr="00065081" w:rsidRDefault="00155C6A">
      <w:pPr>
        <w:rPr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-712470</wp:posOffset>
            </wp:positionV>
            <wp:extent cx="7560310" cy="2952750"/>
            <wp:effectExtent l="19050" t="0" r="2540" b="0"/>
            <wp:wrapNone/>
            <wp:docPr id="3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5AC" w:rsidRPr="00065081" w:rsidRDefault="00FF65AC">
      <w:pPr>
        <w:rPr>
          <w:sz w:val="24"/>
          <w:szCs w:val="24"/>
        </w:rPr>
      </w:pPr>
    </w:p>
    <w:p w:rsidR="00FF65AC" w:rsidRPr="00065081" w:rsidRDefault="00FF65AC">
      <w:pPr>
        <w:rPr>
          <w:sz w:val="24"/>
          <w:szCs w:val="24"/>
        </w:rPr>
      </w:pPr>
    </w:p>
    <w:p w:rsidR="00614481" w:rsidRPr="00065081" w:rsidRDefault="00614481">
      <w:pPr>
        <w:rPr>
          <w:sz w:val="24"/>
          <w:szCs w:val="24"/>
        </w:rPr>
      </w:pPr>
    </w:p>
    <w:p w:rsidR="00FF65AC" w:rsidRPr="00065081" w:rsidRDefault="00FF65AC">
      <w:pPr>
        <w:rPr>
          <w:sz w:val="24"/>
          <w:szCs w:val="24"/>
        </w:rPr>
      </w:pPr>
    </w:p>
    <w:p w:rsidR="00FF65AC" w:rsidRDefault="00FF65AC" w:rsidP="00FF65AC">
      <w:pPr>
        <w:jc w:val="right"/>
        <w:rPr>
          <w:sz w:val="24"/>
          <w:szCs w:val="24"/>
          <w:lang w:val="el-GR"/>
        </w:rPr>
      </w:pPr>
      <w:r w:rsidRPr="00065081">
        <w:rPr>
          <w:sz w:val="24"/>
          <w:szCs w:val="24"/>
          <w:lang w:val="el-GR"/>
        </w:rPr>
        <w:t>Αθήνα,</w:t>
      </w:r>
      <w:r w:rsidR="00B568A4">
        <w:rPr>
          <w:sz w:val="24"/>
          <w:szCs w:val="24"/>
          <w:lang w:val="el-GR"/>
        </w:rPr>
        <w:t>1</w:t>
      </w:r>
      <w:r w:rsidR="00DE79A9" w:rsidRPr="006A4E7D">
        <w:rPr>
          <w:sz w:val="24"/>
          <w:szCs w:val="24"/>
          <w:lang w:val="el-GR"/>
        </w:rPr>
        <w:t>9</w:t>
      </w:r>
      <w:r w:rsidR="00B568A4">
        <w:rPr>
          <w:sz w:val="24"/>
          <w:szCs w:val="24"/>
          <w:lang w:val="el-GR"/>
        </w:rPr>
        <w:t xml:space="preserve"> Νοεμβρίου</w:t>
      </w:r>
      <w:r w:rsidR="00065081" w:rsidRPr="00065081">
        <w:rPr>
          <w:sz w:val="24"/>
          <w:szCs w:val="24"/>
          <w:lang w:val="el-GR"/>
        </w:rPr>
        <w:t>20</w:t>
      </w:r>
      <w:r w:rsidR="00E00D63">
        <w:rPr>
          <w:sz w:val="24"/>
          <w:szCs w:val="24"/>
          <w:lang w:val="el-GR"/>
        </w:rPr>
        <w:t>20</w:t>
      </w:r>
    </w:p>
    <w:p w:rsidR="00BC09EA" w:rsidRDefault="00BC09EA" w:rsidP="00065081">
      <w:pPr>
        <w:jc w:val="center"/>
        <w:rPr>
          <w:b/>
          <w:sz w:val="24"/>
          <w:szCs w:val="24"/>
          <w:u w:val="single"/>
          <w:lang w:val="el-GR"/>
        </w:rPr>
      </w:pPr>
    </w:p>
    <w:p w:rsidR="00623B98" w:rsidRPr="00BD34DC" w:rsidRDefault="00B568A4" w:rsidP="00623B98">
      <w:pPr>
        <w:jc w:val="both"/>
        <w:rPr>
          <w:b/>
          <w:sz w:val="24"/>
          <w:szCs w:val="24"/>
          <w:lang w:val="el-GR"/>
        </w:rPr>
      </w:pPr>
      <w:bookmarkStart w:id="0" w:name="_Hlk51842723"/>
      <w:r>
        <w:rPr>
          <w:b/>
          <w:sz w:val="24"/>
          <w:szCs w:val="24"/>
          <w:lang w:val="el-GR"/>
        </w:rPr>
        <w:t>Α</w:t>
      </w:r>
      <w:r w:rsidR="00D7325C">
        <w:rPr>
          <w:b/>
          <w:sz w:val="24"/>
          <w:szCs w:val="24"/>
          <w:lang w:val="el-GR"/>
        </w:rPr>
        <w:t xml:space="preserve">ναρτήθηκε ο προσωρινός πίνακας </w:t>
      </w:r>
      <w:r w:rsidR="00580D2F">
        <w:rPr>
          <w:b/>
          <w:sz w:val="24"/>
          <w:szCs w:val="24"/>
          <w:lang w:val="el-GR"/>
        </w:rPr>
        <w:t xml:space="preserve">των προτάσεων που επιλέχθηκαν </w:t>
      </w:r>
      <w:r w:rsidR="00D7325C">
        <w:rPr>
          <w:b/>
          <w:sz w:val="24"/>
          <w:szCs w:val="24"/>
          <w:lang w:val="el-GR"/>
        </w:rPr>
        <w:t>για τη</w:t>
      </w:r>
      <w:r w:rsidR="005211CA" w:rsidRPr="005211CA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δημιουργία</w:t>
      </w:r>
      <w:r w:rsidR="00623B98" w:rsidRPr="00BD34DC">
        <w:rPr>
          <w:b/>
          <w:sz w:val="24"/>
          <w:szCs w:val="24"/>
          <w:lang w:val="el-GR"/>
        </w:rPr>
        <w:t xml:space="preserve"> των «Ευρωπαϊκών Κόμβων Ψηφιακής Καινοτομίας» (</w:t>
      </w:r>
      <w:r w:rsidR="00623B98" w:rsidRPr="00BD34DC">
        <w:rPr>
          <w:b/>
          <w:sz w:val="24"/>
          <w:szCs w:val="24"/>
        </w:rPr>
        <w:t>European</w:t>
      </w:r>
      <w:r w:rsidR="005211CA" w:rsidRPr="005211CA">
        <w:rPr>
          <w:b/>
          <w:sz w:val="24"/>
          <w:szCs w:val="24"/>
          <w:lang w:val="el-GR"/>
        </w:rPr>
        <w:t xml:space="preserve"> </w:t>
      </w:r>
      <w:r w:rsidR="00623B98" w:rsidRPr="00BD34DC">
        <w:rPr>
          <w:b/>
          <w:sz w:val="24"/>
          <w:szCs w:val="24"/>
        </w:rPr>
        <w:t>Digital</w:t>
      </w:r>
      <w:r w:rsidR="005211CA" w:rsidRPr="005211CA">
        <w:rPr>
          <w:b/>
          <w:sz w:val="24"/>
          <w:szCs w:val="24"/>
          <w:lang w:val="el-GR"/>
        </w:rPr>
        <w:t xml:space="preserve"> </w:t>
      </w:r>
      <w:r w:rsidR="00623B98" w:rsidRPr="00BD34DC">
        <w:rPr>
          <w:b/>
          <w:sz w:val="24"/>
          <w:szCs w:val="24"/>
        </w:rPr>
        <w:t>Innovation</w:t>
      </w:r>
      <w:r w:rsidR="005211CA" w:rsidRPr="005211CA">
        <w:rPr>
          <w:b/>
          <w:sz w:val="24"/>
          <w:szCs w:val="24"/>
          <w:lang w:val="el-GR"/>
        </w:rPr>
        <w:t xml:space="preserve"> </w:t>
      </w:r>
      <w:r w:rsidR="00623B98" w:rsidRPr="00BD34DC">
        <w:rPr>
          <w:b/>
          <w:sz w:val="24"/>
          <w:szCs w:val="24"/>
        </w:rPr>
        <w:t>Hubs</w:t>
      </w:r>
      <w:r w:rsidR="00837F0C" w:rsidRPr="00BD34DC">
        <w:rPr>
          <w:b/>
          <w:sz w:val="24"/>
          <w:szCs w:val="24"/>
          <w:lang w:val="el-GR"/>
        </w:rPr>
        <w:t>–</w:t>
      </w:r>
      <w:r w:rsidR="00623B98" w:rsidRPr="00BD34DC">
        <w:rPr>
          <w:b/>
          <w:sz w:val="24"/>
          <w:szCs w:val="24"/>
        </w:rPr>
        <w:t>EDIHs</w:t>
      </w:r>
      <w:r w:rsidR="00623B98" w:rsidRPr="00BD34DC">
        <w:rPr>
          <w:b/>
          <w:sz w:val="24"/>
          <w:szCs w:val="24"/>
          <w:lang w:val="el-GR"/>
        </w:rPr>
        <w:t>)</w:t>
      </w:r>
      <w:bookmarkEnd w:id="0"/>
    </w:p>
    <w:p w:rsidR="00D740B7" w:rsidRDefault="00D740B7" w:rsidP="00623B98">
      <w:pPr>
        <w:jc w:val="both"/>
        <w:rPr>
          <w:bCs/>
          <w:sz w:val="24"/>
          <w:szCs w:val="24"/>
          <w:u w:val="single"/>
          <w:lang w:val="el-GR"/>
        </w:rPr>
      </w:pPr>
      <w:r>
        <w:rPr>
          <w:bCs/>
          <w:sz w:val="24"/>
          <w:szCs w:val="24"/>
          <w:u w:val="single"/>
          <w:lang w:val="el-GR"/>
        </w:rPr>
        <w:t xml:space="preserve">Κοινό Δελτίο Τύπου των </w:t>
      </w:r>
      <w:r w:rsidR="00B31D83">
        <w:rPr>
          <w:bCs/>
          <w:sz w:val="24"/>
          <w:szCs w:val="24"/>
          <w:u w:val="single"/>
          <w:lang w:val="el-GR"/>
        </w:rPr>
        <w:t>Γενικών Γραμματειών Ψηφιακής Διακυβέρνησης και Απλούστευσης Διαδικασιών, Έρευνας και Τεχνολογίας, Βιομηχανίας και Εργασίας</w:t>
      </w:r>
      <w:r w:rsidR="00894A9D" w:rsidRPr="00894A9D">
        <w:rPr>
          <w:bCs/>
          <w:sz w:val="24"/>
          <w:szCs w:val="24"/>
          <w:u w:val="single"/>
          <w:lang w:val="el-GR"/>
        </w:rPr>
        <w:t>.</w:t>
      </w:r>
    </w:p>
    <w:p w:rsidR="00D7325C" w:rsidRDefault="009C7A80" w:rsidP="00623B98">
      <w:pPr>
        <w:jc w:val="both"/>
        <w:rPr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Συνεδρίασε σήμερα Πέμπτη</w:t>
      </w:r>
      <w:r w:rsidR="00D7325C">
        <w:rPr>
          <w:bCs/>
          <w:sz w:val="24"/>
          <w:szCs w:val="24"/>
          <w:lang w:val="el-GR"/>
        </w:rPr>
        <w:t xml:space="preserve"> 19 Νοεμβρίου 2020</w:t>
      </w:r>
      <w:r>
        <w:rPr>
          <w:bCs/>
          <w:sz w:val="24"/>
          <w:szCs w:val="24"/>
          <w:lang w:val="el-GR"/>
        </w:rPr>
        <w:t>,</w:t>
      </w:r>
      <w:r w:rsidR="00D7325C">
        <w:rPr>
          <w:bCs/>
          <w:sz w:val="24"/>
          <w:szCs w:val="24"/>
          <w:lang w:val="el-GR"/>
        </w:rPr>
        <w:t xml:space="preserve"> η Επιτροπή Αξιολόγησης </w:t>
      </w:r>
      <w:r>
        <w:rPr>
          <w:bCs/>
          <w:sz w:val="24"/>
          <w:szCs w:val="24"/>
          <w:lang w:val="el-GR"/>
        </w:rPr>
        <w:t xml:space="preserve">και κατάρτισε τον προσωρινό πίνακα </w:t>
      </w:r>
      <w:r w:rsidR="00580D2F">
        <w:rPr>
          <w:bCs/>
          <w:sz w:val="24"/>
          <w:szCs w:val="24"/>
          <w:lang w:val="el-GR"/>
        </w:rPr>
        <w:t>των προτάσεων που επιλέχθηκαν</w:t>
      </w:r>
      <w:r>
        <w:rPr>
          <w:bCs/>
          <w:sz w:val="24"/>
          <w:szCs w:val="24"/>
          <w:lang w:val="el-GR"/>
        </w:rPr>
        <w:t xml:space="preserve">, στο πλαίσιο της </w:t>
      </w:r>
      <w:r w:rsidRPr="009C7A80">
        <w:rPr>
          <w:sz w:val="24"/>
          <w:szCs w:val="24"/>
          <w:lang w:val="el-GR"/>
        </w:rPr>
        <w:t>Πρόσκλησης Εκδήλωσης Ενδιαφέροντος για την επιλογή των «Ευρωπαϊκών Κόμβων Ψηφιακής Καινοτομίας» (</w:t>
      </w:r>
      <w:proofErr w:type="spellStart"/>
      <w:r w:rsidRPr="009C7A80">
        <w:rPr>
          <w:sz w:val="24"/>
          <w:szCs w:val="24"/>
          <w:lang w:val="el-GR"/>
        </w:rPr>
        <w:t>European</w:t>
      </w:r>
      <w:proofErr w:type="spellEnd"/>
      <w:r w:rsidR="005211CA" w:rsidRPr="005211CA">
        <w:rPr>
          <w:sz w:val="24"/>
          <w:szCs w:val="24"/>
          <w:lang w:val="el-GR"/>
        </w:rPr>
        <w:t xml:space="preserve"> </w:t>
      </w:r>
      <w:proofErr w:type="spellStart"/>
      <w:r w:rsidRPr="009C7A80">
        <w:rPr>
          <w:sz w:val="24"/>
          <w:szCs w:val="24"/>
          <w:lang w:val="el-GR"/>
        </w:rPr>
        <w:t>Digital</w:t>
      </w:r>
      <w:proofErr w:type="spellEnd"/>
      <w:r w:rsidR="005211CA" w:rsidRPr="005211CA">
        <w:rPr>
          <w:sz w:val="24"/>
          <w:szCs w:val="24"/>
          <w:lang w:val="el-GR"/>
        </w:rPr>
        <w:t xml:space="preserve"> </w:t>
      </w:r>
      <w:proofErr w:type="spellStart"/>
      <w:r w:rsidRPr="009C7A80">
        <w:rPr>
          <w:sz w:val="24"/>
          <w:szCs w:val="24"/>
          <w:lang w:val="el-GR"/>
        </w:rPr>
        <w:t>Innovation</w:t>
      </w:r>
      <w:proofErr w:type="spellEnd"/>
      <w:r w:rsidR="005211CA" w:rsidRPr="005211CA">
        <w:rPr>
          <w:sz w:val="24"/>
          <w:szCs w:val="24"/>
          <w:lang w:val="el-GR"/>
        </w:rPr>
        <w:t xml:space="preserve"> </w:t>
      </w:r>
      <w:proofErr w:type="spellStart"/>
      <w:r w:rsidRPr="009C7A80">
        <w:rPr>
          <w:sz w:val="24"/>
          <w:szCs w:val="24"/>
          <w:lang w:val="el-GR"/>
        </w:rPr>
        <w:t>Hubs</w:t>
      </w:r>
      <w:proofErr w:type="spellEnd"/>
      <w:r w:rsidRPr="009C7A80">
        <w:rPr>
          <w:sz w:val="24"/>
          <w:szCs w:val="24"/>
          <w:lang w:val="el-GR"/>
        </w:rPr>
        <w:t xml:space="preserve"> – </w:t>
      </w:r>
      <w:proofErr w:type="spellStart"/>
      <w:r w:rsidRPr="009C7A80">
        <w:rPr>
          <w:sz w:val="24"/>
          <w:szCs w:val="24"/>
          <w:lang w:val="el-GR"/>
        </w:rPr>
        <w:t>EDIHs</w:t>
      </w:r>
      <w:proofErr w:type="spellEnd"/>
      <w:r>
        <w:rPr>
          <w:sz w:val="24"/>
          <w:szCs w:val="24"/>
          <w:lang w:val="el-GR"/>
        </w:rPr>
        <w:t>)</w:t>
      </w:r>
      <w:r w:rsidR="00C77DF9">
        <w:rPr>
          <w:sz w:val="24"/>
          <w:szCs w:val="24"/>
          <w:lang w:val="el-GR"/>
        </w:rPr>
        <w:t xml:space="preserve">. </w:t>
      </w:r>
      <w:bookmarkStart w:id="1" w:name="_GoBack"/>
      <w:bookmarkEnd w:id="1"/>
    </w:p>
    <w:p w:rsidR="00C77DF9" w:rsidRPr="00C77DF9" w:rsidRDefault="00C77DF9" w:rsidP="00C77DF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Αξίζει να σημειωθεί ότι είχε προηγηθεί την Τετάρτη 18 Νοεμβρίου 2020,  </w:t>
      </w:r>
      <w:r w:rsidRPr="00C77DF9">
        <w:rPr>
          <w:sz w:val="24"/>
          <w:szCs w:val="24"/>
          <w:lang w:val="el-GR"/>
        </w:rPr>
        <w:t xml:space="preserve">η παροχή εμπειρογνωμοσύνης για την εξειδικευμένη ανάλυση των χαρακτηριστικών των </w:t>
      </w:r>
      <w:proofErr w:type="spellStart"/>
      <w:r w:rsidRPr="00C77DF9">
        <w:rPr>
          <w:sz w:val="24"/>
          <w:szCs w:val="24"/>
          <w:lang w:val="el-GR"/>
        </w:rPr>
        <w:t>υποβληθεισών</w:t>
      </w:r>
      <w:proofErr w:type="spellEnd"/>
      <w:r w:rsidRPr="00C77DF9">
        <w:rPr>
          <w:sz w:val="24"/>
          <w:szCs w:val="24"/>
          <w:lang w:val="el-GR"/>
        </w:rPr>
        <w:t xml:space="preserve">, από τις Επιτροπές Εμπειρογνωμόνων. </w:t>
      </w:r>
    </w:p>
    <w:p w:rsidR="00D7325C" w:rsidRPr="009C7A80" w:rsidRDefault="00D7325C" w:rsidP="00623B98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Οι ενδιαφερόμενοι μπορούν να δουν τον</w:t>
      </w:r>
      <w:r w:rsidR="009C7A80">
        <w:rPr>
          <w:bCs/>
          <w:sz w:val="24"/>
          <w:szCs w:val="24"/>
          <w:lang w:val="el-GR"/>
        </w:rPr>
        <w:t xml:space="preserve"> προσωρινό πίνακα μέσω του </w:t>
      </w:r>
      <w:hyperlink r:id="rId10" w:history="1">
        <w:proofErr w:type="spellStart"/>
        <w:r w:rsidR="00155C6A" w:rsidRPr="00155C6A">
          <w:rPr>
            <w:rStyle w:val="-"/>
            <w:bCs/>
            <w:sz w:val="24"/>
            <w:szCs w:val="24"/>
            <w:lang w:val="en-US"/>
          </w:rPr>
          <w:t>gov</w:t>
        </w:r>
        <w:proofErr w:type="spellEnd"/>
        <w:r w:rsidR="00155C6A" w:rsidRPr="00155C6A">
          <w:rPr>
            <w:rStyle w:val="-"/>
            <w:bCs/>
            <w:sz w:val="24"/>
            <w:szCs w:val="24"/>
            <w:lang w:val="el-GR"/>
          </w:rPr>
          <w:t>.</w:t>
        </w:r>
        <w:r w:rsidR="00155C6A" w:rsidRPr="00155C6A">
          <w:rPr>
            <w:rStyle w:val="-"/>
            <w:bCs/>
            <w:sz w:val="24"/>
            <w:szCs w:val="24"/>
            <w:lang w:val="en-US"/>
          </w:rPr>
          <w:t>gr</w:t>
        </w:r>
      </w:hyperlink>
      <w:r w:rsidR="00155C6A" w:rsidRPr="00155C6A">
        <w:rPr>
          <w:bCs/>
          <w:sz w:val="24"/>
          <w:szCs w:val="24"/>
          <w:lang w:val="el-GR"/>
        </w:rPr>
        <w:t xml:space="preserve"> </w:t>
      </w:r>
      <w:r w:rsidR="00155C6A" w:rsidRPr="00155C6A">
        <w:rPr>
          <w:rFonts w:ascii="Calibri" w:hAnsi="Calibri" w:cs="Calibri"/>
          <w:color w:val="000000"/>
          <w:shd w:val="clear" w:color="auto" w:fill="FDFDFD"/>
          <w:lang w:val="el-GR"/>
        </w:rPr>
        <w:t>(</w:t>
      </w:r>
      <w:r w:rsidR="00155C6A" w:rsidRPr="00395AA4">
        <w:rPr>
          <w:sz w:val="24"/>
          <w:szCs w:val="24"/>
          <w:lang w:val="el-GR"/>
        </w:rPr>
        <w:t>Επιχειρηματική δραστηριότητα / Ενίσχυση επιχειρήσεων /  Προτάσεις Ευρωπαϊκών Κόμβων Ψηφιακής Καινοτομίας (</w:t>
      </w:r>
      <w:proofErr w:type="spellStart"/>
      <w:r w:rsidR="00155C6A" w:rsidRPr="00395AA4">
        <w:rPr>
          <w:sz w:val="24"/>
          <w:szCs w:val="24"/>
          <w:lang w:val="el-GR"/>
        </w:rPr>
        <w:t>European</w:t>
      </w:r>
      <w:proofErr w:type="spellEnd"/>
      <w:r w:rsidR="00155C6A" w:rsidRPr="00395AA4">
        <w:rPr>
          <w:sz w:val="24"/>
          <w:szCs w:val="24"/>
          <w:lang w:val="el-GR"/>
        </w:rPr>
        <w:t> </w:t>
      </w:r>
      <w:proofErr w:type="spellStart"/>
      <w:r w:rsidR="00155C6A" w:rsidRPr="00395AA4">
        <w:rPr>
          <w:sz w:val="24"/>
          <w:szCs w:val="24"/>
          <w:lang w:val="el-GR"/>
        </w:rPr>
        <w:t>Digital</w:t>
      </w:r>
      <w:proofErr w:type="spellEnd"/>
      <w:r w:rsidR="00155C6A" w:rsidRPr="00395AA4">
        <w:rPr>
          <w:sz w:val="24"/>
          <w:szCs w:val="24"/>
          <w:lang w:val="el-GR"/>
        </w:rPr>
        <w:t> </w:t>
      </w:r>
      <w:proofErr w:type="spellStart"/>
      <w:r w:rsidR="00155C6A" w:rsidRPr="00395AA4">
        <w:rPr>
          <w:sz w:val="24"/>
          <w:szCs w:val="24"/>
          <w:lang w:val="el-GR"/>
        </w:rPr>
        <w:t>Innovation</w:t>
      </w:r>
      <w:proofErr w:type="spellEnd"/>
      <w:r w:rsidR="00155C6A" w:rsidRPr="00395AA4">
        <w:rPr>
          <w:sz w:val="24"/>
          <w:szCs w:val="24"/>
          <w:lang w:val="el-GR"/>
        </w:rPr>
        <w:t> </w:t>
      </w:r>
      <w:proofErr w:type="spellStart"/>
      <w:r w:rsidR="00155C6A" w:rsidRPr="00395AA4">
        <w:rPr>
          <w:sz w:val="24"/>
          <w:szCs w:val="24"/>
          <w:lang w:val="el-GR"/>
        </w:rPr>
        <w:t>Hubs</w:t>
      </w:r>
      <w:proofErr w:type="spellEnd"/>
      <w:r w:rsidR="00155C6A" w:rsidRPr="00395AA4">
        <w:rPr>
          <w:sz w:val="24"/>
          <w:szCs w:val="24"/>
          <w:lang w:val="el-GR"/>
        </w:rPr>
        <w:t>- </w:t>
      </w:r>
      <w:proofErr w:type="spellStart"/>
      <w:r w:rsidR="00155C6A" w:rsidRPr="00395AA4">
        <w:rPr>
          <w:sz w:val="24"/>
          <w:szCs w:val="24"/>
          <w:lang w:val="el-GR"/>
        </w:rPr>
        <w:t>EDIHs</w:t>
      </w:r>
      <w:proofErr w:type="spellEnd"/>
      <w:r w:rsidR="00155C6A" w:rsidRPr="00395AA4">
        <w:rPr>
          <w:sz w:val="24"/>
          <w:szCs w:val="24"/>
          <w:lang w:val="el-GR"/>
        </w:rPr>
        <w:t>) – Προσωρινός πίνακας επιλεχθέντων προτάσεων)</w:t>
      </w:r>
      <w:r w:rsidR="009C7A80">
        <w:rPr>
          <w:bCs/>
          <w:sz w:val="24"/>
          <w:szCs w:val="24"/>
          <w:lang w:val="el-GR"/>
        </w:rPr>
        <w:t>, καθώς επίσης και στους επίσημους διαδικτυακούς τόπου</w:t>
      </w:r>
      <w:r w:rsidR="00C77DF9">
        <w:rPr>
          <w:bCs/>
          <w:sz w:val="24"/>
          <w:szCs w:val="24"/>
          <w:lang w:val="el-GR"/>
        </w:rPr>
        <w:t>ς</w:t>
      </w:r>
      <w:r w:rsidR="009C7A80">
        <w:rPr>
          <w:bCs/>
          <w:sz w:val="24"/>
          <w:szCs w:val="24"/>
          <w:lang w:val="el-GR"/>
        </w:rPr>
        <w:t xml:space="preserve"> των Γενικών Γραμματειών</w:t>
      </w:r>
      <w:r w:rsidR="009C7A80" w:rsidRPr="009C7A80">
        <w:rPr>
          <w:bCs/>
          <w:sz w:val="24"/>
          <w:szCs w:val="24"/>
          <w:lang w:val="el-GR"/>
        </w:rPr>
        <w:t xml:space="preserve"> Ψηφιακής Διακυβέρνησης και Απλούστευσης Διαδικασιών, Έρευνας και Τεχνολογίας, Βιομηχανίας και Εργασίας</w:t>
      </w:r>
      <w:r w:rsidR="009C7A80">
        <w:rPr>
          <w:bCs/>
          <w:sz w:val="24"/>
          <w:szCs w:val="24"/>
          <w:lang w:val="el-GR"/>
        </w:rPr>
        <w:t>.</w:t>
      </w:r>
    </w:p>
    <w:p w:rsidR="00756442" w:rsidRPr="00C77DF9" w:rsidRDefault="009C7A80" w:rsidP="00756442">
      <w:pPr>
        <w:jc w:val="both"/>
        <w:rPr>
          <w:sz w:val="24"/>
          <w:szCs w:val="24"/>
          <w:lang w:val="el-GR"/>
        </w:rPr>
      </w:pPr>
      <w:r w:rsidRPr="00C77DF9">
        <w:rPr>
          <w:bCs/>
          <w:sz w:val="24"/>
          <w:szCs w:val="24"/>
          <w:lang w:val="el-GR"/>
        </w:rPr>
        <w:t xml:space="preserve">Όλοι οι </w:t>
      </w:r>
      <w:r w:rsidR="00974FCF" w:rsidRPr="00C77DF9">
        <w:rPr>
          <w:sz w:val="24"/>
          <w:szCs w:val="24"/>
          <w:lang w:val="el-GR"/>
        </w:rPr>
        <w:t>συμμετέχοντες</w:t>
      </w:r>
      <w:r w:rsidR="00756442" w:rsidRPr="00C77DF9">
        <w:rPr>
          <w:sz w:val="24"/>
          <w:szCs w:val="24"/>
          <w:lang w:val="el-GR"/>
        </w:rPr>
        <w:t xml:space="preserve"> θα ενημερωθούν ηλεκτρονικά για </w:t>
      </w:r>
      <w:r w:rsidR="00A42AA8" w:rsidRPr="00C77DF9">
        <w:rPr>
          <w:sz w:val="24"/>
          <w:szCs w:val="24"/>
          <w:lang w:val="el-GR"/>
        </w:rPr>
        <w:t xml:space="preserve">τα </w:t>
      </w:r>
      <w:r w:rsidR="00363033" w:rsidRPr="00C77DF9">
        <w:rPr>
          <w:sz w:val="24"/>
          <w:szCs w:val="24"/>
          <w:lang w:val="el-GR"/>
        </w:rPr>
        <w:t>αποτελέσματα της αξιολόγησης των προτάσεων.</w:t>
      </w:r>
    </w:p>
    <w:p w:rsidR="009C7A80" w:rsidRDefault="009C7A80" w:rsidP="00756442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Ο</w:t>
      </w:r>
      <w:r w:rsidR="00363033" w:rsidRPr="00363033">
        <w:rPr>
          <w:bCs/>
          <w:sz w:val="24"/>
          <w:szCs w:val="24"/>
          <w:lang w:val="el-GR"/>
        </w:rPr>
        <w:t>ι</w:t>
      </w:r>
      <w:r w:rsidR="00C77DF9">
        <w:rPr>
          <w:bCs/>
          <w:sz w:val="24"/>
          <w:szCs w:val="24"/>
          <w:lang w:val="el-GR"/>
        </w:rPr>
        <w:t xml:space="preserve"> φορείς πο</w:t>
      </w:r>
      <w:r w:rsidR="00974FCF">
        <w:rPr>
          <w:bCs/>
          <w:sz w:val="24"/>
          <w:szCs w:val="24"/>
          <w:lang w:val="el-GR"/>
        </w:rPr>
        <w:t>υ υπέβαλαν προτάσεις</w:t>
      </w:r>
      <w:r w:rsidR="00363033" w:rsidRPr="00363033">
        <w:rPr>
          <w:bCs/>
          <w:sz w:val="24"/>
          <w:szCs w:val="24"/>
          <w:lang w:val="el-GR"/>
        </w:rPr>
        <w:t xml:space="preserve">, </w:t>
      </w:r>
      <w:r w:rsidR="00363033" w:rsidRPr="00C77DF9">
        <w:rPr>
          <w:sz w:val="24"/>
          <w:szCs w:val="24"/>
          <w:lang w:val="el-GR"/>
        </w:rPr>
        <w:t>δύνανται να υποβάλουν ένσταση</w:t>
      </w:r>
      <w:r w:rsidR="00155C6A" w:rsidRPr="00155C6A">
        <w:rPr>
          <w:sz w:val="24"/>
          <w:szCs w:val="24"/>
          <w:lang w:val="el-GR"/>
        </w:rPr>
        <w:t xml:space="preserve"> </w:t>
      </w:r>
      <w:r w:rsidR="00A42AA8" w:rsidRPr="00C77DF9">
        <w:rPr>
          <w:bCs/>
          <w:sz w:val="24"/>
          <w:szCs w:val="24"/>
          <w:lang w:val="el-GR"/>
        </w:rPr>
        <w:t>εντός αποκλειστικής προθεσμίας δέκα (10) ημερολογιακών ημερών</w:t>
      </w:r>
      <w:r w:rsidR="00A42AA8" w:rsidRPr="00A42AA8">
        <w:rPr>
          <w:bCs/>
          <w:sz w:val="24"/>
          <w:szCs w:val="24"/>
          <w:lang w:val="el-GR"/>
        </w:rPr>
        <w:t>,</w:t>
      </w:r>
      <w:r>
        <w:rPr>
          <w:bCs/>
          <w:sz w:val="24"/>
          <w:szCs w:val="24"/>
          <w:lang w:val="el-GR"/>
        </w:rPr>
        <w:t xml:space="preserve"> σύμφωνα με τη διαδικασία που περιγράφεται στην ενότητα 4.3.7 της δημοσιευμένης </w:t>
      </w:r>
      <w:r w:rsidRPr="00363033">
        <w:rPr>
          <w:bCs/>
          <w:sz w:val="24"/>
          <w:szCs w:val="24"/>
          <w:lang w:val="el-GR"/>
        </w:rPr>
        <w:t>πρόσκληση</w:t>
      </w:r>
      <w:r>
        <w:rPr>
          <w:bCs/>
          <w:sz w:val="24"/>
          <w:szCs w:val="24"/>
          <w:lang w:val="el-GR"/>
        </w:rPr>
        <w:t>ς.</w:t>
      </w:r>
    </w:p>
    <w:p w:rsidR="00D7325C" w:rsidRDefault="009C7A80" w:rsidP="00756442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lastRenderedPageBreak/>
        <w:t xml:space="preserve">Η προθεσμία ξεκινά </w:t>
      </w:r>
      <w:r w:rsidR="00A42AA8" w:rsidRPr="00A42AA8">
        <w:rPr>
          <w:bCs/>
          <w:sz w:val="24"/>
          <w:szCs w:val="24"/>
          <w:lang w:val="el-GR"/>
        </w:rPr>
        <w:t>από την επομένη της δημοσίευσης του προσωρινού καταλόγου στην ιστοσελίδα της Γενικής Γραμματείας Ψηφιακής Διακυβέρνησης και Απλούστευσης Διαδικασιών</w:t>
      </w:r>
      <w:r w:rsidR="00C77DF9">
        <w:rPr>
          <w:bCs/>
          <w:sz w:val="24"/>
          <w:szCs w:val="24"/>
          <w:lang w:val="el-GR"/>
        </w:rPr>
        <w:t>, δηλαδή</w:t>
      </w:r>
      <w:r>
        <w:rPr>
          <w:bCs/>
          <w:sz w:val="24"/>
          <w:szCs w:val="24"/>
          <w:lang w:val="el-GR"/>
        </w:rPr>
        <w:t xml:space="preserve"> από </w:t>
      </w:r>
      <w:r w:rsidR="006A4E7D">
        <w:rPr>
          <w:b/>
          <w:sz w:val="24"/>
          <w:szCs w:val="24"/>
          <w:lang w:val="el-GR"/>
        </w:rPr>
        <w:t>την</w:t>
      </w:r>
      <w:r w:rsidR="00A42AA8">
        <w:rPr>
          <w:b/>
          <w:sz w:val="24"/>
          <w:szCs w:val="24"/>
          <w:lang w:val="el-GR"/>
        </w:rPr>
        <w:t xml:space="preserve"> 20</w:t>
      </w:r>
      <w:r w:rsidR="006A4E7D" w:rsidRPr="006A4E7D">
        <w:rPr>
          <w:b/>
          <w:sz w:val="24"/>
          <w:szCs w:val="24"/>
          <w:vertAlign w:val="superscript"/>
          <w:lang w:val="el-GR"/>
        </w:rPr>
        <w:t>η</w:t>
      </w:r>
      <w:r>
        <w:rPr>
          <w:b/>
          <w:sz w:val="24"/>
          <w:szCs w:val="24"/>
          <w:lang w:val="el-GR"/>
        </w:rPr>
        <w:t>Νοεμβρίου 2020 και ώρα</w:t>
      </w:r>
      <w:r w:rsidR="006A4E7D">
        <w:rPr>
          <w:b/>
          <w:sz w:val="24"/>
          <w:szCs w:val="24"/>
          <w:lang w:val="el-GR"/>
        </w:rPr>
        <w:t xml:space="preserve"> 08.00 </w:t>
      </w:r>
      <w:proofErr w:type="spellStart"/>
      <w:r w:rsidR="006A4E7D">
        <w:rPr>
          <w:b/>
          <w:sz w:val="24"/>
          <w:szCs w:val="24"/>
          <w:lang w:val="el-GR"/>
        </w:rPr>
        <w:t>π.μ</w:t>
      </w:r>
      <w:proofErr w:type="spellEnd"/>
      <w:r w:rsidR="006A4E7D">
        <w:rPr>
          <w:b/>
          <w:sz w:val="24"/>
          <w:szCs w:val="24"/>
          <w:lang w:val="el-GR"/>
        </w:rPr>
        <w:t>. έως την 30</w:t>
      </w:r>
      <w:r w:rsidR="006A4E7D" w:rsidRPr="006A4E7D">
        <w:rPr>
          <w:b/>
          <w:sz w:val="24"/>
          <w:szCs w:val="24"/>
          <w:vertAlign w:val="superscript"/>
          <w:lang w:val="el-GR"/>
        </w:rPr>
        <w:t>η</w:t>
      </w:r>
      <w:r>
        <w:rPr>
          <w:b/>
          <w:sz w:val="24"/>
          <w:szCs w:val="24"/>
          <w:lang w:val="el-GR"/>
        </w:rPr>
        <w:t xml:space="preserve"> Νοεμβρίου 2020 και ώρα </w:t>
      </w:r>
      <w:r w:rsidR="00A42AA8">
        <w:rPr>
          <w:b/>
          <w:sz w:val="24"/>
          <w:szCs w:val="24"/>
          <w:lang w:val="el-GR"/>
        </w:rPr>
        <w:t xml:space="preserve">14.00 </w:t>
      </w:r>
      <w:proofErr w:type="spellStart"/>
      <w:r w:rsidR="00A42AA8">
        <w:rPr>
          <w:b/>
          <w:sz w:val="24"/>
          <w:szCs w:val="24"/>
          <w:lang w:val="el-GR"/>
        </w:rPr>
        <w:t>μ.μ</w:t>
      </w:r>
      <w:proofErr w:type="spellEnd"/>
      <w:r w:rsidR="00A42AA8">
        <w:rPr>
          <w:b/>
          <w:sz w:val="24"/>
          <w:szCs w:val="24"/>
          <w:lang w:val="el-GR"/>
        </w:rPr>
        <w:t>.</w:t>
      </w:r>
    </w:p>
    <w:p w:rsidR="006A4E7D" w:rsidRPr="006A4E7D" w:rsidRDefault="00A42AA8" w:rsidP="00756442">
      <w:pPr>
        <w:jc w:val="both"/>
        <w:rPr>
          <w:bCs/>
          <w:sz w:val="24"/>
          <w:szCs w:val="24"/>
          <w:lang w:val="el-GR"/>
        </w:rPr>
      </w:pPr>
      <w:r w:rsidRPr="006A4E7D">
        <w:rPr>
          <w:b/>
          <w:bCs/>
          <w:sz w:val="24"/>
          <w:szCs w:val="24"/>
          <w:lang w:val="el-GR"/>
        </w:rPr>
        <w:t xml:space="preserve">Οι ενστάσεις υποβάλλονται άπαξ ηλεκτρονικά στην ηλεκτρονική διεύθυνση </w:t>
      </w:r>
      <w:hyperlink r:id="rId11" w:history="1">
        <w:r w:rsidRPr="006A4E7D">
          <w:rPr>
            <w:rStyle w:val="-"/>
            <w:b/>
            <w:bCs/>
            <w:sz w:val="24"/>
            <w:szCs w:val="24"/>
            <w:lang w:val="el-GR"/>
          </w:rPr>
          <w:t>edih@mindigital.gr</w:t>
        </w:r>
      </w:hyperlink>
      <w:r w:rsidR="006A4E7D" w:rsidRPr="006A4E7D">
        <w:rPr>
          <w:b/>
          <w:bCs/>
          <w:sz w:val="24"/>
          <w:szCs w:val="24"/>
          <w:lang w:val="el-GR"/>
        </w:rPr>
        <w:t xml:space="preserve"> με τίτλο «</w:t>
      </w:r>
      <w:r w:rsidR="006A4E7D" w:rsidRPr="006A4E7D">
        <w:rPr>
          <w:b/>
          <w:bCs/>
          <w:i/>
          <w:sz w:val="24"/>
          <w:szCs w:val="24"/>
          <w:lang w:val="en-US"/>
        </w:rPr>
        <w:t>EDIHs</w:t>
      </w:r>
      <w:r w:rsidR="006A4E7D" w:rsidRPr="006A4E7D">
        <w:rPr>
          <w:b/>
          <w:bCs/>
          <w:i/>
          <w:sz w:val="24"/>
          <w:szCs w:val="24"/>
          <w:lang w:val="el-GR"/>
        </w:rPr>
        <w:t xml:space="preserve"> – Υποβολή ένστασης κατά του προσωρινού καταλόγου</w:t>
      </w:r>
      <w:r w:rsidR="006A4E7D" w:rsidRPr="006A4E7D">
        <w:rPr>
          <w:b/>
          <w:bCs/>
          <w:sz w:val="24"/>
          <w:szCs w:val="24"/>
          <w:lang w:val="el-GR"/>
        </w:rPr>
        <w:t>».</w:t>
      </w:r>
    </w:p>
    <w:p w:rsidR="009C7A80" w:rsidRDefault="00A42AA8" w:rsidP="00756442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Με τη </w:t>
      </w:r>
      <w:r w:rsidR="006A4E7D">
        <w:rPr>
          <w:bCs/>
          <w:sz w:val="24"/>
          <w:szCs w:val="24"/>
          <w:lang w:val="el-GR"/>
        </w:rPr>
        <w:t>λήψη</w:t>
      </w:r>
      <w:r>
        <w:rPr>
          <w:bCs/>
          <w:sz w:val="24"/>
          <w:szCs w:val="24"/>
          <w:lang w:val="el-GR"/>
        </w:rPr>
        <w:t xml:space="preserve"> του ηλεκτρονικού μηνύματος</w:t>
      </w:r>
      <w:r w:rsidR="006A4E7D">
        <w:rPr>
          <w:bCs/>
          <w:sz w:val="24"/>
          <w:szCs w:val="24"/>
          <w:lang w:val="el-GR"/>
        </w:rPr>
        <w:t xml:space="preserve"> υποβολής ένστασης</w:t>
      </w:r>
      <w:r>
        <w:rPr>
          <w:bCs/>
          <w:sz w:val="24"/>
          <w:szCs w:val="24"/>
          <w:lang w:val="el-GR"/>
        </w:rPr>
        <w:t xml:space="preserve">, </w:t>
      </w:r>
      <w:r w:rsidR="006A4E7D">
        <w:rPr>
          <w:bCs/>
          <w:sz w:val="24"/>
          <w:szCs w:val="24"/>
          <w:lang w:val="el-GR"/>
        </w:rPr>
        <w:t>θα ακολουθήσει ηλεκτρονικό μήνυμα επιβεβαίωσης λήψης της ένστασης και γνωστοποίησης του αριθμού πρωτοκόλλου που έλαβε.</w:t>
      </w:r>
    </w:p>
    <w:p w:rsidR="006A4E7D" w:rsidRDefault="006A4E7D" w:rsidP="00756442">
      <w:pPr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Σε κάθε περίπτωση, οι ενδιαφερόμενοι μπορούν να επικοινωνούν τηλεφωνικά με τη Διεύθυνση Ψηφιακής Στρατηγικής της </w:t>
      </w:r>
      <w:r w:rsidRPr="00DD0827">
        <w:rPr>
          <w:bCs/>
          <w:sz w:val="24"/>
          <w:szCs w:val="24"/>
          <w:lang w:val="el-GR"/>
        </w:rPr>
        <w:t>Γενικής Γραμματείας Ψηφιακής Διακυβέρνησης και Απλούστευσης Διαδικασιών</w:t>
      </w:r>
      <w:r w:rsidR="003E5DCC">
        <w:rPr>
          <w:bCs/>
          <w:sz w:val="24"/>
          <w:szCs w:val="24"/>
          <w:lang w:val="el-GR"/>
        </w:rPr>
        <w:t>, στο τηλέφωνο 210-9098</w:t>
      </w:r>
      <w:r w:rsidR="003E5DCC" w:rsidRPr="003E5DCC">
        <w:rPr>
          <w:bCs/>
          <w:sz w:val="24"/>
          <w:szCs w:val="24"/>
          <w:lang w:val="el-GR"/>
        </w:rPr>
        <w:t>723</w:t>
      </w:r>
      <w:r>
        <w:rPr>
          <w:bCs/>
          <w:sz w:val="24"/>
          <w:szCs w:val="24"/>
          <w:lang w:val="el-GR"/>
        </w:rPr>
        <w:t>.</w:t>
      </w:r>
    </w:p>
    <w:p w:rsidR="00363033" w:rsidRDefault="00363033" w:rsidP="00756442">
      <w:pPr>
        <w:jc w:val="both"/>
        <w:rPr>
          <w:sz w:val="24"/>
          <w:szCs w:val="24"/>
          <w:lang w:val="el-GR"/>
        </w:rPr>
      </w:pPr>
      <w:r w:rsidRPr="00363033">
        <w:rPr>
          <w:bCs/>
          <w:sz w:val="24"/>
          <w:szCs w:val="24"/>
          <w:lang w:val="el-GR"/>
        </w:rPr>
        <w:t xml:space="preserve">Περισσότερες </w:t>
      </w:r>
      <w:proofErr w:type="spellStart"/>
      <w:r w:rsidRPr="00363033">
        <w:rPr>
          <w:bCs/>
          <w:sz w:val="24"/>
          <w:szCs w:val="24"/>
          <w:lang w:val="el-GR"/>
        </w:rPr>
        <w:t>πληροφορίες</w:t>
      </w:r>
      <w:r w:rsidR="00DD0827">
        <w:rPr>
          <w:sz w:val="24"/>
          <w:szCs w:val="24"/>
          <w:lang w:val="el-GR"/>
        </w:rPr>
        <w:t>αναφορικά</w:t>
      </w:r>
      <w:proofErr w:type="spellEnd"/>
      <w:r w:rsidR="00DD0827">
        <w:rPr>
          <w:sz w:val="24"/>
          <w:szCs w:val="24"/>
          <w:lang w:val="el-GR"/>
        </w:rPr>
        <w:t xml:space="preserve"> με τη διαδικασία των ενστάσεων μπορούν να αναζητηθούν </w:t>
      </w:r>
      <w:r>
        <w:rPr>
          <w:sz w:val="24"/>
          <w:szCs w:val="24"/>
          <w:lang w:val="el-GR"/>
        </w:rPr>
        <w:t xml:space="preserve">στην από 28/07/2020 δημοσιευθείσα </w:t>
      </w:r>
      <w:hyperlink r:id="rId12" w:history="1">
        <w:r w:rsidRPr="00C77DF9">
          <w:rPr>
            <w:rStyle w:val="-"/>
            <w:sz w:val="24"/>
            <w:szCs w:val="24"/>
            <w:lang w:val="el-GR"/>
          </w:rPr>
          <w:t>πρόσκληση</w:t>
        </w:r>
      </w:hyperlink>
      <w:r>
        <w:rPr>
          <w:sz w:val="24"/>
          <w:szCs w:val="24"/>
          <w:lang w:val="el-GR"/>
        </w:rPr>
        <w:t xml:space="preserve"> (σελίδες 18, 19).</w:t>
      </w:r>
    </w:p>
    <w:p w:rsidR="009C7A80" w:rsidRPr="00363033" w:rsidRDefault="009C7A80" w:rsidP="00756442">
      <w:pPr>
        <w:jc w:val="both"/>
        <w:rPr>
          <w:bCs/>
          <w:sz w:val="24"/>
          <w:szCs w:val="24"/>
          <w:lang w:val="el-GR"/>
        </w:rPr>
      </w:pPr>
    </w:p>
    <w:sectPr w:rsidR="009C7A80" w:rsidRPr="00363033" w:rsidSect="0061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3B" w:rsidRDefault="0054463B" w:rsidP="00FF65AC">
      <w:pPr>
        <w:spacing w:after="0" w:line="240" w:lineRule="auto"/>
      </w:pPr>
      <w:r>
        <w:separator/>
      </w:r>
    </w:p>
  </w:endnote>
  <w:endnote w:type="continuationSeparator" w:id="0">
    <w:p w:rsidR="0054463B" w:rsidRDefault="0054463B" w:rsidP="00F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3B" w:rsidRDefault="0054463B" w:rsidP="00FF65AC">
      <w:pPr>
        <w:spacing w:after="0" w:line="240" w:lineRule="auto"/>
      </w:pPr>
      <w:r>
        <w:separator/>
      </w:r>
    </w:p>
  </w:footnote>
  <w:footnote w:type="continuationSeparator" w:id="0">
    <w:p w:rsidR="0054463B" w:rsidRDefault="0054463B" w:rsidP="00FF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067"/>
    <w:multiLevelType w:val="hybridMultilevel"/>
    <w:tmpl w:val="B07AE5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343F"/>
    <w:multiLevelType w:val="hybridMultilevel"/>
    <w:tmpl w:val="B66493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AC"/>
    <w:rsid w:val="00007145"/>
    <w:rsid w:val="00015C4C"/>
    <w:rsid w:val="00024E42"/>
    <w:rsid w:val="00025E66"/>
    <w:rsid w:val="00044F65"/>
    <w:rsid w:val="00053823"/>
    <w:rsid w:val="00060A58"/>
    <w:rsid w:val="00060ED3"/>
    <w:rsid w:val="000619FF"/>
    <w:rsid w:val="00065081"/>
    <w:rsid w:val="00097979"/>
    <w:rsid w:val="000D2EEE"/>
    <w:rsid w:val="000D5A77"/>
    <w:rsid w:val="000E59F5"/>
    <w:rsid w:val="000E5F01"/>
    <w:rsid w:val="00100313"/>
    <w:rsid w:val="00106C90"/>
    <w:rsid w:val="0011754A"/>
    <w:rsid w:val="00120BB8"/>
    <w:rsid w:val="0015284C"/>
    <w:rsid w:val="00155C6A"/>
    <w:rsid w:val="001677B1"/>
    <w:rsid w:val="001866DF"/>
    <w:rsid w:val="00192B95"/>
    <w:rsid w:val="001F5794"/>
    <w:rsid w:val="00214DA3"/>
    <w:rsid w:val="002828F2"/>
    <w:rsid w:val="002937B4"/>
    <w:rsid w:val="00300849"/>
    <w:rsid w:val="00345550"/>
    <w:rsid w:val="00357BF9"/>
    <w:rsid w:val="00363033"/>
    <w:rsid w:val="0036486F"/>
    <w:rsid w:val="00393E82"/>
    <w:rsid w:val="003946C5"/>
    <w:rsid w:val="00395AA4"/>
    <w:rsid w:val="003B575F"/>
    <w:rsid w:val="003E5DCC"/>
    <w:rsid w:val="00431BD0"/>
    <w:rsid w:val="004701B3"/>
    <w:rsid w:val="004719A5"/>
    <w:rsid w:val="00473ADA"/>
    <w:rsid w:val="00474464"/>
    <w:rsid w:val="00474473"/>
    <w:rsid w:val="00480F77"/>
    <w:rsid w:val="004E7231"/>
    <w:rsid w:val="004F1FD2"/>
    <w:rsid w:val="005170ED"/>
    <w:rsid w:val="005211CA"/>
    <w:rsid w:val="00525842"/>
    <w:rsid w:val="0054463B"/>
    <w:rsid w:val="00546F6B"/>
    <w:rsid w:val="00580D2F"/>
    <w:rsid w:val="005E6C14"/>
    <w:rsid w:val="00614481"/>
    <w:rsid w:val="00623B98"/>
    <w:rsid w:val="00632C19"/>
    <w:rsid w:val="00676749"/>
    <w:rsid w:val="00683147"/>
    <w:rsid w:val="006934BA"/>
    <w:rsid w:val="006A4E7D"/>
    <w:rsid w:val="007130DE"/>
    <w:rsid w:val="007175CB"/>
    <w:rsid w:val="00756442"/>
    <w:rsid w:val="00757A26"/>
    <w:rsid w:val="00764326"/>
    <w:rsid w:val="00770BDC"/>
    <w:rsid w:val="00776B9D"/>
    <w:rsid w:val="00786389"/>
    <w:rsid w:val="007970EF"/>
    <w:rsid w:val="008013DE"/>
    <w:rsid w:val="008064D6"/>
    <w:rsid w:val="00821076"/>
    <w:rsid w:val="00837F0C"/>
    <w:rsid w:val="0087334D"/>
    <w:rsid w:val="008908B9"/>
    <w:rsid w:val="008920FC"/>
    <w:rsid w:val="00894A9D"/>
    <w:rsid w:val="008C507B"/>
    <w:rsid w:val="008C5FA5"/>
    <w:rsid w:val="008E1CF5"/>
    <w:rsid w:val="009208ED"/>
    <w:rsid w:val="00930518"/>
    <w:rsid w:val="00934D1F"/>
    <w:rsid w:val="0096153F"/>
    <w:rsid w:val="00974FCF"/>
    <w:rsid w:val="00990296"/>
    <w:rsid w:val="00995103"/>
    <w:rsid w:val="009A51F1"/>
    <w:rsid w:val="009C7A80"/>
    <w:rsid w:val="009C7FE1"/>
    <w:rsid w:val="00A42AA8"/>
    <w:rsid w:val="00A47B62"/>
    <w:rsid w:val="00A5416A"/>
    <w:rsid w:val="00A54A75"/>
    <w:rsid w:val="00AB686C"/>
    <w:rsid w:val="00AD0B20"/>
    <w:rsid w:val="00AF2EB5"/>
    <w:rsid w:val="00B01F4D"/>
    <w:rsid w:val="00B31D83"/>
    <w:rsid w:val="00B40A0E"/>
    <w:rsid w:val="00B568A4"/>
    <w:rsid w:val="00B97ABD"/>
    <w:rsid w:val="00BB5C30"/>
    <w:rsid w:val="00BB61D1"/>
    <w:rsid w:val="00BC09EA"/>
    <w:rsid w:val="00BD34DC"/>
    <w:rsid w:val="00BE6BE4"/>
    <w:rsid w:val="00BE6EDA"/>
    <w:rsid w:val="00C77DF9"/>
    <w:rsid w:val="00CC104E"/>
    <w:rsid w:val="00CE62BA"/>
    <w:rsid w:val="00D02123"/>
    <w:rsid w:val="00D0564A"/>
    <w:rsid w:val="00D7325C"/>
    <w:rsid w:val="00D740B7"/>
    <w:rsid w:val="00D761CB"/>
    <w:rsid w:val="00D855B4"/>
    <w:rsid w:val="00D85C60"/>
    <w:rsid w:val="00DD0827"/>
    <w:rsid w:val="00DE25FB"/>
    <w:rsid w:val="00DE79A9"/>
    <w:rsid w:val="00DF0A1D"/>
    <w:rsid w:val="00E00D63"/>
    <w:rsid w:val="00E17750"/>
    <w:rsid w:val="00E56ECE"/>
    <w:rsid w:val="00EC27BE"/>
    <w:rsid w:val="00F009F3"/>
    <w:rsid w:val="00F222F8"/>
    <w:rsid w:val="00F425B8"/>
    <w:rsid w:val="00F80E2A"/>
    <w:rsid w:val="00F91154"/>
    <w:rsid w:val="00F9395F"/>
    <w:rsid w:val="00FB38EA"/>
    <w:rsid w:val="00FF12B5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5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F65AC"/>
  </w:style>
  <w:style w:type="paragraph" w:styleId="a5">
    <w:name w:val="footer"/>
    <w:basedOn w:val="a"/>
    <w:link w:val="Char1"/>
    <w:uiPriority w:val="99"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F65AC"/>
  </w:style>
  <w:style w:type="character" w:customStyle="1" w:styleId="tlid-translation">
    <w:name w:val="tlid-translation"/>
    <w:basedOn w:val="a0"/>
    <w:rsid w:val="00B31D83"/>
  </w:style>
  <w:style w:type="character" w:styleId="a6">
    <w:name w:val="Strong"/>
    <w:basedOn w:val="a0"/>
    <w:uiPriority w:val="22"/>
    <w:qFormat/>
    <w:rsid w:val="00B31D83"/>
    <w:rPr>
      <w:b/>
      <w:bCs/>
    </w:rPr>
  </w:style>
  <w:style w:type="character" w:styleId="a7">
    <w:name w:val="Emphasis"/>
    <w:basedOn w:val="a0"/>
    <w:uiPriority w:val="20"/>
    <w:qFormat/>
    <w:rsid w:val="00B31D83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AF2EB5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F2EB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AF2EB5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2EB5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AF2EB5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D85C6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85C6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94A9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55C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digital.gr/wp-content/uploads/2020/07/EDIHs_%CE%A0%CF%81%CF%8C%CF%83%CE%BA%CE%BB%CE%B7%CF%83%CE%B7-%CE%95%CE%BA%CE%B4%CE%AE%CE%BB%CF%89%CF%83%CE%B7%CF%82-%CE%95%CE%BD%CE%B4%CE%B9%CE%B1%CF%86%CE%AD%CF%81%CE%BF%CE%BD%CF%84%CE%BF%CF%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h@mindigital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gr/ipiresies/epikheirematike-drasterioteta/eniskhuse-epikheireseon/protaseis-europaikon-kombon-psephiakes-kainotomias-european-digital-innovation-hubs-edih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55861-8C23-4BAF-9C6E-FF450164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Αλέξανδρος Μίχας</dc:creator>
  <cp:lastModifiedBy>DODOS</cp:lastModifiedBy>
  <cp:revision>5</cp:revision>
  <cp:lastPrinted>2020-07-28T12:58:00Z</cp:lastPrinted>
  <dcterms:created xsi:type="dcterms:W3CDTF">2020-11-19T18:10:00Z</dcterms:created>
  <dcterms:modified xsi:type="dcterms:W3CDTF">2020-11-19T19:38:00Z</dcterms:modified>
</cp:coreProperties>
</file>