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06" w:rsidRPr="001B4106" w:rsidRDefault="001B4106" w:rsidP="001B4106">
      <w:pPr>
        <w:pStyle w:val="a3"/>
        <w:spacing w:line="360" w:lineRule="auto"/>
        <w:jc w:val="center"/>
        <w:rPr>
          <w:rFonts w:asciiTheme="minorHAnsi" w:hAnsiTheme="minorHAnsi" w:cstheme="minorHAnsi"/>
        </w:rPr>
      </w:pPr>
      <w:r w:rsidRPr="001B4106">
        <w:rPr>
          <w:rFonts w:asciiTheme="minorHAnsi" w:hAnsiTheme="minorHAnsi" w:cstheme="minorHAnsi"/>
        </w:rPr>
        <w:t xml:space="preserve">                                                                                                                   </w:t>
      </w:r>
    </w:p>
    <w:p w:rsidR="001B4106" w:rsidRPr="001B4106" w:rsidRDefault="001B4106" w:rsidP="001B4106">
      <w:pPr>
        <w:pStyle w:val="a3"/>
        <w:spacing w:line="360" w:lineRule="auto"/>
        <w:jc w:val="center"/>
        <w:rPr>
          <w:rFonts w:asciiTheme="minorHAnsi" w:hAnsiTheme="minorHAnsi" w:cstheme="minorHAnsi"/>
        </w:rPr>
      </w:pPr>
      <w:r>
        <w:rPr>
          <w:rFonts w:asciiTheme="minorHAnsi" w:hAnsiTheme="minorHAnsi" w:cstheme="minorHAnsi"/>
          <w:noProof/>
          <w:lang w:eastAsia="el-GR"/>
        </w:rPr>
        <w:drawing>
          <wp:inline distT="0" distB="0" distL="0" distR="0" wp14:anchorId="52952D72">
            <wp:extent cx="371475" cy="3905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pic:spPr>
                </pic:pic>
              </a:graphicData>
            </a:graphic>
          </wp:inline>
        </w:drawing>
      </w:r>
      <w:r w:rsidRPr="001B4106">
        <w:rPr>
          <w:rFonts w:asciiTheme="minorHAnsi" w:hAnsiTheme="minorHAnsi" w:cstheme="minorHAnsi"/>
        </w:rPr>
        <w:t xml:space="preserve"> </w:t>
      </w:r>
    </w:p>
    <w:p w:rsidR="001B4106" w:rsidRPr="001B4106" w:rsidRDefault="001B4106" w:rsidP="001B4106">
      <w:pPr>
        <w:pStyle w:val="a3"/>
        <w:spacing w:line="360" w:lineRule="auto"/>
        <w:jc w:val="center"/>
        <w:rPr>
          <w:rFonts w:asciiTheme="minorHAnsi" w:hAnsiTheme="minorHAnsi" w:cstheme="minorHAnsi"/>
        </w:rPr>
      </w:pPr>
      <w:r w:rsidRPr="001B4106">
        <w:rPr>
          <w:rFonts w:asciiTheme="minorHAnsi" w:hAnsiTheme="minorHAnsi" w:cstheme="minorHAnsi"/>
        </w:rPr>
        <w:t>ΕΛΛΗΝΙΚΗ ΔΗΜΟΚΡΑΤΙΑ</w:t>
      </w:r>
    </w:p>
    <w:p w:rsidR="001B4106" w:rsidRPr="001B4106" w:rsidRDefault="001B4106" w:rsidP="001B4106">
      <w:pPr>
        <w:pStyle w:val="a3"/>
        <w:spacing w:line="360" w:lineRule="auto"/>
        <w:jc w:val="center"/>
        <w:rPr>
          <w:rFonts w:asciiTheme="minorHAnsi" w:hAnsiTheme="minorHAnsi" w:cstheme="minorHAnsi"/>
        </w:rPr>
      </w:pPr>
      <w:r w:rsidRPr="001B4106">
        <w:rPr>
          <w:rFonts w:asciiTheme="minorHAnsi" w:hAnsiTheme="minorHAnsi" w:cstheme="minorHAnsi"/>
        </w:rPr>
        <w:t>ΥΠΟΥΡΓΕΙΟ ΠΑΙΔΕΙΑΣ, ΕΡΕΥΝΑΣ ΚΑΙ ΘΡΗΣΚΕΥΜΑΤΩΝ</w:t>
      </w:r>
    </w:p>
    <w:p w:rsidR="001B4106" w:rsidRPr="001B4106" w:rsidRDefault="001B4106" w:rsidP="001B4106">
      <w:pPr>
        <w:pStyle w:val="a3"/>
        <w:spacing w:line="360" w:lineRule="auto"/>
        <w:jc w:val="center"/>
        <w:rPr>
          <w:rFonts w:asciiTheme="minorHAnsi" w:hAnsiTheme="minorHAnsi" w:cstheme="minorHAnsi"/>
        </w:rPr>
      </w:pPr>
      <w:r w:rsidRPr="001B4106">
        <w:rPr>
          <w:rFonts w:asciiTheme="minorHAnsi" w:hAnsiTheme="minorHAnsi" w:cstheme="minorHAnsi"/>
        </w:rPr>
        <w:t>ΑΝΑΠΛΗΡΩΤΗΣ ΥΠΟΥΡΓΟΣ ΕΡΕΥΝΑΣ &amp; ΚΑΙΝΟΤΟΜΙΑΣ</w:t>
      </w:r>
    </w:p>
    <w:p w:rsidR="001B4106" w:rsidRPr="001B4106" w:rsidRDefault="001B4106" w:rsidP="001B4106">
      <w:pPr>
        <w:pStyle w:val="a3"/>
        <w:spacing w:line="360" w:lineRule="auto"/>
        <w:jc w:val="center"/>
        <w:rPr>
          <w:rFonts w:asciiTheme="minorHAnsi" w:hAnsiTheme="minorHAnsi" w:cstheme="minorHAnsi"/>
        </w:rPr>
      </w:pPr>
      <w:r w:rsidRPr="001B4106">
        <w:rPr>
          <w:rFonts w:asciiTheme="minorHAnsi" w:hAnsiTheme="minorHAnsi" w:cstheme="minorHAnsi"/>
        </w:rPr>
        <w:t>ΓΡΑΦΕΙΟ ΤΥΠΟΥ</w:t>
      </w:r>
    </w:p>
    <w:p w:rsidR="001B4106" w:rsidRPr="001B4106" w:rsidRDefault="001B4106" w:rsidP="001B4106">
      <w:pPr>
        <w:pStyle w:val="a3"/>
        <w:spacing w:line="360" w:lineRule="auto"/>
        <w:jc w:val="center"/>
        <w:rPr>
          <w:rFonts w:asciiTheme="minorHAnsi" w:hAnsiTheme="minorHAnsi" w:cstheme="minorHAnsi"/>
        </w:rPr>
      </w:pPr>
      <w:proofErr w:type="spellStart"/>
      <w:r w:rsidRPr="001B4106">
        <w:rPr>
          <w:rFonts w:asciiTheme="minorHAnsi" w:hAnsiTheme="minorHAnsi" w:cstheme="minorHAnsi"/>
        </w:rPr>
        <w:t>Ταχ</w:t>
      </w:r>
      <w:proofErr w:type="spellEnd"/>
      <w:r w:rsidRPr="001B4106">
        <w:rPr>
          <w:rFonts w:asciiTheme="minorHAnsi" w:hAnsiTheme="minorHAnsi" w:cstheme="minorHAnsi"/>
        </w:rPr>
        <w:t>. Δ/</w:t>
      </w:r>
      <w:proofErr w:type="spellStart"/>
      <w:r w:rsidRPr="001B4106">
        <w:rPr>
          <w:rFonts w:asciiTheme="minorHAnsi" w:hAnsiTheme="minorHAnsi" w:cstheme="minorHAnsi"/>
        </w:rPr>
        <w:t>νση</w:t>
      </w:r>
      <w:proofErr w:type="spellEnd"/>
      <w:r w:rsidRPr="001B4106">
        <w:rPr>
          <w:rFonts w:asciiTheme="minorHAnsi" w:hAnsiTheme="minorHAnsi" w:cstheme="minorHAnsi"/>
        </w:rPr>
        <w:t>: Αν. Παπανδρέου 37,15180 Μαρούσι, Αθήνα</w:t>
      </w:r>
    </w:p>
    <w:p w:rsidR="001B4106" w:rsidRPr="001B4106" w:rsidRDefault="001B4106" w:rsidP="001B4106">
      <w:pPr>
        <w:pStyle w:val="a3"/>
        <w:spacing w:line="360" w:lineRule="auto"/>
        <w:jc w:val="center"/>
        <w:rPr>
          <w:rFonts w:asciiTheme="minorHAnsi" w:hAnsiTheme="minorHAnsi" w:cstheme="minorHAnsi"/>
          <w:lang w:val="en-US"/>
        </w:rPr>
      </w:pPr>
      <w:proofErr w:type="spellStart"/>
      <w:r w:rsidRPr="001B4106">
        <w:rPr>
          <w:rFonts w:asciiTheme="minorHAnsi" w:hAnsiTheme="minorHAnsi" w:cstheme="minorHAnsi"/>
          <w:lang w:val="en-US"/>
        </w:rPr>
        <w:t>Τηλ</w:t>
      </w:r>
      <w:proofErr w:type="spellEnd"/>
      <w:r w:rsidRPr="001B4106">
        <w:rPr>
          <w:rFonts w:asciiTheme="minorHAnsi" w:hAnsiTheme="minorHAnsi" w:cstheme="minorHAnsi"/>
          <w:lang w:val="en-US"/>
        </w:rPr>
        <w:t xml:space="preserve">. </w:t>
      </w:r>
      <w:proofErr w:type="gramStart"/>
      <w:r w:rsidRPr="001B4106">
        <w:rPr>
          <w:rFonts w:asciiTheme="minorHAnsi" w:hAnsiTheme="minorHAnsi" w:cstheme="minorHAnsi"/>
          <w:lang w:val="en-US"/>
        </w:rPr>
        <w:t>Επ</w:t>
      </w:r>
      <w:proofErr w:type="spellStart"/>
      <w:r w:rsidRPr="001B4106">
        <w:rPr>
          <w:rFonts w:asciiTheme="minorHAnsi" w:hAnsiTheme="minorHAnsi" w:cstheme="minorHAnsi"/>
          <w:lang w:val="en-US"/>
        </w:rPr>
        <w:t>ικ</w:t>
      </w:r>
      <w:proofErr w:type="spellEnd"/>
      <w:r w:rsidRPr="001B4106">
        <w:rPr>
          <w:rFonts w:asciiTheme="minorHAnsi" w:hAnsiTheme="minorHAnsi" w:cstheme="minorHAnsi"/>
          <w:lang w:val="en-US"/>
        </w:rPr>
        <w:t>.</w:t>
      </w:r>
      <w:proofErr w:type="gramEnd"/>
      <w:r w:rsidRPr="001B4106">
        <w:rPr>
          <w:rFonts w:asciiTheme="minorHAnsi" w:hAnsiTheme="minorHAnsi" w:cstheme="minorHAnsi"/>
          <w:lang w:val="en-US"/>
        </w:rPr>
        <w:t>: 210 344</w:t>
      </w:r>
      <w:r>
        <w:rPr>
          <w:rFonts w:asciiTheme="minorHAnsi" w:hAnsiTheme="minorHAnsi" w:cstheme="minorHAnsi"/>
        </w:rPr>
        <w:t>2906</w:t>
      </w:r>
      <w:bookmarkStart w:id="0" w:name="_GoBack"/>
      <w:bookmarkEnd w:id="0"/>
      <w:r w:rsidRPr="001B4106">
        <w:rPr>
          <w:rFonts w:asciiTheme="minorHAnsi" w:hAnsiTheme="minorHAnsi" w:cstheme="minorHAnsi"/>
          <w:lang w:val="en-US"/>
        </w:rPr>
        <w:t>, 210 3442158</w:t>
      </w:r>
    </w:p>
    <w:p w:rsidR="001B4106" w:rsidRPr="001B4106" w:rsidRDefault="001B4106" w:rsidP="001B4106">
      <w:pPr>
        <w:pStyle w:val="a3"/>
        <w:spacing w:line="360" w:lineRule="auto"/>
        <w:jc w:val="center"/>
        <w:rPr>
          <w:rFonts w:asciiTheme="minorHAnsi" w:hAnsiTheme="minorHAnsi" w:cstheme="minorHAnsi"/>
          <w:lang w:val="en-US"/>
        </w:rPr>
      </w:pPr>
      <w:proofErr w:type="spellStart"/>
      <w:r w:rsidRPr="001B4106">
        <w:rPr>
          <w:rFonts w:asciiTheme="minorHAnsi" w:hAnsiTheme="minorHAnsi" w:cstheme="minorHAnsi"/>
          <w:lang w:val="en-US"/>
        </w:rPr>
        <w:t>Γρ</w:t>
      </w:r>
      <w:proofErr w:type="spellEnd"/>
      <w:r w:rsidRPr="001B4106">
        <w:rPr>
          <w:rFonts w:asciiTheme="minorHAnsi" w:hAnsiTheme="minorHAnsi" w:cstheme="minorHAnsi"/>
          <w:lang w:val="en-US"/>
        </w:rPr>
        <w:t>αμματεία</w:t>
      </w:r>
      <w:proofErr w:type="gramStart"/>
      <w:r w:rsidRPr="001B4106">
        <w:rPr>
          <w:rFonts w:asciiTheme="minorHAnsi" w:hAnsiTheme="minorHAnsi" w:cstheme="minorHAnsi"/>
          <w:lang w:val="en-US"/>
        </w:rPr>
        <w:t>:2103443525</w:t>
      </w:r>
      <w:proofErr w:type="gramEnd"/>
    </w:p>
    <w:p w:rsidR="001B4106" w:rsidRDefault="001B4106" w:rsidP="00B27794">
      <w:pPr>
        <w:pStyle w:val="a3"/>
        <w:spacing w:line="360" w:lineRule="auto"/>
        <w:ind w:left="0"/>
        <w:jc w:val="center"/>
        <w:rPr>
          <w:rFonts w:asciiTheme="minorHAnsi" w:hAnsiTheme="minorHAnsi" w:cstheme="minorHAnsi"/>
          <w:lang w:val="en-US"/>
        </w:rPr>
      </w:pPr>
    </w:p>
    <w:p w:rsidR="001B4106" w:rsidRDefault="001B4106" w:rsidP="00B27794">
      <w:pPr>
        <w:pStyle w:val="a3"/>
        <w:spacing w:line="360" w:lineRule="auto"/>
        <w:ind w:left="0"/>
        <w:jc w:val="center"/>
        <w:rPr>
          <w:rFonts w:asciiTheme="minorHAnsi" w:hAnsiTheme="minorHAnsi" w:cstheme="minorHAnsi"/>
          <w:lang w:val="en-US"/>
        </w:rPr>
      </w:pPr>
    </w:p>
    <w:p w:rsidR="001B4106" w:rsidRPr="001B4106" w:rsidRDefault="001B4106" w:rsidP="001B4106">
      <w:pPr>
        <w:pStyle w:val="a3"/>
        <w:spacing w:line="360" w:lineRule="auto"/>
        <w:ind w:left="0"/>
        <w:jc w:val="right"/>
        <w:rPr>
          <w:rFonts w:asciiTheme="minorHAnsi" w:hAnsiTheme="minorHAnsi" w:cstheme="minorHAnsi"/>
        </w:rPr>
      </w:pPr>
      <w:r>
        <w:rPr>
          <w:rFonts w:asciiTheme="minorHAnsi" w:hAnsiTheme="minorHAnsi" w:cstheme="minorHAnsi"/>
          <w:lang w:val="en-US"/>
        </w:rPr>
        <w:t>T</w:t>
      </w:r>
      <w:proofErr w:type="spellStart"/>
      <w:r>
        <w:rPr>
          <w:rFonts w:asciiTheme="minorHAnsi" w:hAnsiTheme="minorHAnsi" w:cstheme="minorHAnsi"/>
        </w:rPr>
        <w:t>ρίτη</w:t>
      </w:r>
      <w:proofErr w:type="spellEnd"/>
      <w:r>
        <w:rPr>
          <w:rFonts w:asciiTheme="minorHAnsi" w:hAnsiTheme="minorHAnsi" w:cstheme="minorHAnsi"/>
        </w:rPr>
        <w:t xml:space="preserve"> 18-10-16</w:t>
      </w:r>
    </w:p>
    <w:p w:rsidR="00B27794" w:rsidRPr="00356898" w:rsidRDefault="00B27794" w:rsidP="00B27794">
      <w:pPr>
        <w:pStyle w:val="a3"/>
        <w:spacing w:line="360" w:lineRule="auto"/>
        <w:ind w:left="0"/>
        <w:jc w:val="center"/>
        <w:rPr>
          <w:rFonts w:asciiTheme="minorHAnsi" w:hAnsiTheme="minorHAnsi" w:cstheme="minorHAnsi"/>
        </w:rPr>
      </w:pPr>
      <w:r w:rsidRPr="00356898">
        <w:rPr>
          <w:rFonts w:asciiTheme="minorHAnsi" w:hAnsiTheme="minorHAnsi" w:cstheme="minorHAnsi"/>
        </w:rPr>
        <w:t>ΔΕΛΤΙΟ ΤΥΠΟΥ</w:t>
      </w:r>
    </w:p>
    <w:p w:rsidR="00B27794" w:rsidRPr="00356898" w:rsidRDefault="00B27794" w:rsidP="00B27794">
      <w:pPr>
        <w:pStyle w:val="a3"/>
        <w:spacing w:line="360" w:lineRule="auto"/>
        <w:ind w:left="0"/>
        <w:jc w:val="both"/>
        <w:rPr>
          <w:rFonts w:asciiTheme="minorHAnsi" w:hAnsiTheme="minorHAnsi" w:cstheme="minorHAnsi"/>
        </w:rPr>
      </w:pPr>
    </w:p>
    <w:p w:rsidR="00B27794" w:rsidRDefault="00356898" w:rsidP="00B27794">
      <w:pPr>
        <w:pStyle w:val="a3"/>
        <w:spacing w:line="360" w:lineRule="auto"/>
        <w:ind w:left="0"/>
        <w:jc w:val="both"/>
        <w:rPr>
          <w:rFonts w:asciiTheme="minorHAnsi" w:hAnsiTheme="minorHAnsi" w:cstheme="minorHAnsi"/>
        </w:rPr>
      </w:pPr>
      <w:r>
        <w:rPr>
          <w:rFonts w:asciiTheme="minorHAnsi" w:hAnsiTheme="minorHAnsi" w:cstheme="minorHAnsi"/>
        </w:rPr>
        <w:t>Μ</w:t>
      </w:r>
      <w:r w:rsidR="00B27794" w:rsidRPr="00356898">
        <w:rPr>
          <w:rFonts w:asciiTheme="minorHAnsi" w:hAnsiTheme="minorHAnsi" w:cstheme="minorHAnsi"/>
        </w:rPr>
        <w:t>ε ευρ</w:t>
      </w:r>
      <w:r w:rsidRPr="00356898">
        <w:rPr>
          <w:rFonts w:asciiTheme="minorHAnsi" w:hAnsiTheme="minorHAnsi" w:cstheme="minorHAnsi"/>
        </w:rPr>
        <w:t>εία</w:t>
      </w:r>
      <w:r w:rsidR="00B27794" w:rsidRPr="00356898">
        <w:rPr>
          <w:rFonts w:asciiTheme="minorHAnsi" w:hAnsiTheme="minorHAnsi" w:cstheme="minorHAnsi"/>
        </w:rPr>
        <w:t xml:space="preserve"> πλειοψηφία </w:t>
      </w:r>
      <w:r>
        <w:rPr>
          <w:rFonts w:asciiTheme="minorHAnsi" w:hAnsiTheme="minorHAnsi" w:cstheme="minorHAnsi"/>
        </w:rPr>
        <w:t>ψ</w:t>
      </w:r>
      <w:r w:rsidRPr="00356898">
        <w:rPr>
          <w:rFonts w:asciiTheme="minorHAnsi" w:hAnsiTheme="minorHAnsi" w:cstheme="minorHAnsi"/>
        </w:rPr>
        <w:t xml:space="preserve">ηφίστηκε </w:t>
      </w:r>
      <w:r w:rsidR="00175D20">
        <w:rPr>
          <w:rFonts w:asciiTheme="minorHAnsi" w:hAnsiTheme="minorHAnsi" w:cstheme="minorHAnsi"/>
        </w:rPr>
        <w:t>από την Ολομέλεια της Βουλής</w:t>
      </w:r>
      <w:r w:rsidR="00B27794" w:rsidRPr="00356898">
        <w:rPr>
          <w:rFonts w:asciiTheme="minorHAnsi" w:hAnsiTheme="minorHAnsi" w:cstheme="minorHAnsi"/>
        </w:rPr>
        <w:t xml:space="preserve"> το </w:t>
      </w:r>
      <w:r>
        <w:rPr>
          <w:rFonts w:asciiTheme="minorHAnsi" w:hAnsiTheme="minorHAnsi" w:cstheme="minorHAnsi"/>
        </w:rPr>
        <w:t>Νομοσχέδιο</w:t>
      </w:r>
      <w:r w:rsidR="00B27794" w:rsidRPr="00356898">
        <w:rPr>
          <w:rFonts w:asciiTheme="minorHAnsi" w:hAnsiTheme="minorHAnsi" w:cstheme="minorHAnsi"/>
        </w:rPr>
        <w:t xml:space="preserve"> για τη σύ</w:t>
      </w:r>
      <w:r>
        <w:rPr>
          <w:rFonts w:asciiTheme="minorHAnsi" w:hAnsiTheme="minorHAnsi" w:cstheme="minorHAnsi"/>
        </w:rPr>
        <w:t>σταση του Ελληνικού  Ιδρύματος Έρευνας και Καινοτομίας</w:t>
      </w:r>
      <w:r w:rsidR="00B27794" w:rsidRPr="00356898">
        <w:rPr>
          <w:rFonts w:asciiTheme="minorHAnsi" w:hAnsiTheme="minorHAnsi" w:cstheme="minorHAnsi"/>
        </w:rPr>
        <w:t xml:space="preserve"> (ΕΛΙΔΕΚ)</w:t>
      </w:r>
      <w:r>
        <w:rPr>
          <w:rFonts w:asciiTheme="minorHAnsi" w:hAnsiTheme="minorHAnsi" w:cstheme="minorHAnsi"/>
        </w:rPr>
        <w:t>.</w:t>
      </w:r>
    </w:p>
    <w:p w:rsidR="001928CF" w:rsidRDefault="001928CF" w:rsidP="001928CF">
      <w:pPr>
        <w:pStyle w:val="a3"/>
        <w:spacing w:line="360" w:lineRule="auto"/>
        <w:ind w:left="0"/>
        <w:jc w:val="both"/>
        <w:rPr>
          <w:rFonts w:asciiTheme="minorHAnsi" w:hAnsiTheme="minorHAnsi" w:cstheme="minorHAnsi"/>
        </w:rPr>
      </w:pPr>
    </w:p>
    <w:p w:rsidR="001928CF" w:rsidRPr="00175D20" w:rsidRDefault="001928CF" w:rsidP="001928CF">
      <w:pPr>
        <w:spacing w:line="360" w:lineRule="auto"/>
        <w:jc w:val="both"/>
        <w:rPr>
          <w:rFonts w:asciiTheme="minorHAnsi" w:hAnsiTheme="minorHAnsi" w:cstheme="minorHAnsi"/>
        </w:rPr>
      </w:pPr>
      <w:r>
        <w:rPr>
          <w:rFonts w:asciiTheme="minorHAnsi" w:hAnsiTheme="minorHAnsi" w:cstheme="minorHAnsi"/>
        </w:rPr>
        <w:t>Με το ΕΛΙΔΕΚ δ</w:t>
      </w:r>
      <w:r w:rsidRPr="001928CF">
        <w:rPr>
          <w:rFonts w:asciiTheme="minorHAnsi" w:hAnsiTheme="minorHAnsi" w:cstheme="minorHAnsi"/>
        </w:rPr>
        <w:t>ημιουργείται, για πρώτη φορά στην Ελλάδα, ειδικό νομικό πρόσωπο, για τη χρηματοδότηση της Έρευνας</w:t>
      </w:r>
      <w:r>
        <w:rPr>
          <w:rFonts w:asciiTheme="minorHAnsi" w:hAnsiTheme="minorHAnsi" w:cstheme="minorHAnsi"/>
        </w:rPr>
        <w:t xml:space="preserve"> </w:t>
      </w:r>
      <w:r w:rsidR="001B4FA3">
        <w:rPr>
          <w:rFonts w:asciiTheme="minorHAnsi" w:hAnsiTheme="minorHAnsi" w:cstheme="minorHAnsi"/>
        </w:rPr>
        <w:t>που παράγεται</w:t>
      </w:r>
      <w:r>
        <w:rPr>
          <w:rFonts w:asciiTheme="minorHAnsi" w:hAnsiTheme="minorHAnsi" w:cstheme="minorHAnsi"/>
        </w:rPr>
        <w:t xml:space="preserve"> </w:t>
      </w:r>
      <w:r w:rsidRPr="001928CF">
        <w:rPr>
          <w:rFonts w:asciiTheme="minorHAnsi" w:hAnsiTheme="minorHAnsi" w:cstheme="minorHAnsi"/>
        </w:rPr>
        <w:t>αποκλειστικά στα ΑΕΙ και τα Ε</w:t>
      </w:r>
      <w:r w:rsidR="00175D20">
        <w:rPr>
          <w:rFonts w:asciiTheme="minorHAnsi" w:hAnsiTheme="minorHAnsi" w:cstheme="minorHAnsi"/>
        </w:rPr>
        <w:t xml:space="preserve">ρευνητικά </w:t>
      </w:r>
      <w:r w:rsidRPr="001928CF">
        <w:rPr>
          <w:rFonts w:asciiTheme="minorHAnsi" w:hAnsiTheme="minorHAnsi" w:cstheme="minorHAnsi"/>
        </w:rPr>
        <w:t>Κ</w:t>
      </w:r>
      <w:r w:rsidR="00175D20">
        <w:rPr>
          <w:rFonts w:asciiTheme="minorHAnsi" w:hAnsiTheme="minorHAnsi" w:cstheme="minorHAnsi"/>
        </w:rPr>
        <w:t>έντρα</w:t>
      </w:r>
      <w:r w:rsidRPr="001928CF">
        <w:rPr>
          <w:rFonts w:asciiTheme="minorHAnsi" w:hAnsiTheme="minorHAnsi" w:cstheme="minorHAnsi"/>
        </w:rPr>
        <w:t xml:space="preserve">, δηλαδή </w:t>
      </w:r>
      <w:r w:rsidR="001B4FA3">
        <w:rPr>
          <w:rFonts w:asciiTheme="minorHAnsi" w:hAnsiTheme="minorHAnsi" w:cstheme="minorHAnsi"/>
        </w:rPr>
        <w:t>από</w:t>
      </w:r>
      <w:r>
        <w:rPr>
          <w:rFonts w:asciiTheme="minorHAnsi" w:hAnsiTheme="minorHAnsi" w:cstheme="minorHAnsi"/>
        </w:rPr>
        <w:t xml:space="preserve"> </w:t>
      </w:r>
      <w:r w:rsidRPr="001928CF">
        <w:rPr>
          <w:rFonts w:asciiTheme="minorHAnsi" w:hAnsiTheme="minorHAnsi" w:cstheme="minorHAnsi"/>
        </w:rPr>
        <w:t xml:space="preserve">νέους επιστήμονες, υποψήφιους διδάκτορες ή </w:t>
      </w:r>
      <w:proofErr w:type="spellStart"/>
      <w:r w:rsidRPr="001928CF">
        <w:rPr>
          <w:rFonts w:asciiTheme="minorHAnsi" w:hAnsiTheme="minorHAnsi" w:cstheme="minorHAnsi"/>
        </w:rPr>
        <w:t>μεταδιδάκτορες</w:t>
      </w:r>
      <w:proofErr w:type="spellEnd"/>
      <w:r w:rsidRPr="001928CF">
        <w:rPr>
          <w:rFonts w:asciiTheme="minorHAnsi" w:hAnsiTheme="minorHAnsi" w:cstheme="minorHAnsi"/>
        </w:rPr>
        <w:t xml:space="preserve">, καθώς και συνεργατικά ερευνητικά προγράμματα ανάμεσα σε δημόσιους ερευνητικούς φορείς και καινοτόμες επιχειρήσεις, </w:t>
      </w:r>
      <w:r w:rsidR="001B4FA3">
        <w:rPr>
          <w:rFonts w:asciiTheme="minorHAnsi" w:hAnsiTheme="minorHAnsi" w:cstheme="minorHAnsi"/>
        </w:rPr>
        <w:t>όπως</w:t>
      </w:r>
      <w:r w:rsidRPr="001928CF">
        <w:rPr>
          <w:rFonts w:asciiTheme="minorHAnsi" w:hAnsiTheme="minorHAnsi" w:cstheme="minorHAnsi"/>
        </w:rPr>
        <w:t xml:space="preserve"> </w:t>
      </w:r>
      <w:r w:rsidR="001B4FA3">
        <w:rPr>
          <w:rFonts w:asciiTheme="minorHAnsi" w:hAnsiTheme="minorHAnsi" w:cstheme="minorHAnsi"/>
        </w:rPr>
        <w:t>σε</w:t>
      </w:r>
      <w:r w:rsidRPr="001928CF">
        <w:rPr>
          <w:rFonts w:asciiTheme="minorHAnsi" w:hAnsiTheme="minorHAnsi" w:cstheme="minorHAnsi"/>
        </w:rPr>
        <w:t xml:space="preserve"> δράσεις προβολής της επιστημονικής έρευνας στην Κοινωνία. </w:t>
      </w:r>
    </w:p>
    <w:p w:rsidR="00D0522A" w:rsidRDefault="00D0522A" w:rsidP="00494EE6">
      <w:pPr>
        <w:spacing w:line="360" w:lineRule="auto"/>
        <w:jc w:val="both"/>
        <w:rPr>
          <w:rFonts w:asciiTheme="minorHAnsi" w:hAnsiTheme="minorHAnsi" w:cstheme="minorHAnsi"/>
        </w:rPr>
      </w:pPr>
    </w:p>
    <w:p w:rsidR="00494EE6" w:rsidRPr="00494EE6" w:rsidRDefault="00494EE6" w:rsidP="00494EE6">
      <w:pPr>
        <w:spacing w:line="360" w:lineRule="auto"/>
        <w:jc w:val="both"/>
        <w:rPr>
          <w:rFonts w:asciiTheme="minorHAnsi" w:hAnsiTheme="minorHAnsi" w:cstheme="minorHAnsi"/>
        </w:rPr>
      </w:pPr>
      <w:r w:rsidRPr="00494EE6">
        <w:rPr>
          <w:rFonts w:asciiTheme="minorHAnsi" w:hAnsiTheme="minorHAnsi" w:cstheme="minorHAnsi"/>
        </w:rPr>
        <w:t>Τονίζεται ότι η χρηματοδότηση της Έρευνας από το ΕΛΙΔΕΚ θα είναι πρόσθετη και συμπληρωματική εκείνης που προέρχεται από το νέο ΕΣΠΑ και αφορά στην Έρευνα (ΕΠΑΝΕΚ). Θα είναι όμως απαλλαγμένη από τους υποχρεωτικούς θεματικούς και γεωγραφικούς περιορισμούς που χαρακτηρίζουν την κατανομή των πόρων του ΕΣΠΑ.</w:t>
      </w:r>
    </w:p>
    <w:p w:rsidR="00D0522A" w:rsidRDefault="00D0522A" w:rsidP="00494EE6">
      <w:pPr>
        <w:spacing w:line="360" w:lineRule="auto"/>
        <w:jc w:val="both"/>
        <w:rPr>
          <w:rFonts w:asciiTheme="minorHAnsi" w:hAnsiTheme="minorHAnsi" w:cstheme="minorHAnsi"/>
        </w:rPr>
      </w:pPr>
    </w:p>
    <w:p w:rsidR="00494EE6" w:rsidRPr="00494EE6" w:rsidRDefault="00494EE6" w:rsidP="00494EE6">
      <w:pPr>
        <w:spacing w:line="360" w:lineRule="auto"/>
        <w:jc w:val="both"/>
        <w:rPr>
          <w:rFonts w:asciiTheme="minorHAnsi" w:hAnsiTheme="minorHAnsi" w:cstheme="minorHAnsi"/>
        </w:rPr>
      </w:pPr>
      <w:r w:rsidRPr="00494EE6">
        <w:rPr>
          <w:rFonts w:asciiTheme="minorHAnsi" w:hAnsiTheme="minorHAnsi" w:cstheme="minorHAnsi"/>
        </w:rPr>
        <w:lastRenderedPageBreak/>
        <w:t xml:space="preserve">Σε πρώτη φάση, μέσω του ΕΛΙΔΕΚ, θα διατεθούν πόροι της τάξης των 240 εκ. ευρώ για την περίοδο 2016-2019 με βασικούς Δικαιούχους τα Ακαδημαϊκά και Ερευνητικά Ιδρύματα </w:t>
      </w:r>
      <w:r w:rsidR="00175D20">
        <w:rPr>
          <w:rFonts w:asciiTheme="minorHAnsi" w:hAnsiTheme="minorHAnsi" w:cstheme="minorHAnsi"/>
        </w:rPr>
        <w:t xml:space="preserve">της χώρας (180 εκ € από την Ευρωπαϊκή Τράπεζα Επενδύσεων </w:t>
      </w:r>
      <w:r w:rsidRPr="00494EE6">
        <w:rPr>
          <w:rFonts w:asciiTheme="minorHAnsi" w:hAnsiTheme="minorHAnsi" w:cstheme="minorHAnsi"/>
        </w:rPr>
        <w:t xml:space="preserve"> και 60 εκ € από το ΠΔΕ).</w:t>
      </w:r>
    </w:p>
    <w:p w:rsidR="00494EE6" w:rsidRPr="00175D20" w:rsidRDefault="00494EE6" w:rsidP="001928CF">
      <w:pPr>
        <w:spacing w:line="360" w:lineRule="auto"/>
        <w:jc w:val="both"/>
        <w:rPr>
          <w:rFonts w:asciiTheme="minorHAnsi" w:hAnsiTheme="minorHAnsi" w:cstheme="minorHAnsi"/>
        </w:rPr>
      </w:pPr>
    </w:p>
    <w:p w:rsidR="001928CF" w:rsidRDefault="001928CF" w:rsidP="001928CF">
      <w:pPr>
        <w:spacing w:line="360" w:lineRule="auto"/>
        <w:jc w:val="both"/>
        <w:rPr>
          <w:rFonts w:asciiTheme="minorHAnsi" w:hAnsiTheme="minorHAnsi" w:cstheme="minorHAnsi"/>
        </w:rPr>
      </w:pPr>
      <w:r>
        <w:rPr>
          <w:rFonts w:asciiTheme="minorHAnsi" w:hAnsiTheme="minorHAnsi" w:cstheme="minorHAnsi"/>
        </w:rPr>
        <w:t>Στην ομιλία του στη Βουλή,</w:t>
      </w:r>
      <w:r w:rsidR="00D0522A">
        <w:rPr>
          <w:rFonts w:asciiTheme="minorHAnsi" w:hAnsiTheme="minorHAnsi" w:cstheme="minorHAnsi"/>
        </w:rPr>
        <w:t xml:space="preserve"> </w:t>
      </w:r>
      <w:r w:rsidR="00465ED5">
        <w:rPr>
          <w:rFonts w:asciiTheme="minorHAnsi" w:hAnsiTheme="minorHAnsi" w:cstheme="minorHAnsi"/>
        </w:rPr>
        <w:t>κατά τη συζήτηση ψήφισης του νομοσχεδίου,</w:t>
      </w:r>
      <w:r>
        <w:rPr>
          <w:rFonts w:asciiTheme="minorHAnsi" w:hAnsiTheme="minorHAnsi" w:cstheme="minorHAnsi"/>
        </w:rPr>
        <w:t xml:space="preserve"> ο Αν. Υπουργός Έρευνας και Καινοτομίας Κώστας </w:t>
      </w:r>
      <w:proofErr w:type="spellStart"/>
      <w:r>
        <w:rPr>
          <w:rFonts w:asciiTheme="minorHAnsi" w:hAnsiTheme="minorHAnsi" w:cstheme="minorHAnsi"/>
        </w:rPr>
        <w:t>Φωτάκης</w:t>
      </w:r>
      <w:proofErr w:type="spellEnd"/>
      <w:r w:rsidR="00465ED5">
        <w:rPr>
          <w:rFonts w:asciiTheme="minorHAnsi" w:hAnsiTheme="minorHAnsi" w:cstheme="minorHAnsi"/>
        </w:rPr>
        <w:t xml:space="preserve">, αναλύοντας τη δομή και τους στόχους του ΕΛΙΔΕΚ, </w:t>
      </w:r>
      <w:r>
        <w:rPr>
          <w:rFonts w:asciiTheme="minorHAnsi" w:hAnsiTheme="minorHAnsi" w:cstheme="minorHAnsi"/>
        </w:rPr>
        <w:t xml:space="preserve"> </w:t>
      </w:r>
      <w:r w:rsidR="00465ED5">
        <w:rPr>
          <w:rFonts w:asciiTheme="minorHAnsi" w:hAnsiTheme="minorHAnsi" w:cstheme="minorHAnsi"/>
        </w:rPr>
        <w:t>τόνισε</w:t>
      </w:r>
      <w:r>
        <w:rPr>
          <w:rFonts w:asciiTheme="minorHAnsi" w:hAnsiTheme="minorHAnsi" w:cstheme="minorHAnsi"/>
        </w:rPr>
        <w:t>:</w:t>
      </w:r>
    </w:p>
    <w:p w:rsidR="00D0522A" w:rsidRDefault="00D0522A" w:rsidP="001928CF">
      <w:pPr>
        <w:spacing w:line="360" w:lineRule="auto"/>
        <w:jc w:val="both"/>
        <w:rPr>
          <w:rFonts w:asciiTheme="minorHAnsi" w:hAnsiTheme="minorHAnsi" w:cstheme="minorHAnsi"/>
        </w:rPr>
      </w:pPr>
    </w:p>
    <w:p w:rsidR="001928CF" w:rsidRPr="001928CF" w:rsidRDefault="001928CF" w:rsidP="001928CF">
      <w:pPr>
        <w:spacing w:line="360" w:lineRule="auto"/>
        <w:jc w:val="both"/>
        <w:rPr>
          <w:rFonts w:asciiTheme="minorHAnsi" w:hAnsiTheme="minorHAnsi" w:cstheme="minorHAnsi"/>
        </w:rPr>
      </w:pPr>
      <w:r>
        <w:rPr>
          <w:rFonts w:asciiTheme="minorHAnsi" w:hAnsiTheme="minorHAnsi" w:cstheme="minorHAnsi"/>
        </w:rPr>
        <w:t>«</w:t>
      </w:r>
      <w:r w:rsidRPr="001928CF">
        <w:rPr>
          <w:rFonts w:asciiTheme="minorHAnsi" w:hAnsiTheme="minorHAnsi" w:cstheme="minorHAnsi"/>
        </w:rPr>
        <w:t>Το ΕΛΙΔΕΚ είναι ένας νέος θεσμός με χαρακτηριστικά που αποτελούν μια βαθειά μεταρρυθμιστική τομή στο χώρο της Έρευνας στην Ελλάδα.</w:t>
      </w:r>
    </w:p>
    <w:p w:rsidR="00D0522A" w:rsidRDefault="00D0522A" w:rsidP="001928CF">
      <w:pPr>
        <w:spacing w:line="360" w:lineRule="auto"/>
        <w:jc w:val="both"/>
        <w:rPr>
          <w:rFonts w:asciiTheme="minorHAnsi" w:hAnsiTheme="minorHAnsi" w:cstheme="minorHAnsi"/>
        </w:rPr>
      </w:pPr>
    </w:p>
    <w:p w:rsidR="001928CF" w:rsidRPr="001928CF" w:rsidRDefault="001928CF" w:rsidP="001928CF">
      <w:pPr>
        <w:spacing w:line="360" w:lineRule="auto"/>
        <w:jc w:val="both"/>
        <w:rPr>
          <w:rFonts w:asciiTheme="minorHAnsi" w:hAnsiTheme="minorHAnsi" w:cstheme="minorHAnsi"/>
        </w:rPr>
      </w:pPr>
      <w:r w:rsidRPr="001928CF">
        <w:rPr>
          <w:rFonts w:asciiTheme="minorHAnsi" w:hAnsiTheme="minorHAnsi" w:cstheme="minorHAnsi"/>
        </w:rPr>
        <w:t xml:space="preserve">Μέσω του θεσμού αυτού η ίδια η ερευνητική κοινότητα από </w:t>
      </w:r>
      <w:r w:rsidR="00494EE6">
        <w:rPr>
          <w:rFonts w:asciiTheme="minorHAnsi" w:hAnsiTheme="minorHAnsi" w:cstheme="minorHAnsi"/>
        </w:rPr>
        <w:t xml:space="preserve">τα </w:t>
      </w:r>
      <w:r w:rsidRPr="001928CF">
        <w:rPr>
          <w:rFonts w:asciiTheme="minorHAnsi" w:hAnsiTheme="minorHAnsi" w:cstheme="minorHAnsi"/>
        </w:rPr>
        <w:t>κάτω</w:t>
      </w:r>
      <w:r w:rsidR="00494EE6">
        <w:rPr>
          <w:rFonts w:asciiTheme="minorHAnsi" w:hAnsiTheme="minorHAnsi" w:cstheme="minorHAnsi"/>
        </w:rPr>
        <w:t xml:space="preserve"> (</w:t>
      </w:r>
      <w:r w:rsidR="00494EE6">
        <w:rPr>
          <w:rFonts w:asciiTheme="minorHAnsi" w:hAnsiTheme="minorHAnsi" w:cstheme="minorHAnsi"/>
          <w:lang w:val="en-US"/>
        </w:rPr>
        <w:t>bottom</w:t>
      </w:r>
      <w:r w:rsidR="00494EE6" w:rsidRPr="00494EE6">
        <w:rPr>
          <w:rFonts w:asciiTheme="minorHAnsi" w:hAnsiTheme="minorHAnsi" w:cstheme="minorHAnsi"/>
        </w:rPr>
        <w:t xml:space="preserve"> </w:t>
      </w:r>
      <w:r w:rsidR="00494EE6">
        <w:rPr>
          <w:rFonts w:asciiTheme="minorHAnsi" w:hAnsiTheme="minorHAnsi" w:cstheme="minorHAnsi"/>
          <w:lang w:val="en-US"/>
        </w:rPr>
        <w:t>up</w:t>
      </w:r>
      <w:r w:rsidR="00494EE6" w:rsidRPr="00494EE6">
        <w:rPr>
          <w:rFonts w:asciiTheme="minorHAnsi" w:hAnsiTheme="minorHAnsi" w:cstheme="minorHAnsi"/>
        </w:rPr>
        <w:t>)</w:t>
      </w:r>
      <w:r w:rsidRPr="001928CF">
        <w:rPr>
          <w:rFonts w:asciiTheme="minorHAnsi" w:hAnsiTheme="minorHAnsi" w:cstheme="minorHAnsi"/>
        </w:rPr>
        <w:t xml:space="preserve"> διαμορφώνει το τοπίο για τη βασική έρευνα, την Έρευνα που συνδέεται με την επιστημονική περιέργεια. Αυτό το είδος της Έρευνας είναι απαραίτητη προϋπόθεση για ποιοτικές καινοτόμες εφαρμογές με εν δυνάμει μεγάλη προστιθέμενη επιστημονική και οικονομική αξία.</w:t>
      </w:r>
    </w:p>
    <w:p w:rsidR="001928CF" w:rsidRPr="001928CF" w:rsidRDefault="001928CF" w:rsidP="001928CF">
      <w:pPr>
        <w:spacing w:line="360" w:lineRule="auto"/>
        <w:jc w:val="both"/>
        <w:rPr>
          <w:rFonts w:asciiTheme="minorHAnsi" w:hAnsiTheme="minorHAnsi" w:cstheme="minorHAnsi"/>
        </w:rPr>
      </w:pPr>
      <w:r w:rsidRPr="001928CF">
        <w:rPr>
          <w:rFonts w:asciiTheme="minorHAnsi" w:hAnsiTheme="minorHAnsi" w:cstheme="minorHAnsi"/>
        </w:rPr>
        <w:t xml:space="preserve">Σημαντική αναμένεται να είναι η συνεισφορά του ΕΛΙΔΕΚ στη διαμόρφωση μιας πραγματικά συνεκτικής, πλήρους και ολοκληρωμένης εθνικής στρατηγικής για την Έρευνα. Η στρατηγική αυτή μέχρι σήμερα καθοριζόταν μόνο από τις επιλογές του ΕΣΠΑ και συγκεκριμένα σήμερα, από τη Στρατηγική της Έξυπνης Εξειδίκευσης που επιβάλλει περιορισμούς υπό τη μορφή </w:t>
      </w:r>
      <w:proofErr w:type="spellStart"/>
      <w:r w:rsidRPr="001928CF">
        <w:rPr>
          <w:rFonts w:asciiTheme="minorHAnsi" w:hAnsiTheme="minorHAnsi" w:cstheme="minorHAnsi"/>
        </w:rPr>
        <w:t>αιρεσιμοτήτων</w:t>
      </w:r>
      <w:proofErr w:type="spellEnd"/>
      <w:r w:rsidRPr="001928CF">
        <w:rPr>
          <w:rFonts w:asciiTheme="minorHAnsi" w:hAnsiTheme="minorHAnsi" w:cstheme="minorHAnsi"/>
        </w:rPr>
        <w:t xml:space="preserve">.  </w:t>
      </w:r>
    </w:p>
    <w:p w:rsidR="00190DA2" w:rsidRPr="00175D20" w:rsidRDefault="00190DA2" w:rsidP="001928CF">
      <w:pPr>
        <w:spacing w:line="360" w:lineRule="auto"/>
        <w:jc w:val="both"/>
        <w:rPr>
          <w:rFonts w:asciiTheme="minorHAnsi" w:hAnsiTheme="minorHAnsi" w:cstheme="minorHAnsi"/>
        </w:rPr>
      </w:pPr>
    </w:p>
    <w:p w:rsidR="00F70C16" w:rsidRDefault="001928CF" w:rsidP="001928CF">
      <w:pPr>
        <w:spacing w:line="360" w:lineRule="auto"/>
        <w:jc w:val="both"/>
        <w:rPr>
          <w:rFonts w:asciiTheme="minorHAnsi" w:hAnsiTheme="minorHAnsi" w:cstheme="minorHAnsi"/>
        </w:rPr>
      </w:pPr>
      <w:r w:rsidRPr="001928CF">
        <w:rPr>
          <w:rFonts w:asciiTheme="minorHAnsi" w:hAnsiTheme="minorHAnsi" w:cstheme="minorHAnsi"/>
        </w:rPr>
        <w:t>Το ΕΛΙΔΕΚ εστιάζει στη στήριξη του επιστημονικού δυναμικού και της Έρευνας στον</w:t>
      </w:r>
      <w:r w:rsidR="001B4FA3">
        <w:rPr>
          <w:rFonts w:asciiTheme="minorHAnsi" w:hAnsiTheme="minorHAnsi" w:cstheme="minorHAnsi"/>
        </w:rPr>
        <w:t xml:space="preserve"> ακαδημαϊκό και ερευνητικό χώρο, α</w:t>
      </w:r>
      <w:r w:rsidRPr="001928CF">
        <w:rPr>
          <w:rFonts w:asciiTheme="minorHAnsi" w:hAnsiTheme="minorHAnsi" w:cstheme="minorHAnsi"/>
        </w:rPr>
        <w:t>ποτελεί επομένως τον πρώτο αναγκαίο κρίκο στην αλυσίδα της Ανάπτυξης. Της Ανάπτυξης που βασίζεται στην αξιοποίηση της Γνώσης που προέρχεται από την Έρευνα</w:t>
      </w:r>
      <w:r w:rsidR="00F70C16">
        <w:rPr>
          <w:rFonts w:asciiTheme="minorHAnsi" w:hAnsiTheme="minorHAnsi" w:cstheme="minorHAnsi"/>
        </w:rPr>
        <w:t>.</w:t>
      </w:r>
      <w:r w:rsidR="001B4FA3">
        <w:rPr>
          <w:rFonts w:asciiTheme="minorHAnsi" w:hAnsiTheme="minorHAnsi" w:cstheme="minorHAnsi"/>
        </w:rPr>
        <w:t xml:space="preserve"> </w:t>
      </w:r>
    </w:p>
    <w:p w:rsidR="00F70C16" w:rsidRDefault="00F70C16" w:rsidP="001928CF">
      <w:pPr>
        <w:spacing w:line="360" w:lineRule="auto"/>
        <w:jc w:val="both"/>
        <w:rPr>
          <w:rFonts w:asciiTheme="minorHAnsi" w:hAnsiTheme="minorHAnsi" w:cstheme="minorHAnsi"/>
        </w:rPr>
      </w:pPr>
    </w:p>
    <w:p w:rsidR="00190DA2" w:rsidRPr="00175D20" w:rsidRDefault="001928CF" w:rsidP="001928CF">
      <w:pPr>
        <w:spacing w:line="360" w:lineRule="auto"/>
        <w:jc w:val="both"/>
        <w:rPr>
          <w:rFonts w:asciiTheme="minorHAnsi" w:hAnsiTheme="minorHAnsi" w:cstheme="minorHAnsi"/>
        </w:rPr>
      </w:pPr>
      <w:r w:rsidRPr="001928CF">
        <w:rPr>
          <w:rFonts w:asciiTheme="minorHAnsi" w:hAnsiTheme="minorHAnsi" w:cstheme="minorHAnsi"/>
        </w:rPr>
        <w:t xml:space="preserve">Ακολουθεί μια επόμενη φάση που θα αφορά την αξιοποίηση του ερευνητικού προϊόντος, την ενθάρρυνση της καινοτόμου επιχειρηματικότητας σε πρώιμο στάδιο. </w:t>
      </w:r>
    </w:p>
    <w:p w:rsidR="00190DA2" w:rsidRPr="00175D20" w:rsidRDefault="00190DA2" w:rsidP="001928CF">
      <w:pPr>
        <w:spacing w:line="360" w:lineRule="auto"/>
        <w:jc w:val="both"/>
        <w:rPr>
          <w:rFonts w:asciiTheme="minorHAnsi" w:hAnsiTheme="minorHAnsi" w:cstheme="minorHAnsi"/>
        </w:rPr>
      </w:pPr>
    </w:p>
    <w:p w:rsidR="001928CF" w:rsidRPr="001928CF" w:rsidRDefault="001928CF" w:rsidP="001928CF">
      <w:pPr>
        <w:spacing w:line="360" w:lineRule="auto"/>
        <w:jc w:val="both"/>
        <w:rPr>
          <w:rFonts w:asciiTheme="minorHAnsi" w:hAnsiTheme="minorHAnsi" w:cstheme="minorHAnsi"/>
        </w:rPr>
      </w:pPr>
      <w:r w:rsidRPr="001928CF">
        <w:rPr>
          <w:rFonts w:asciiTheme="minorHAnsi" w:hAnsiTheme="minorHAnsi" w:cstheme="minorHAnsi"/>
        </w:rPr>
        <w:lastRenderedPageBreak/>
        <w:t>Η φάση αυτή αφορά τη στήριξη νεοφυών και επιχειρήσεων έντασης Γνώσης. Για το σκοπό αυτό έχει σχεδιασθεί ένα νέο ειδικό Ταμείο που θα αποτελείται από δημόσιους και ιδιωτικούς πόρους και θα επικεντρώνεται στην παροχή κεφαλαίων σποράς και συμμετοχών σε τέτοιου τύπου επιχειρήσεις. Η νέα αυτή πρωτοβουλία θα είναι συνέχεια αυτής του ΕΛΙΔΕΚ και πρόκειται να ανακοινωθεί σύντομα.</w:t>
      </w:r>
    </w:p>
    <w:p w:rsidR="00190DA2" w:rsidRPr="00175D20" w:rsidRDefault="00190DA2" w:rsidP="001928CF">
      <w:pPr>
        <w:spacing w:line="360" w:lineRule="auto"/>
        <w:jc w:val="both"/>
        <w:rPr>
          <w:rFonts w:asciiTheme="minorHAnsi" w:hAnsiTheme="minorHAnsi" w:cstheme="minorHAnsi"/>
        </w:rPr>
      </w:pPr>
    </w:p>
    <w:p w:rsidR="001928CF" w:rsidRPr="001928CF" w:rsidRDefault="001928CF" w:rsidP="001928CF">
      <w:pPr>
        <w:spacing w:line="360" w:lineRule="auto"/>
        <w:jc w:val="both"/>
        <w:rPr>
          <w:rFonts w:asciiTheme="minorHAnsi" w:hAnsiTheme="minorHAnsi" w:cstheme="minorHAnsi"/>
        </w:rPr>
      </w:pPr>
      <w:r w:rsidRPr="001928CF">
        <w:rPr>
          <w:rFonts w:asciiTheme="minorHAnsi" w:hAnsiTheme="minorHAnsi" w:cstheme="minorHAnsi"/>
        </w:rPr>
        <w:t>Ο βασικός στόχος του ΕΛΙΔΕΚ είναι η στήριξη, αναβάθμιση και ανάδειξη του ανθρώπινου δυναμικού και της ποιοτικής Έρευνας στη χώρα.</w:t>
      </w:r>
    </w:p>
    <w:p w:rsidR="00190DA2" w:rsidRPr="00175D20" w:rsidRDefault="00190DA2" w:rsidP="001928CF">
      <w:pPr>
        <w:spacing w:line="360" w:lineRule="auto"/>
        <w:jc w:val="both"/>
        <w:rPr>
          <w:rFonts w:asciiTheme="minorHAnsi" w:hAnsiTheme="minorHAnsi" w:cstheme="minorHAnsi"/>
        </w:rPr>
      </w:pPr>
    </w:p>
    <w:p w:rsidR="001928CF" w:rsidRPr="001928CF" w:rsidRDefault="001928CF" w:rsidP="001928CF">
      <w:pPr>
        <w:spacing w:line="360" w:lineRule="auto"/>
        <w:jc w:val="both"/>
        <w:rPr>
          <w:rFonts w:asciiTheme="minorHAnsi" w:hAnsiTheme="minorHAnsi" w:cstheme="minorHAnsi"/>
        </w:rPr>
      </w:pPr>
      <w:r w:rsidRPr="001928CF">
        <w:rPr>
          <w:rFonts w:asciiTheme="minorHAnsi" w:hAnsiTheme="minorHAnsi" w:cstheme="minorHAnsi"/>
        </w:rPr>
        <w:t xml:space="preserve">Είναι ακόμη ένα βήμα για την αντιμετώπιση της μονόπλευρης φυγής επιστημόνων στο εξωτερικό, για την αναχαίτιση του </w:t>
      </w:r>
      <w:proofErr w:type="spellStart"/>
      <w:r w:rsidRPr="001928CF">
        <w:rPr>
          <w:rFonts w:asciiTheme="minorHAnsi" w:hAnsiTheme="minorHAnsi" w:cstheme="minorHAnsi"/>
        </w:rPr>
        <w:t>brain</w:t>
      </w:r>
      <w:proofErr w:type="spellEnd"/>
      <w:r w:rsidRPr="001928CF">
        <w:rPr>
          <w:rFonts w:asciiTheme="minorHAnsi" w:hAnsiTheme="minorHAnsi" w:cstheme="minorHAnsi"/>
        </w:rPr>
        <w:t xml:space="preserve"> </w:t>
      </w:r>
      <w:proofErr w:type="spellStart"/>
      <w:r w:rsidRPr="001928CF">
        <w:rPr>
          <w:rFonts w:asciiTheme="minorHAnsi" w:hAnsiTheme="minorHAnsi" w:cstheme="minorHAnsi"/>
        </w:rPr>
        <w:t>drain</w:t>
      </w:r>
      <w:proofErr w:type="spellEnd"/>
      <w:r w:rsidRPr="001928CF">
        <w:rPr>
          <w:rFonts w:asciiTheme="minorHAnsi" w:hAnsiTheme="minorHAnsi" w:cstheme="minorHAnsi"/>
        </w:rPr>
        <w:t xml:space="preserve"> και την αντικατάστασή του από μία ισορροπημένη κινητικότητα επιστημόνων, το </w:t>
      </w:r>
      <w:proofErr w:type="spellStart"/>
      <w:r w:rsidRPr="001928CF">
        <w:rPr>
          <w:rFonts w:asciiTheme="minorHAnsi" w:hAnsiTheme="minorHAnsi" w:cstheme="minorHAnsi"/>
        </w:rPr>
        <w:t>brain</w:t>
      </w:r>
      <w:proofErr w:type="spellEnd"/>
      <w:r w:rsidRPr="001928CF">
        <w:rPr>
          <w:rFonts w:asciiTheme="minorHAnsi" w:hAnsiTheme="minorHAnsi" w:cstheme="minorHAnsi"/>
        </w:rPr>
        <w:t xml:space="preserve"> </w:t>
      </w:r>
      <w:proofErr w:type="spellStart"/>
      <w:r w:rsidRPr="001928CF">
        <w:rPr>
          <w:rFonts w:asciiTheme="minorHAnsi" w:hAnsiTheme="minorHAnsi" w:cstheme="minorHAnsi"/>
        </w:rPr>
        <w:t>circulation</w:t>
      </w:r>
      <w:proofErr w:type="spellEnd"/>
      <w:r w:rsidRPr="001928CF">
        <w:rPr>
          <w:rFonts w:asciiTheme="minorHAnsi" w:hAnsiTheme="minorHAnsi" w:cstheme="minorHAnsi"/>
        </w:rPr>
        <w:t>.</w:t>
      </w:r>
      <w:r w:rsidR="00F70C16">
        <w:rPr>
          <w:rFonts w:asciiTheme="minorHAnsi" w:hAnsiTheme="minorHAnsi" w:cstheme="minorHAnsi"/>
        </w:rPr>
        <w:t xml:space="preserve"> Ά</w:t>
      </w:r>
      <w:r w:rsidR="00F70C16" w:rsidRPr="00F70C16">
        <w:rPr>
          <w:rFonts w:asciiTheme="minorHAnsi" w:hAnsiTheme="minorHAnsi" w:cstheme="minorHAnsi"/>
        </w:rPr>
        <w:t xml:space="preserve">μεσα προκηρύσσονται υποτροφίες με για υποψήφιους διδάκτορες ύψους 18 εκ ευρώ. </w:t>
      </w:r>
      <w:r w:rsidRPr="001928CF">
        <w:rPr>
          <w:rFonts w:asciiTheme="minorHAnsi" w:hAnsiTheme="minorHAnsi" w:cstheme="minorHAnsi"/>
        </w:rPr>
        <w:t xml:space="preserve"> Και αυτά μέσα στις συνθήκες της βαθειάς κρίσης, της χρόνιας ανεργίας και της  λιτότητας που επικρατούν και επιβάλλουν τη λήψη άμεσων μέτρων με συνθήκες κατεπείγοντος</w:t>
      </w:r>
      <w:r w:rsidR="002B0D4C">
        <w:rPr>
          <w:rFonts w:asciiTheme="minorHAnsi" w:hAnsiTheme="minorHAnsi" w:cstheme="minorHAnsi"/>
        </w:rPr>
        <w:t>»</w:t>
      </w:r>
      <w:r w:rsidRPr="001928CF">
        <w:rPr>
          <w:rFonts w:asciiTheme="minorHAnsi" w:hAnsiTheme="minorHAnsi" w:cstheme="minorHAnsi"/>
        </w:rPr>
        <w:t>.</w:t>
      </w:r>
    </w:p>
    <w:p w:rsidR="00465ED5" w:rsidRPr="00175D20" w:rsidRDefault="00465ED5" w:rsidP="001928CF">
      <w:pPr>
        <w:spacing w:line="360" w:lineRule="auto"/>
        <w:jc w:val="both"/>
        <w:rPr>
          <w:rFonts w:asciiTheme="minorHAnsi" w:hAnsiTheme="minorHAnsi" w:cstheme="minorHAnsi"/>
        </w:rPr>
      </w:pPr>
    </w:p>
    <w:p w:rsidR="001928CF" w:rsidRPr="001928CF" w:rsidRDefault="002B0D4C" w:rsidP="001928CF">
      <w:pPr>
        <w:spacing w:line="360" w:lineRule="auto"/>
        <w:jc w:val="both"/>
        <w:rPr>
          <w:rFonts w:asciiTheme="minorHAnsi" w:hAnsiTheme="minorHAnsi" w:cstheme="minorHAnsi"/>
        </w:rPr>
      </w:pPr>
      <w:r>
        <w:rPr>
          <w:rFonts w:asciiTheme="minorHAnsi" w:hAnsiTheme="minorHAnsi" w:cstheme="minorHAnsi"/>
        </w:rPr>
        <w:t>«</w:t>
      </w:r>
      <w:r w:rsidR="001928CF" w:rsidRPr="001928CF">
        <w:rPr>
          <w:rFonts w:asciiTheme="minorHAnsi" w:hAnsiTheme="minorHAnsi" w:cstheme="minorHAnsi"/>
        </w:rPr>
        <w:t>Το δάνειο αυτό ΔΕΝ αποτελεί ΔΑΠΑΝΗ, αλλά ΕΠΕΝΔΥΣΗ</w:t>
      </w:r>
      <w:r>
        <w:rPr>
          <w:rFonts w:asciiTheme="minorHAnsi" w:hAnsiTheme="minorHAnsi" w:cstheme="minorHAnsi"/>
        </w:rPr>
        <w:t>.</w:t>
      </w:r>
      <w:r w:rsidRPr="002B0D4C">
        <w:t xml:space="preserve"> </w:t>
      </w:r>
      <w:r w:rsidRPr="002B0D4C">
        <w:rPr>
          <w:rFonts w:asciiTheme="minorHAnsi" w:hAnsiTheme="minorHAnsi" w:cstheme="minorHAnsi"/>
        </w:rPr>
        <w:t>Επένδυση στο σημαντικότερο κεφάλαιο που διαθέτει η χώρα, Τους Ανθρώπους!</w:t>
      </w:r>
      <w:r>
        <w:rPr>
          <w:rFonts w:asciiTheme="minorHAnsi" w:hAnsiTheme="minorHAnsi" w:cstheme="minorHAnsi"/>
        </w:rPr>
        <w:t xml:space="preserve">», είπε </w:t>
      </w:r>
      <w:r w:rsidR="00465ED5">
        <w:rPr>
          <w:rFonts w:asciiTheme="minorHAnsi" w:hAnsiTheme="minorHAnsi" w:cstheme="minorHAnsi"/>
        </w:rPr>
        <w:t>καταλήγοντας στην ομιλία του ο Αν. Υπουργός Έρευνας και Καινοτομίας Κ.</w:t>
      </w:r>
      <w:r w:rsidR="00D0522A">
        <w:rPr>
          <w:rFonts w:asciiTheme="minorHAnsi" w:hAnsiTheme="minorHAnsi" w:cstheme="minorHAnsi"/>
        </w:rPr>
        <w:t xml:space="preserve"> </w:t>
      </w:r>
      <w:proofErr w:type="spellStart"/>
      <w:r w:rsidR="00465ED5">
        <w:rPr>
          <w:rFonts w:asciiTheme="minorHAnsi" w:hAnsiTheme="minorHAnsi" w:cstheme="minorHAnsi"/>
        </w:rPr>
        <w:t>Φωτάκης</w:t>
      </w:r>
      <w:proofErr w:type="spellEnd"/>
      <w:r>
        <w:rPr>
          <w:rFonts w:asciiTheme="minorHAnsi" w:hAnsiTheme="minorHAnsi" w:cstheme="minorHAnsi"/>
        </w:rPr>
        <w:t xml:space="preserve"> και συμπλήρωσε</w:t>
      </w:r>
      <w:r w:rsidR="00465ED5">
        <w:rPr>
          <w:rFonts w:asciiTheme="minorHAnsi" w:hAnsiTheme="minorHAnsi" w:cstheme="minorHAnsi"/>
        </w:rPr>
        <w:t xml:space="preserve">: </w:t>
      </w:r>
      <w:r>
        <w:rPr>
          <w:rFonts w:asciiTheme="minorHAnsi" w:hAnsiTheme="minorHAnsi" w:cstheme="minorHAnsi"/>
        </w:rPr>
        <w:t xml:space="preserve"> «</w:t>
      </w:r>
      <w:r w:rsidR="001928CF" w:rsidRPr="001928CF">
        <w:rPr>
          <w:rFonts w:asciiTheme="minorHAnsi" w:hAnsiTheme="minorHAnsi" w:cstheme="minorHAnsi"/>
        </w:rPr>
        <w:t>Η πρωτοβουλία αυτή αποτυπώνει μία συγκεκριμένη και σαφή πολιτική επιλογή και δέσμευση της ελληνικής Κυβέρνησης</w:t>
      </w:r>
      <w:r>
        <w:rPr>
          <w:rFonts w:asciiTheme="minorHAnsi" w:hAnsiTheme="minorHAnsi" w:cstheme="minorHAnsi"/>
        </w:rPr>
        <w:t>»</w:t>
      </w:r>
      <w:r w:rsidR="001928CF" w:rsidRPr="001928CF">
        <w:rPr>
          <w:rFonts w:asciiTheme="minorHAnsi" w:hAnsiTheme="minorHAnsi" w:cstheme="minorHAnsi"/>
        </w:rPr>
        <w:t>.</w:t>
      </w:r>
    </w:p>
    <w:p w:rsidR="001928CF" w:rsidRPr="001928CF" w:rsidRDefault="001928CF" w:rsidP="001928CF">
      <w:pPr>
        <w:spacing w:line="360" w:lineRule="auto"/>
        <w:jc w:val="both"/>
        <w:rPr>
          <w:rFonts w:asciiTheme="minorHAnsi" w:hAnsiTheme="minorHAnsi" w:cstheme="minorHAnsi"/>
        </w:rPr>
      </w:pPr>
    </w:p>
    <w:sectPr w:rsidR="001928CF" w:rsidRPr="001928CF" w:rsidSect="00573D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6531"/>
    <w:multiLevelType w:val="hybridMultilevel"/>
    <w:tmpl w:val="B90EEAB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1FAC3135"/>
    <w:multiLevelType w:val="hybridMultilevel"/>
    <w:tmpl w:val="6E5E9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27794"/>
    <w:rsid w:val="00021A61"/>
    <w:rsid w:val="00052C8B"/>
    <w:rsid w:val="00175D20"/>
    <w:rsid w:val="00190DA2"/>
    <w:rsid w:val="001928CF"/>
    <w:rsid w:val="001B4106"/>
    <w:rsid w:val="001B4FA3"/>
    <w:rsid w:val="002B0D4C"/>
    <w:rsid w:val="00356898"/>
    <w:rsid w:val="00465ED5"/>
    <w:rsid w:val="00494EE6"/>
    <w:rsid w:val="00573D45"/>
    <w:rsid w:val="00B27794"/>
    <w:rsid w:val="00D0522A"/>
    <w:rsid w:val="00F70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94"/>
    <w:pPr>
      <w:spacing w:after="0" w:line="240" w:lineRule="auto"/>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794"/>
    <w:pPr>
      <w:ind w:left="720"/>
      <w:contextualSpacing/>
    </w:pPr>
  </w:style>
  <w:style w:type="paragraph" w:styleId="a4">
    <w:name w:val="Balloon Text"/>
    <w:basedOn w:val="a"/>
    <w:link w:val="Char"/>
    <w:uiPriority w:val="99"/>
    <w:semiHidden/>
    <w:unhideWhenUsed/>
    <w:rsid w:val="001B4106"/>
    <w:rPr>
      <w:rFonts w:ascii="Tahoma" w:hAnsi="Tahoma" w:cs="Tahoma"/>
      <w:sz w:val="16"/>
      <w:szCs w:val="16"/>
    </w:rPr>
  </w:style>
  <w:style w:type="character" w:customStyle="1" w:styleId="Char">
    <w:name w:val="Κείμενο πλαισίου Char"/>
    <w:basedOn w:val="a0"/>
    <w:link w:val="a4"/>
    <w:uiPriority w:val="99"/>
    <w:semiHidden/>
    <w:rsid w:val="001B4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665</Words>
  <Characters>3597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pkyprianidou</dc:creator>
  <cp:lastModifiedBy>Μαρία Παπαϊωάννου</cp:lastModifiedBy>
  <cp:revision>10</cp:revision>
  <dcterms:created xsi:type="dcterms:W3CDTF">2016-10-18T14:44:00Z</dcterms:created>
  <dcterms:modified xsi:type="dcterms:W3CDTF">2016-10-18T15:34:00Z</dcterms:modified>
</cp:coreProperties>
</file>