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B81" w:rsidRDefault="007E4B81" w:rsidP="007E4B81">
      <w:pPr>
        <w:pStyle w:val="a8"/>
        <w:rPr>
          <w:noProof/>
        </w:rPr>
      </w:pPr>
      <w:r>
        <w:rPr>
          <w:noProof/>
          <w:lang w:val="el-GR" w:eastAsia="el-GR"/>
        </w:rPr>
        <w:drawing>
          <wp:inline distT="0" distB="0" distL="0" distR="0">
            <wp:extent cx="527050" cy="4508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050" cy="450850"/>
                    </a:xfrm>
                    <a:prstGeom prst="rect">
                      <a:avLst/>
                    </a:prstGeom>
                    <a:noFill/>
                    <a:ln w="9525">
                      <a:noFill/>
                      <a:miter lim="800000"/>
                      <a:headEnd/>
                      <a:tailEnd/>
                    </a:ln>
                  </pic:spPr>
                </pic:pic>
              </a:graphicData>
            </a:graphic>
          </wp:inline>
        </w:drawing>
      </w:r>
    </w:p>
    <w:p w:rsidR="007E4B81" w:rsidRPr="007E4B81" w:rsidRDefault="007E4B81" w:rsidP="007E4B81">
      <w:pPr>
        <w:pStyle w:val="a8"/>
        <w:rPr>
          <w:b/>
          <w:sz w:val="24"/>
          <w:szCs w:val="24"/>
          <w:lang w:val="el-GR"/>
        </w:rPr>
      </w:pPr>
      <w:r w:rsidRPr="007E4B81">
        <w:rPr>
          <w:b/>
          <w:noProof/>
          <w:sz w:val="24"/>
          <w:szCs w:val="24"/>
          <w:lang w:val="el-GR"/>
        </w:rPr>
        <w:t>Ε</w:t>
      </w:r>
      <w:r w:rsidRPr="007E4B81">
        <w:rPr>
          <w:b/>
          <w:sz w:val="24"/>
          <w:szCs w:val="24"/>
          <w:lang w:val="el-GR"/>
        </w:rPr>
        <w:t>ΛΛΗΝΙΚΗ  ΔΗΜΟΚΡΑΤΙΑ</w:t>
      </w:r>
      <w:r w:rsidRPr="007E4B81">
        <w:rPr>
          <w:b/>
          <w:sz w:val="24"/>
          <w:szCs w:val="24"/>
          <w:lang w:val="el-GR"/>
        </w:rPr>
        <w:tab/>
      </w:r>
      <w:r w:rsidRPr="007E4B81">
        <w:rPr>
          <w:b/>
          <w:sz w:val="24"/>
          <w:szCs w:val="24"/>
          <w:lang w:val="el-GR"/>
        </w:rPr>
        <w:tab/>
      </w:r>
      <w:r w:rsidRPr="007E4B81">
        <w:rPr>
          <w:b/>
          <w:sz w:val="24"/>
          <w:szCs w:val="24"/>
          <w:lang w:val="el-GR"/>
        </w:rPr>
        <w:tab/>
      </w:r>
      <w:r w:rsidRPr="007E4B81">
        <w:rPr>
          <w:b/>
          <w:sz w:val="24"/>
          <w:szCs w:val="24"/>
          <w:lang w:val="el-GR"/>
        </w:rPr>
        <w:tab/>
      </w:r>
      <w:r w:rsidRPr="007E4B81">
        <w:rPr>
          <w:b/>
          <w:sz w:val="24"/>
          <w:szCs w:val="24"/>
          <w:lang w:val="el-GR"/>
        </w:rPr>
        <w:tab/>
      </w:r>
      <w:r w:rsidRPr="007E4B81">
        <w:rPr>
          <w:b/>
          <w:sz w:val="24"/>
          <w:szCs w:val="24"/>
          <w:lang w:val="el-GR"/>
        </w:rPr>
        <w:tab/>
      </w:r>
    </w:p>
    <w:p w:rsidR="007E4B81" w:rsidRPr="007E4B81" w:rsidRDefault="007F4D19" w:rsidP="007E4B81">
      <w:pPr>
        <w:pStyle w:val="a8"/>
        <w:rPr>
          <w:b/>
          <w:sz w:val="24"/>
          <w:szCs w:val="24"/>
          <w:lang w:val="el-GR"/>
        </w:rPr>
      </w:pPr>
      <w:r>
        <w:rPr>
          <w:b/>
          <w:sz w:val="24"/>
          <w:szCs w:val="24"/>
          <w:lang w:val="el-GR"/>
        </w:rPr>
        <w:t>ΥΠΟΥΡΓΕΙΟ  ΠΑΙΔΕΙΑΣ</w:t>
      </w:r>
      <w:r>
        <w:rPr>
          <w:b/>
          <w:sz w:val="24"/>
          <w:szCs w:val="24"/>
        </w:rPr>
        <w:t xml:space="preserve"> E</w:t>
      </w:r>
      <w:r w:rsidR="007E4B81" w:rsidRPr="007E4B81">
        <w:rPr>
          <w:b/>
          <w:sz w:val="24"/>
          <w:szCs w:val="24"/>
          <w:lang w:val="el-GR"/>
        </w:rPr>
        <w:t>ΡΕΥΝΑΣ &amp; ΘΡΗΣΚΕΥΜΑΤΩΝ</w:t>
      </w:r>
    </w:p>
    <w:p w:rsidR="007E4B81" w:rsidRPr="007E4B81" w:rsidRDefault="007E4B81" w:rsidP="007E4B81">
      <w:pPr>
        <w:pStyle w:val="a8"/>
        <w:rPr>
          <w:b/>
          <w:sz w:val="24"/>
          <w:szCs w:val="24"/>
          <w:lang w:val="el-GR"/>
        </w:rPr>
      </w:pPr>
      <w:r w:rsidRPr="007E4B81">
        <w:rPr>
          <w:b/>
          <w:sz w:val="24"/>
          <w:szCs w:val="24"/>
          <w:lang w:val="el-GR"/>
        </w:rPr>
        <w:t>ΓΕΝΙΚΗ  ΓΡΑΜΜΑΤΕΙΑ  ΕΡΕΥΝΑΣ &amp; ΤΕΧΝΟΛΟΓΙΑΣ</w:t>
      </w:r>
    </w:p>
    <w:p w:rsidR="007E4B81" w:rsidRPr="007E4B81" w:rsidRDefault="007E4B81" w:rsidP="007E4B81">
      <w:pPr>
        <w:pStyle w:val="a8"/>
        <w:rPr>
          <w:lang w:val="el-GR"/>
        </w:rPr>
      </w:pPr>
      <w:r>
        <w:rPr>
          <w:lang w:val="el-GR"/>
        </w:rPr>
        <w:t>ΓΡΑΦΕΙΟ ΓΕΝΙΚΟΥ ΓΡΑΜΜΑΤΕΑ</w:t>
      </w:r>
    </w:p>
    <w:p w:rsidR="007E4B81" w:rsidRPr="007E4B81" w:rsidRDefault="007E4B81" w:rsidP="007E4B81">
      <w:pPr>
        <w:pStyle w:val="a8"/>
        <w:rPr>
          <w:lang w:val="el-GR"/>
        </w:rPr>
      </w:pPr>
      <w:r w:rsidRPr="007E4B81">
        <w:rPr>
          <w:bCs/>
          <w:lang w:val="el-GR"/>
        </w:rPr>
        <w:t xml:space="preserve">Μεσογείων 14-18, </w:t>
      </w:r>
      <w:r w:rsidRPr="007E4B81">
        <w:rPr>
          <w:lang w:val="el-GR"/>
        </w:rPr>
        <w:t>115 27 Αθήνα</w:t>
      </w:r>
      <w:r w:rsidRPr="007E4B81">
        <w:rPr>
          <w:lang w:val="el-GR"/>
        </w:rPr>
        <w:tab/>
      </w:r>
      <w:r w:rsidRPr="007E4B81">
        <w:rPr>
          <w:lang w:val="el-GR"/>
        </w:rPr>
        <w:tab/>
      </w:r>
      <w:r w:rsidRPr="007E4B81">
        <w:rPr>
          <w:lang w:val="el-GR"/>
        </w:rPr>
        <w:tab/>
      </w:r>
      <w:r w:rsidRPr="007E4B81">
        <w:rPr>
          <w:lang w:val="el-GR"/>
        </w:rPr>
        <w:tab/>
      </w:r>
    </w:p>
    <w:p w:rsidR="007E4B81" w:rsidRPr="007E4B81" w:rsidRDefault="007E4B81" w:rsidP="007E4B81">
      <w:pPr>
        <w:pStyle w:val="a8"/>
        <w:rPr>
          <w:bCs/>
          <w:sz w:val="20"/>
          <w:szCs w:val="20"/>
          <w:lang w:val="el-GR"/>
        </w:rPr>
      </w:pPr>
      <w:r w:rsidRPr="007E4B81">
        <w:rPr>
          <w:sz w:val="16"/>
          <w:szCs w:val="16"/>
          <w:lang w:val="el-GR"/>
        </w:rPr>
        <w:t xml:space="preserve">                                                                                        </w:t>
      </w:r>
      <w:r w:rsidRPr="007E4B81">
        <w:rPr>
          <w:sz w:val="16"/>
          <w:szCs w:val="16"/>
          <w:lang w:val="el-GR"/>
        </w:rPr>
        <w:tab/>
      </w:r>
      <w:r w:rsidRPr="007F4D19">
        <w:rPr>
          <w:sz w:val="16"/>
          <w:szCs w:val="16"/>
          <w:lang w:val="el-GR"/>
        </w:rPr>
        <w:tab/>
      </w:r>
      <w:r w:rsidRPr="007F4D19">
        <w:rPr>
          <w:sz w:val="16"/>
          <w:szCs w:val="16"/>
          <w:lang w:val="el-GR"/>
        </w:rPr>
        <w:tab/>
      </w:r>
      <w:r w:rsidRPr="007F4D19">
        <w:rPr>
          <w:sz w:val="16"/>
          <w:szCs w:val="16"/>
          <w:lang w:val="el-GR"/>
        </w:rPr>
        <w:tab/>
      </w:r>
      <w:r w:rsidRPr="007E4B81">
        <w:rPr>
          <w:sz w:val="20"/>
          <w:szCs w:val="20"/>
          <w:lang w:val="el-GR"/>
        </w:rPr>
        <w:t>Αθήνα, 22/12/2016</w:t>
      </w:r>
    </w:p>
    <w:p w:rsidR="007E4B81" w:rsidRPr="007F4D19" w:rsidRDefault="007E4B81" w:rsidP="007E4B81">
      <w:pPr>
        <w:pStyle w:val="a8"/>
        <w:rPr>
          <w:lang w:val="el-GR"/>
        </w:rPr>
      </w:pPr>
      <w:proofErr w:type="gramStart"/>
      <w:r w:rsidRPr="003C4EFA">
        <w:t>e</w:t>
      </w:r>
      <w:r w:rsidRPr="007F4D19">
        <w:rPr>
          <w:lang w:val="el-GR"/>
        </w:rPr>
        <w:t>-</w:t>
      </w:r>
      <w:r w:rsidRPr="003C4EFA">
        <w:t>mail</w:t>
      </w:r>
      <w:proofErr w:type="gramEnd"/>
      <w:r w:rsidRPr="007F4D19">
        <w:rPr>
          <w:lang w:val="el-GR"/>
        </w:rPr>
        <w:t xml:space="preserve">: </w:t>
      </w:r>
      <w:proofErr w:type="spellStart"/>
      <w:r>
        <w:t>secgenof</w:t>
      </w:r>
      <w:proofErr w:type="spellEnd"/>
      <w:r w:rsidRPr="007F4D19">
        <w:rPr>
          <w:lang w:val="el-GR"/>
        </w:rPr>
        <w:t>@</w:t>
      </w:r>
      <w:proofErr w:type="spellStart"/>
      <w:r w:rsidRPr="003C4EFA">
        <w:t>gsrt</w:t>
      </w:r>
      <w:proofErr w:type="spellEnd"/>
      <w:r w:rsidRPr="007F4D19">
        <w:rPr>
          <w:lang w:val="el-GR"/>
        </w:rPr>
        <w:t>.</w:t>
      </w:r>
      <w:proofErr w:type="spellStart"/>
      <w:r w:rsidRPr="003C4EFA">
        <w:t>gr</w:t>
      </w:r>
      <w:proofErr w:type="spellEnd"/>
      <w:r w:rsidRPr="007F4D19">
        <w:rPr>
          <w:lang w:val="el-GR"/>
        </w:rPr>
        <w:t xml:space="preserve"> </w:t>
      </w:r>
    </w:p>
    <w:p w:rsidR="007E4B81" w:rsidRPr="007F4D19" w:rsidRDefault="007E4B81" w:rsidP="007E4B81">
      <w:pPr>
        <w:pStyle w:val="a8"/>
        <w:rPr>
          <w:lang w:val="el-GR"/>
        </w:rPr>
      </w:pPr>
      <w:r w:rsidRPr="007F4D19">
        <w:rPr>
          <w:lang w:val="el-GR"/>
        </w:rPr>
        <w:t xml:space="preserve">             </w:t>
      </w:r>
      <w:proofErr w:type="spellStart"/>
      <w:r>
        <w:t>elidek</w:t>
      </w:r>
      <w:proofErr w:type="spellEnd"/>
      <w:r w:rsidRPr="007F4D19">
        <w:rPr>
          <w:lang w:val="el-GR"/>
        </w:rPr>
        <w:t>@</w:t>
      </w:r>
      <w:proofErr w:type="spellStart"/>
      <w:r>
        <w:t>minedu</w:t>
      </w:r>
      <w:proofErr w:type="spellEnd"/>
      <w:r w:rsidRPr="007F4D19">
        <w:rPr>
          <w:lang w:val="el-GR"/>
        </w:rPr>
        <w:t>.</w:t>
      </w:r>
      <w:proofErr w:type="spellStart"/>
      <w:r>
        <w:t>gov</w:t>
      </w:r>
      <w:proofErr w:type="spellEnd"/>
      <w:r w:rsidRPr="007F4D19">
        <w:rPr>
          <w:lang w:val="el-GR"/>
        </w:rPr>
        <w:t>.</w:t>
      </w:r>
      <w:proofErr w:type="spellStart"/>
      <w:r>
        <w:t>gr</w:t>
      </w:r>
      <w:proofErr w:type="spellEnd"/>
    </w:p>
    <w:p w:rsidR="007E4B81" w:rsidRPr="007F4D19" w:rsidRDefault="007E4B81" w:rsidP="007E4B81">
      <w:pPr>
        <w:pStyle w:val="a8"/>
        <w:rPr>
          <w:b/>
          <w:sz w:val="24"/>
          <w:szCs w:val="24"/>
          <w:lang w:val="el-GR"/>
        </w:rPr>
      </w:pPr>
    </w:p>
    <w:p w:rsidR="007E4B81" w:rsidRPr="007F4D19" w:rsidRDefault="007E4B81" w:rsidP="00351419">
      <w:pPr>
        <w:pStyle w:val="normal"/>
        <w:spacing w:line="240" w:lineRule="auto"/>
        <w:jc w:val="center"/>
        <w:rPr>
          <w:b/>
          <w:sz w:val="24"/>
          <w:szCs w:val="24"/>
          <w:lang w:val="el-GR"/>
        </w:rPr>
      </w:pPr>
    </w:p>
    <w:p w:rsidR="00FE3936" w:rsidRDefault="00351419" w:rsidP="00351419">
      <w:pPr>
        <w:pStyle w:val="normal"/>
        <w:spacing w:line="240" w:lineRule="auto"/>
        <w:jc w:val="center"/>
        <w:rPr>
          <w:b/>
          <w:sz w:val="24"/>
          <w:szCs w:val="24"/>
          <w:lang w:val="el-GR"/>
        </w:rPr>
      </w:pPr>
      <w:r>
        <w:rPr>
          <w:b/>
          <w:sz w:val="24"/>
          <w:szCs w:val="24"/>
          <w:lang w:val="el-GR"/>
        </w:rPr>
        <w:t>ΥΠΟΤΡΟΦΙΕΣ ΕΛΙΔΕΚ ΓΙΑ ΥΠΟΨΗΦΙΟΥΣ ΔΙΔΑΚΤΟΡΕΣ (ΥΔ)</w:t>
      </w:r>
    </w:p>
    <w:p w:rsidR="00351419" w:rsidRPr="00C54247" w:rsidRDefault="00351419" w:rsidP="00351419">
      <w:pPr>
        <w:pStyle w:val="normal"/>
        <w:spacing w:line="240" w:lineRule="auto"/>
        <w:jc w:val="center"/>
        <w:rPr>
          <w:b/>
          <w:sz w:val="24"/>
          <w:szCs w:val="24"/>
          <w:lang w:val="el-GR"/>
        </w:rPr>
      </w:pPr>
      <w:r>
        <w:rPr>
          <w:b/>
          <w:sz w:val="24"/>
          <w:szCs w:val="24"/>
          <w:lang w:val="el-GR"/>
        </w:rPr>
        <w:t>ΔΙΑΔΙΚΑΣΙΑ ΑΞΙΟΛΟΓΗΣΗΣ</w:t>
      </w:r>
    </w:p>
    <w:p w:rsidR="0006529F" w:rsidRPr="00C54247" w:rsidRDefault="00B176FC">
      <w:pPr>
        <w:pStyle w:val="normal"/>
        <w:spacing w:line="240" w:lineRule="auto"/>
        <w:jc w:val="both"/>
        <w:rPr>
          <w:lang w:val="el-GR"/>
        </w:rPr>
      </w:pPr>
      <w:r w:rsidRPr="00C54247">
        <w:rPr>
          <w:lang w:val="el-GR"/>
        </w:rPr>
        <w:t>Αγαπητέ/ή Υ.Δ</w:t>
      </w:r>
      <w:r w:rsidR="00FE3936" w:rsidRPr="00C54247">
        <w:rPr>
          <w:lang w:val="el-GR"/>
        </w:rPr>
        <w:t>,</w:t>
      </w:r>
    </w:p>
    <w:p w:rsidR="0006529F" w:rsidRPr="00C54247" w:rsidRDefault="00B176FC">
      <w:pPr>
        <w:pStyle w:val="normal"/>
        <w:spacing w:line="240" w:lineRule="auto"/>
        <w:jc w:val="both"/>
        <w:rPr>
          <w:lang w:val="el-GR"/>
        </w:rPr>
      </w:pPr>
      <w:r w:rsidRPr="00C54247">
        <w:rPr>
          <w:lang w:val="el-GR"/>
        </w:rPr>
        <w:t>Σε ευχαριστούμε που έλαβες μέρος στην 1</w:t>
      </w:r>
      <w:r w:rsidRPr="00C54247">
        <w:rPr>
          <w:sz w:val="13"/>
          <w:szCs w:val="13"/>
          <w:vertAlign w:val="superscript"/>
          <w:lang w:val="el-GR"/>
        </w:rPr>
        <w:t>η</w:t>
      </w:r>
      <w:r w:rsidRPr="00C54247">
        <w:rPr>
          <w:lang w:val="el-GR"/>
        </w:rPr>
        <w:t xml:space="preserve"> προκήρυξη υποτροφιών ΕΛΙΔΕΚ για υποψήφιους διδάκτορες.</w:t>
      </w:r>
    </w:p>
    <w:p w:rsidR="0006529F" w:rsidRPr="00C54247" w:rsidRDefault="00B176FC">
      <w:pPr>
        <w:pStyle w:val="normal"/>
        <w:spacing w:line="240" w:lineRule="auto"/>
        <w:jc w:val="both"/>
        <w:rPr>
          <w:lang w:val="el-GR"/>
        </w:rPr>
      </w:pPr>
      <w:r w:rsidRPr="00C54247">
        <w:rPr>
          <w:lang w:val="el-GR"/>
        </w:rPr>
        <w:t>Στο πλαίσιο αυτής της προκήρυξης, υποβλήθηκαν συνολικά 2114 αιτήσεις. Συγκεκριμένα, στην Επιστημονική Περιοχή Έρευνας των Φυσικών Επιστημών υποβλήθηκαν 475 αιτήσεις, στις Επιστήμες Μηχανικού και Τεχνολογικές Επιστήμες υποβλήθηκαν 534 αιτήσεις, στις Επιστήμες Ζωής υποβλήθηκαν 455 αιτήσεις και στις Κοινωνικές Επιστήμες, Ανθρωπιστικές Επιστήμες και Τέχνες υποβλήθηκαν 650 αιτήσεις.</w:t>
      </w:r>
    </w:p>
    <w:p w:rsidR="0006529F" w:rsidRPr="00C54247" w:rsidRDefault="00B176FC">
      <w:pPr>
        <w:pStyle w:val="normal"/>
        <w:spacing w:line="240" w:lineRule="auto"/>
        <w:jc w:val="both"/>
        <w:rPr>
          <w:lang w:val="el-GR"/>
        </w:rPr>
      </w:pPr>
      <w:r w:rsidRPr="00C54247">
        <w:rPr>
          <w:lang w:val="el-GR"/>
        </w:rPr>
        <w:t>Οι αιτήσεις θα αξιολογηθούν με πλήρη διαφάνεια από μέλη Θεματικών Επιτροπών</w:t>
      </w:r>
      <w:r w:rsidR="00FE3936" w:rsidRPr="00C54247">
        <w:rPr>
          <w:lang w:val="el-GR"/>
        </w:rPr>
        <w:t>/</w:t>
      </w:r>
      <w:r w:rsidR="00FE3936">
        <w:rPr>
          <w:lang w:val="el-GR"/>
        </w:rPr>
        <w:t>Εμπειρογνωμόνων</w:t>
      </w:r>
      <w:r w:rsidRPr="00C54247">
        <w:rPr>
          <w:lang w:val="el-GR"/>
        </w:rPr>
        <w:t xml:space="preserve">, </w:t>
      </w:r>
      <w:r w:rsidR="00FE3936" w:rsidRPr="00C54247">
        <w:rPr>
          <w:lang w:val="el-GR"/>
        </w:rPr>
        <w:t>οι οποίοι</w:t>
      </w:r>
      <w:r w:rsidRPr="00C54247">
        <w:rPr>
          <w:lang w:val="el-GR"/>
        </w:rPr>
        <w:t xml:space="preserve"> προέρχονται από το Μητρώο Αξιολογητών της ΓΓΕΤ</w:t>
      </w:r>
      <w:r w:rsidR="00FE3936" w:rsidRPr="00C54247">
        <w:rPr>
          <w:lang w:val="el-GR"/>
        </w:rPr>
        <w:t xml:space="preserve">, </w:t>
      </w:r>
      <w:r w:rsidRPr="00C54247">
        <w:rPr>
          <w:lang w:val="el-GR"/>
        </w:rPr>
        <w:t>είναι επιστήμονες καταξιωμένοι στο ερευνητικό τους πεδίο και έχουν εμπειρία σε διαδικασίες αξιολόγησης.</w:t>
      </w:r>
    </w:p>
    <w:p w:rsidR="00342A5C" w:rsidRPr="00C54247" w:rsidRDefault="00342A5C">
      <w:pPr>
        <w:pStyle w:val="normal"/>
        <w:spacing w:line="240" w:lineRule="auto"/>
        <w:jc w:val="both"/>
        <w:rPr>
          <w:lang w:val="el-GR"/>
        </w:rPr>
      </w:pPr>
      <w:r w:rsidRPr="00C54247">
        <w:rPr>
          <w:lang w:val="el-GR"/>
        </w:rPr>
        <w:t>Η διαδικασία που θα ακολουθηθεί για την αξιολόγηση αποτελείται από τρεις  (3</w:t>
      </w:r>
      <w:r w:rsidR="00A10550" w:rsidRPr="00C54247">
        <w:rPr>
          <w:lang w:val="el-GR"/>
        </w:rPr>
        <w:t>) φάσεις:</w:t>
      </w:r>
    </w:p>
    <w:p w:rsidR="00B176FC" w:rsidRPr="00C54247" w:rsidRDefault="00A10550">
      <w:pPr>
        <w:pStyle w:val="normal"/>
        <w:spacing w:line="240" w:lineRule="auto"/>
        <w:jc w:val="both"/>
        <w:rPr>
          <w:b/>
          <w:lang w:val="el-GR"/>
        </w:rPr>
      </w:pPr>
      <w:r w:rsidRPr="00C54247">
        <w:rPr>
          <w:b/>
          <w:lang w:val="el-GR"/>
        </w:rPr>
        <w:t>Φάση 1: Έλεγχος Επιλεξιμότητας Προτάσεων</w:t>
      </w:r>
      <w:r w:rsidR="00B176FC" w:rsidRPr="00C54247">
        <w:rPr>
          <w:b/>
          <w:lang w:val="el-GR"/>
        </w:rPr>
        <w:t xml:space="preserve"> </w:t>
      </w:r>
    </w:p>
    <w:p w:rsidR="0006529F" w:rsidRPr="00C54247" w:rsidRDefault="00B176FC">
      <w:pPr>
        <w:pStyle w:val="normal"/>
        <w:spacing w:line="240" w:lineRule="auto"/>
        <w:jc w:val="both"/>
        <w:rPr>
          <w:i/>
          <w:lang w:val="el-GR"/>
        </w:rPr>
      </w:pPr>
      <w:r w:rsidRPr="00C54247">
        <w:rPr>
          <w:lang w:val="el-GR"/>
        </w:rPr>
        <w:t xml:space="preserve">Η επιλεξιμότητα των προτάσεων θα κριθεί από τη ΓΓΕΤ. </w:t>
      </w:r>
      <w:r w:rsidR="005E17DF" w:rsidRPr="0025441E">
        <w:rPr>
          <w:lang w:val="el-GR"/>
        </w:rPr>
        <w:t>Η θεματική επιτροπή θα λάβει αυτόματα από το σύστημα τις αιτήσεις που δ</w:t>
      </w:r>
      <w:r w:rsidR="00A90700" w:rsidRPr="0025441E">
        <w:rPr>
          <w:lang w:val="el-GR"/>
        </w:rPr>
        <w:t>ε</w:t>
      </w:r>
      <w:r w:rsidR="005E17DF" w:rsidRPr="0025441E">
        <w:rPr>
          <w:lang w:val="el-GR"/>
        </w:rPr>
        <w:t>ν πληρούν τα στοιχεία επιλεξιμότητας σύμφωνα με την προκήρυξη.</w:t>
      </w:r>
      <w:r w:rsidR="009524FF">
        <w:rPr>
          <w:lang w:val="el-GR"/>
        </w:rPr>
        <w:t xml:space="preserve"> </w:t>
      </w:r>
      <w:r w:rsidRPr="00C54247">
        <w:rPr>
          <w:lang w:val="el-GR"/>
        </w:rPr>
        <w:t xml:space="preserve">Οι αιτήσεις οι οποίες δεν πληρούν όλα τα κριτήρια επιλεξιμότητας δεν θα αξιολογηθούν περαιτέρω. </w:t>
      </w:r>
    </w:p>
    <w:p w:rsidR="00B176FC" w:rsidRPr="00C54247" w:rsidRDefault="00B176FC" w:rsidP="00B176FC">
      <w:pPr>
        <w:pStyle w:val="normal"/>
        <w:spacing w:line="240" w:lineRule="auto"/>
        <w:jc w:val="both"/>
        <w:rPr>
          <w:b/>
          <w:lang w:val="el-GR"/>
        </w:rPr>
      </w:pPr>
      <w:r w:rsidRPr="00C54247">
        <w:rPr>
          <w:b/>
          <w:lang w:val="el-GR"/>
        </w:rPr>
        <w:t>Φάση 2: Αξιολόγηση Προτάσεων</w:t>
      </w:r>
    </w:p>
    <w:p w:rsidR="0006529F" w:rsidRPr="00C54247" w:rsidRDefault="00B176FC">
      <w:pPr>
        <w:pStyle w:val="normal"/>
        <w:spacing w:line="240" w:lineRule="auto"/>
        <w:jc w:val="both"/>
        <w:rPr>
          <w:lang w:val="el-GR"/>
        </w:rPr>
      </w:pPr>
      <w:r w:rsidRPr="00C54247">
        <w:rPr>
          <w:lang w:val="el-GR"/>
        </w:rPr>
        <w:t xml:space="preserve">Οι αιτήσεις που πληρούν τις προϋποθέσεις θα αξιολογηθούν από 5μελείς Θεματικές Επιτροπές για κάθε Επιστημονική Περιοχή. Σε αυτή τη φάση, κάθε αίτηση θα αξιολογηθεί και θα βαθμολογηθεί </w:t>
      </w:r>
      <w:r>
        <w:t> </w:t>
      </w:r>
      <w:r w:rsidRPr="00C54247">
        <w:rPr>
          <w:lang w:val="el-GR"/>
        </w:rPr>
        <w:t xml:space="preserve">σε κλίμακα 100 μονάδων, σύμφωνα με τα κριτήρια τα οποία αναφέρονται στην προκήρυξη. Αιτήσεις που θα λάβουν </w:t>
      </w:r>
      <w:r w:rsidR="00716EF0" w:rsidRPr="00C54247">
        <w:rPr>
          <w:lang w:val="el-GR"/>
        </w:rPr>
        <w:t xml:space="preserve">συνολική </w:t>
      </w:r>
      <w:r w:rsidRPr="00C54247">
        <w:rPr>
          <w:lang w:val="el-GR"/>
        </w:rPr>
        <w:t xml:space="preserve">βαθμολογία μικρότερη των 60 μονάδων θα αποκλεισθούν από τη χρηματοδότηση, όπως ορίζεται από την προκήρυξη. </w:t>
      </w:r>
    </w:p>
    <w:p w:rsidR="00BD2B4F" w:rsidRPr="00C54247" w:rsidRDefault="002056B9">
      <w:pPr>
        <w:pStyle w:val="normal"/>
        <w:spacing w:line="240" w:lineRule="auto"/>
        <w:jc w:val="both"/>
        <w:rPr>
          <w:lang w:val="el-GR"/>
        </w:rPr>
      </w:pPr>
      <w:r w:rsidRPr="00C54247">
        <w:rPr>
          <w:lang w:val="el-GR"/>
        </w:rPr>
        <w:lastRenderedPageBreak/>
        <w:t>Σε</w:t>
      </w:r>
      <w:r w:rsidR="00B176FC" w:rsidRPr="00C54247">
        <w:rPr>
          <w:lang w:val="el-GR"/>
        </w:rPr>
        <w:t xml:space="preserve"> περίπτωση </w:t>
      </w:r>
      <w:r w:rsidRPr="00C54247">
        <w:rPr>
          <w:lang w:val="el-GR"/>
        </w:rPr>
        <w:t>κατά την οποία</w:t>
      </w:r>
      <w:r w:rsidR="00B176FC" w:rsidRPr="00C54247">
        <w:rPr>
          <w:lang w:val="el-GR"/>
        </w:rPr>
        <w:t xml:space="preserve"> υπάρ</w:t>
      </w:r>
      <w:r w:rsidR="00225EA5" w:rsidRPr="00C54247">
        <w:rPr>
          <w:lang w:val="el-GR"/>
        </w:rPr>
        <w:t>χ</w:t>
      </w:r>
      <w:r w:rsidR="00B176FC" w:rsidRPr="00C54247">
        <w:rPr>
          <w:lang w:val="el-GR"/>
        </w:rPr>
        <w:t xml:space="preserve">ει </w:t>
      </w:r>
      <w:r w:rsidR="00B176FC">
        <w:t> </w:t>
      </w:r>
      <w:r w:rsidR="00B176FC" w:rsidRPr="00C54247">
        <w:rPr>
          <w:lang w:val="el-GR"/>
        </w:rPr>
        <w:t xml:space="preserve">απόκλιση </w:t>
      </w:r>
      <w:r w:rsidR="005B04AE">
        <w:rPr>
          <w:lang w:val="el-GR"/>
        </w:rPr>
        <w:t xml:space="preserve">στη βαθμολογία </w:t>
      </w:r>
      <w:r w:rsidR="00BD2B4F" w:rsidRPr="00C54247">
        <w:rPr>
          <w:lang w:val="el-GR"/>
        </w:rPr>
        <w:t xml:space="preserve">μιας πρότασης </w:t>
      </w:r>
      <w:r w:rsidR="00B176FC" w:rsidRPr="00C54247">
        <w:rPr>
          <w:lang w:val="el-GR"/>
        </w:rPr>
        <w:t xml:space="preserve">μεγαλύτερη ή ίση των 20 μονάδων </w:t>
      </w:r>
      <w:r w:rsidR="009D03E0">
        <w:rPr>
          <w:lang w:val="el-GR"/>
        </w:rPr>
        <w:t xml:space="preserve">μεταξύ των  </w:t>
      </w:r>
      <w:r w:rsidR="009D03E0" w:rsidRPr="005B04AE">
        <w:rPr>
          <w:lang w:val="el-GR"/>
        </w:rPr>
        <w:t xml:space="preserve">εμπειρογνωμόνων, </w:t>
      </w:r>
      <w:r w:rsidR="0084327B" w:rsidRPr="005B04AE">
        <w:rPr>
          <w:lang w:val="el-GR"/>
        </w:rPr>
        <w:t>οι προτάσεις αυ</w:t>
      </w:r>
      <w:r w:rsidR="000C57AC" w:rsidRPr="005B04AE">
        <w:rPr>
          <w:lang w:val="el-GR"/>
        </w:rPr>
        <w:t xml:space="preserve">τές </w:t>
      </w:r>
      <w:r w:rsidR="00B176FC" w:rsidRPr="005B04AE">
        <w:rPr>
          <w:lang w:val="el-GR"/>
        </w:rPr>
        <w:t xml:space="preserve"> θα επανεξεταστούν από </w:t>
      </w:r>
      <w:r w:rsidR="000C57AC" w:rsidRPr="005B04AE">
        <w:rPr>
          <w:lang w:val="el-GR"/>
        </w:rPr>
        <w:t xml:space="preserve">τα υπόλοιπα μέλη της </w:t>
      </w:r>
      <w:r w:rsidR="00B176FC" w:rsidRPr="005B04AE">
        <w:rPr>
          <w:lang w:val="el-GR"/>
        </w:rPr>
        <w:t>επιτροπής της αντίστοιχης Θεματικής Περιοχής.</w:t>
      </w:r>
      <w:r w:rsidR="00B176FC" w:rsidRPr="00C54247">
        <w:rPr>
          <w:lang w:val="el-GR"/>
        </w:rPr>
        <w:t xml:space="preserve"> </w:t>
      </w:r>
    </w:p>
    <w:p w:rsidR="0006529F" w:rsidRPr="00C54247" w:rsidRDefault="00B176FC">
      <w:pPr>
        <w:pStyle w:val="normal"/>
        <w:spacing w:line="240" w:lineRule="auto"/>
        <w:jc w:val="both"/>
        <w:rPr>
          <w:lang w:val="el-GR"/>
        </w:rPr>
      </w:pPr>
      <w:r w:rsidRPr="00C54247">
        <w:rPr>
          <w:lang w:val="el-GR"/>
        </w:rPr>
        <w:t xml:space="preserve">Σε αυτή τη φάση θα συνταχθεί από τη Θεματική Επιτροπή Πίνακας Κατάταξης κατά φθίνουσα σειρά βαθμολόγησης. </w:t>
      </w:r>
      <w:r w:rsidR="0074397D" w:rsidRPr="00C54247">
        <w:rPr>
          <w:lang w:val="el-GR"/>
        </w:rPr>
        <w:t xml:space="preserve">Στην περίπτωση εκείνη στην οποία προτάσεις </w:t>
      </w:r>
      <w:r w:rsidR="00BD2B4F" w:rsidRPr="00C54247">
        <w:rPr>
          <w:lang w:val="el-GR"/>
        </w:rPr>
        <w:t xml:space="preserve">που </w:t>
      </w:r>
      <w:r w:rsidR="0074397D" w:rsidRPr="00C54247">
        <w:rPr>
          <w:lang w:val="el-GR"/>
        </w:rPr>
        <w:t xml:space="preserve">βρίσκονται στο όριο χρηματοδότησης </w:t>
      </w:r>
      <w:r w:rsidRPr="00C54247">
        <w:rPr>
          <w:lang w:val="el-GR"/>
        </w:rPr>
        <w:t>προτάσσεται εκείνη με τη μεγαλύτε</w:t>
      </w:r>
      <w:r w:rsidR="0074397D" w:rsidRPr="00C54247">
        <w:rPr>
          <w:lang w:val="el-GR"/>
        </w:rPr>
        <w:t>ρη βαθμολογία στο κριτήριο Α2-"</w:t>
      </w:r>
      <w:r w:rsidRPr="00C54247">
        <w:rPr>
          <w:lang w:val="el-GR"/>
        </w:rPr>
        <w:t>Προφίλ Υποψηφίου”.</w:t>
      </w:r>
    </w:p>
    <w:p w:rsidR="0074397D" w:rsidRPr="00C54247" w:rsidRDefault="0074397D">
      <w:pPr>
        <w:pStyle w:val="normal"/>
        <w:spacing w:line="240" w:lineRule="auto"/>
        <w:jc w:val="both"/>
        <w:rPr>
          <w:b/>
          <w:lang w:val="el-GR"/>
        </w:rPr>
      </w:pPr>
      <w:r w:rsidRPr="00C54247">
        <w:rPr>
          <w:b/>
          <w:lang w:val="el-GR"/>
        </w:rPr>
        <w:t>Φάση 3: Τελική Κατάταξη</w:t>
      </w:r>
    </w:p>
    <w:p w:rsidR="0006529F" w:rsidRPr="00C54247" w:rsidRDefault="0074397D">
      <w:pPr>
        <w:pStyle w:val="normal"/>
        <w:spacing w:line="240" w:lineRule="auto"/>
        <w:jc w:val="both"/>
        <w:rPr>
          <w:lang w:val="el-GR"/>
        </w:rPr>
      </w:pPr>
      <w:r w:rsidRPr="00C54247">
        <w:rPr>
          <w:lang w:val="el-GR"/>
        </w:rPr>
        <w:t xml:space="preserve"> </w:t>
      </w:r>
      <w:r w:rsidR="00F80A9E" w:rsidRPr="00C54247">
        <w:rPr>
          <w:lang w:val="el-GR"/>
        </w:rPr>
        <w:t xml:space="preserve">Στη φάση αυτή, </w:t>
      </w:r>
      <w:r w:rsidR="00C45BF7" w:rsidRPr="005B04AE">
        <w:rPr>
          <w:lang w:val="el-GR"/>
        </w:rPr>
        <w:t xml:space="preserve">θα συνεδριάσουν οι επιτροπές των </w:t>
      </w:r>
      <w:r w:rsidR="00B176FC" w:rsidRPr="005B04AE">
        <w:t> </w:t>
      </w:r>
      <w:r w:rsidR="00C45BF7" w:rsidRPr="005B04AE">
        <w:rPr>
          <w:lang w:val="el-GR"/>
        </w:rPr>
        <w:t>4 Επιστημονικών Περιοχών Έρευνας, θα εκτιμήσουν</w:t>
      </w:r>
      <w:r w:rsidR="00B176FC" w:rsidRPr="005B04AE">
        <w:rPr>
          <w:lang w:val="el-GR"/>
        </w:rPr>
        <w:t xml:space="preserve"> τα αποτελέσματα </w:t>
      </w:r>
      <w:r w:rsidR="00C45BF7" w:rsidRPr="005B04AE">
        <w:rPr>
          <w:lang w:val="el-GR"/>
        </w:rPr>
        <w:t>της αξιολόγησης και θα προτείνουν</w:t>
      </w:r>
      <w:r w:rsidR="00B176FC" w:rsidRPr="005B04AE">
        <w:rPr>
          <w:lang w:val="el-GR"/>
        </w:rPr>
        <w:t xml:space="preserve"> την τελική κατάταξη των προτάσεων.</w:t>
      </w:r>
    </w:p>
    <w:p w:rsidR="00225EA5" w:rsidRPr="00C54247" w:rsidRDefault="00B176FC">
      <w:pPr>
        <w:pStyle w:val="normal"/>
        <w:spacing w:line="240" w:lineRule="auto"/>
        <w:jc w:val="both"/>
        <w:rPr>
          <w:lang w:val="el-GR"/>
        </w:rPr>
      </w:pPr>
      <w:r w:rsidRPr="00C54247">
        <w:rPr>
          <w:lang w:val="el-GR"/>
        </w:rPr>
        <w:t xml:space="preserve">Όλοι οι υποψήφιοι θα λάβουν μέσω ηλεκτρονικού ταχυδρομείου εξατομικευμένη αναφορά, στην οποία θα γνωστοποιείται η σχετική βαθμολογία, καθώς και </w:t>
      </w:r>
      <w:r w:rsidR="00225EA5" w:rsidRPr="00C54247">
        <w:rPr>
          <w:lang w:val="el-GR"/>
        </w:rPr>
        <w:t>αιτιολόγηση</w:t>
      </w:r>
      <w:r w:rsidRPr="00C54247">
        <w:rPr>
          <w:lang w:val="el-GR"/>
        </w:rPr>
        <w:t xml:space="preserve"> της </w:t>
      </w:r>
      <w:r w:rsidR="0074397D" w:rsidRPr="00C54247">
        <w:rPr>
          <w:lang w:val="el-GR"/>
        </w:rPr>
        <w:t>αξιολόγησης</w:t>
      </w:r>
      <w:r w:rsidRPr="00C54247">
        <w:rPr>
          <w:lang w:val="el-GR"/>
        </w:rPr>
        <w:t xml:space="preserve">. </w:t>
      </w:r>
    </w:p>
    <w:p w:rsidR="0006529F" w:rsidRPr="00C54247" w:rsidRDefault="00225EA5">
      <w:pPr>
        <w:pStyle w:val="normal"/>
        <w:spacing w:line="240" w:lineRule="auto"/>
        <w:jc w:val="both"/>
        <w:rPr>
          <w:lang w:val="el-GR"/>
        </w:rPr>
      </w:pPr>
      <w:r w:rsidRPr="00C54247">
        <w:rPr>
          <w:lang w:val="el-GR"/>
        </w:rPr>
        <w:t>Σε περίπτωση αμφισβήτησης του αποτελέσματος, ε</w:t>
      </w:r>
      <w:r w:rsidR="00B176FC" w:rsidRPr="00C54247">
        <w:rPr>
          <w:lang w:val="el-GR"/>
        </w:rPr>
        <w:t xml:space="preserve">ντός 10 ημερών </w:t>
      </w:r>
      <w:r w:rsidR="0074397D" w:rsidRPr="00C54247">
        <w:rPr>
          <w:lang w:val="el-GR"/>
        </w:rPr>
        <w:t>καθώς προβλέπει η διαδικασία θα υπάρ</w:t>
      </w:r>
      <w:r w:rsidRPr="00C54247">
        <w:rPr>
          <w:lang w:val="el-GR"/>
        </w:rPr>
        <w:t>χ</w:t>
      </w:r>
      <w:r w:rsidR="0074397D" w:rsidRPr="00C54247">
        <w:rPr>
          <w:lang w:val="el-GR"/>
        </w:rPr>
        <w:t xml:space="preserve">ει το δικαίωμα υποβολής ένστασης.  </w:t>
      </w:r>
      <w:r w:rsidR="00B176FC" w:rsidRPr="00C54247">
        <w:rPr>
          <w:lang w:val="el-GR"/>
        </w:rPr>
        <w:t>Όταν ολοκληρωθεί η διαδικασία ενστάσεων, η οποία δεν θα υπερβαίνει τις 10 ημέρες, οριστικοποιούνται οι πίνακες κατάταξης των αιτήσεων ανά Επιστημονική περιοχή.</w:t>
      </w:r>
    </w:p>
    <w:p w:rsidR="0006529F" w:rsidRPr="00C54247" w:rsidRDefault="00B176FC">
      <w:pPr>
        <w:pStyle w:val="normal"/>
        <w:spacing w:line="240" w:lineRule="auto"/>
        <w:jc w:val="both"/>
        <w:rPr>
          <w:lang w:val="el-GR"/>
        </w:rPr>
      </w:pPr>
      <w:r w:rsidRPr="00C54247">
        <w:rPr>
          <w:lang w:val="el-GR"/>
        </w:rPr>
        <w:t>Ο Γενικός Γραμματέας Έρευνας και Τεχνολογίας εγκρίνει τους οριστικούς πίνακες κατάταξης, οι οποίοι εν συνεχεία αναρτώνται στην ιστοσελίδα της ΓΓΕΤ.</w:t>
      </w:r>
    </w:p>
    <w:p w:rsidR="0006529F" w:rsidRPr="00C54247" w:rsidRDefault="00B176FC">
      <w:pPr>
        <w:pStyle w:val="normal"/>
        <w:spacing w:line="240" w:lineRule="auto"/>
        <w:jc w:val="both"/>
        <w:rPr>
          <w:lang w:val="el-GR"/>
        </w:rPr>
      </w:pPr>
      <w:r w:rsidRPr="00C54247">
        <w:rPr>
          <w:lang w:val="el-GR"/>
        </w:rPr>
        <w:t xml:space="preserve">Η διαδικασία </w:t>
      </w:r>
      <w:r w:rsidR="00225EA5" w:rsidRPr="00C54247">
        <w:rPr>
          <w:lang w:val="el-GR"/>
        </w:rPr>
        <w:t>αναμένεται να</w:t>
      </w:r>
      <w:r w:rsidRPr="00C54247">
        <w:rPr>
          <w:lang w:val="el-GR"/>
        </w:rPr>
        <w:t xml:space="preserve"> ολοκληρωθεί το αργότερο, έως το τέλος Φεβρουαρίου. Για τις αιτήσεις, οι οποίες πρόκειται να χρηματοδοτηθούν θα ζητηθεί πλήρης τεκμηρίωση και υποβολή δικαιολογητικών.</w:t>
      </w:r>
    </w:p>
    <w:p w:rsidR="0006529F" w:rsidRPr="00C54247" w:rsidRDefault="00B176FC">
      <w:pPr>
        <w:pStyle w:val="normal"/>
        <w:spacing w:line="240" w:lineRule="auto"/>
        <w:jc w:val="both"/>
        <w:rPr>
          <w:lang w:val="el-GR"/>
        </w:rPr>
      </w:pPr>
      <w:r w:rsidRPr="00C54247">
        <w:rPr>
          <w:lang w:val="el-GR"/>
        </w:rPr>
        <w:t>Σύμφωνα με τον προγραμματισμό του ΕΛΙΔΕΚ, η επόμενη προκήρυξη υποτροφιών για υποψήφιους διδάκτορες θα προκηρυχθεί έως το τέλος του πρώτου εξαμήνου του 2017.</w:t>
      </w:r>
    </w:p>
    <w:p w:rsidR="0006529F" w:rsidRPr="00C54247" w:rsidRDefault="005B04AE">
      <w:pPr>
        <w:pStyle w:val="normal"/>
        <w:spacing w:line="240" w:lineRule="auto"/>
        <w:jc w:val="both"/>
        <w:rPr>
          <w:lang w:val="el-GR"/>
        </w:rPr>
      </w:pPr>
      <w:r>
        <w:rPr>
          <w:lang w:val="el-GR"/>
        </w:rPr>
        <w:t>K</w:t>
      </w:r>
      <w:bookmarkStart w:id="0" w:name="_GoBack"/>
      <w:bookmarkEnd w:id="0"/>
      <w:r w:rsidR="00B176FC" w:rsidRPr="00C54247">
        <w:rPr>
          <w:lang w:val="el-GR"/>
        </w:rPr>
        <w:t>αλή επιτυχία και θερμές ευχές για το Νέο Έτος.</w:t>
      </w:r>
    </w:p>
    <w:p w:rsidR="0006529F" w:rsidRPr="00C54247" w:rsidRDefault="00B176FC">
      <w:pPr>
        <w:pStyle w:val="normal"/>
        <w:jc w:val="both"/>
        <w:rPr>
          <w:lang w:val="el-GR"/>
        </w:rPr>
      </w:pPr>
      <w:r w:rsidRPr="00C54247">
        <w:rPr>
          <w:rFonts w:ascii="Times New Roman" w:eastAsia="Times New Roman" w:hAnsi="Times New Roman" w:cs="Times New Roman"/>
          <w:sz w:val="24"/>
          <w:szCs w:val="24"/>
          <w:lang w:val="el-GR"/>
        </w:rPr>
        <w:br/>
      </w:r>
    </w:p>
    <w:sectPr w:rsidR="0006529F" w:rsidRPr="00C54247" w:rsidSect="00C56885">
      <w:pgSz w:w="11906" w:h="16838"/>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9A" w:rsidRDefault="00376D9A" w:rsidP="00716EF0">
      <w:pPr>
        <w:spacing w:after="0" w:line="240" w:lineRule="auto"/>
      </w:pPr>
      <w:r>
        <w:separator/>
      </w:r>
    </w:p>
  </w:endnote>
  <w:endnote w:type="continuationSeparator" w:id="0">
    <w:p w:rsidR="00376D9A" w:rsidRDefault="00376D9A" w:rsidP="00716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9A" w:rsidRDefault="00376D9A" w:rsidP="00716EF0">
      <w:pPr>
        <w:spacing w:after="0" w:line="240" w:lineRule="auto"/>
      </w:pPr>
      <w:r>
        <w:separator/>
      </w:r>
    </w:p>
  </w:footnote>
  <w:footnote w:type="continuationSeparator" w:id="0">
    <w:p w:rsidR="00376D9A" w:rsidRDefault="00376D9A" w:rsidP="00716E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footnotePr>
    <w:footnote w:id="-1"/>
    <w:footnote w:id="0"/>
  </w:footnotePr>
  <w:endnotePr>
    <w:endnote w:id="-1"/>
    <w:endnote w:id="0"/>
  </w:endnotePr>
  <w:compat/>
  <w:rsids>
    <w:rsidRoot w:val="0006529F"/>
    <w:rsid w:val="00062A91"/>
    <w:rsid w:val="0006529F"/>
    <w:rsid w:val="000C57AC"/>
    <w:rsid w:val="002056B9"/>
    <w:rsid w:val="002069C3"/>
    <w:rsid w:val="00225EA5"/>
    <w:rsid w:val="002373E0"/>
    <w:rsid w:val="0025441E"/>
    <w:rsid w:val="00311FF2"/>
    <w:rsid w:val="00342A5C"/>
    <w:rsid w:val="00351419"/>
    <w:rsid w:val="0035733E"/>
    <w:rsid w:val="00376D9A"/>
    <w:rsid w:val="003D062E"/>
    <w:rsid w:val="005167B0"/>
    <w:rsid w:val="00544488"/>
    <w:rsid w:val="0058057B"/>
    <w:rsid w:val="00596492"/>
    <w:rsid w:val="005B04AE"/>
    <w:rsid w:val="005E17DF"/>
    <w:rsid w:val="00622B43"/>
    <w:rsid w:val="00716EF0"/>
    <w:rsid w:val="0074397D"/>
    <w:rsid w:val="007E4B81"/>
    <w:rsid w:val="007F4D19"/>
    <w:rsid w:val="00842555"/>
    <w:rsid w:val="0084327B"/>
    <w:rsid w:val="008E6AD5"/>
    <w:rsid w:val="00921277"/>
    <w:rsid w:val="009524FF"/>
    <w:rsid w:val="009D03E0"/>
    <w:rsid w:val="009E412B"/>
    <w:rsid w:val="00A10550"/>
    <w:rsid w:val="00A90700"/>
    <w:rsid w:val="00B15D8A"/>
    <w:rsid w:val="00B176FC"/>
    <w:rsid w:val="00B23136"/>
    <w:rsid w:val="00BD2B4F"/>
    <w:rsid w:val="00C45BF7"/>
    <w:rsid w:val="00C52C8E"/>
    <w:rsid w:val="00C54247"/>
    <w:rsid w:val="00C56885"/>
    <w:rsid w:val="00D20F36"/>
    <w:rsid w:val="00DA6756"/>
    <w:rsid w:val="00F80A9E"/>
    <w:rsid w:val="00FA5F60"/>
    <w:rsid w:val="00FE3936"/>
    <w:rsid w:val="00FE4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92"/>
  </w:style>
  <w:style w:type="paragraph" w:styleId="1">
    <w:name w:val="heading 1"/>
    <w:basedOn w:val="normal"/>
    <w:next w:val="normal"/>
    <w:rsid w:val="00596492"/>
    <w:pPr>
      <w:keepNext/>
      <w:keepLines/>
      <w:spacing w:before="480" w:after="120"/>
      <w:contextualSpacing/>
      <w:outlineLvl w:val="0"/>
    </w:pPr>
    <w:rPr>
      <w:b/>
      <w:sz w:val="48"/>
      <w:szCs w:val="48"/>
    </w:rPr>
  </w:style>
  <w:style w:type="paragraph" w:styleId="2">
    <w:name w:val="heading 2"/>
    <w:basedOn w:val="normal"/>
    <w:next w:val="normal"/>
    <w:rsid w:val="00596492"/>
    <w:pPr>
      <w:keepNext/>
      <w:keepLines/>
      <w:spacing w:before="360" w:after="80"/>
      <w:contextualSpacing/>
      <w:outlineLvl w:val="1"/>
    </w:pPr>
    <w:rPr>
      <w:b/>
      <w:sz w:val="36"/>
      <w:szCs w:val="36"/>
    </w:rPr>
  </w:style>
  <w:style w:type="paragraph" w:styleId="3">
    <w:name w:val="heading 3"/>
    <w:basedOn w:val="normal"/>
    <w:next w:val="normal"/>
    <w:rsid w:val="00596492"/>
    <w:pPr>
      <w:keepNext/>
      <w:keepLines/>
      <w:spacing w:before="280" w:after="80"/>
      <w:contextualSpacing/>
      <w:outlineLvl w:val="2"/>
    </w:pPr>
    <w:rPr>
      <w:b/>
      <w:sz w:val="28"/>
      <w:szCs w:val="28"/>
    </w:rPr>
  </w:style>
  <w:style w:type="paragraph" w:styleId="4">
    <w:name w:val="heading 4"/>
    <w:basedOn w:val="normal"/>
    <w:next w:val="normal"/>
    <w:rsid w:val="00596492"/>
    <w:pPr>
      <w:keepNext/>
      <w:keepLines/>
      <w:spacing w:before="240" w:after="40"/>
      <w:contextualSpacing/>
      <w:outlineLvl w:val="3"/>
    </w:pPr>
    <w:rPr>
      <w:b/>
      <w:sz w:val="24"/>
      <w:szCs w:val="24"/>
    </w:rPr>
  </w:style>
  <w:style w:type="paragraph" w:styleId="5">
    <w:name w:val="heading 5"/>
    <w:basedOn w:val="normal"/>
    <w:next w:val="normal"/>
    <w:rsid w:val="00596492"/>
    <w:pPr>
      <w:keepNext/>
      <w:keepLines/>
      <w:spacing w:before="220" w:after="40"/>
      <w:contextualSpacing/>
      <w:outlineLvl w:val="4"/>
    </w:pPr>
    <w:rPr>
      <w:b/>
    </w:rPr>
  </w:style>
  <w:style w:type="paragraph" w:styleId="6">
    <w:name w:val="heading 6"/>
    <w:basedOn w:val="normal"/>
    <w:next w:val="normal"/>
    <w:rsid w:val="0059649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96492"/>
  </w:style>
  <w:style w:type="paragraph" w:styleId="a3">
    <w:name w:val="Title"/>
    <w:basedOn w:val="normal"/>
    <w:next w:val="normal"/>
    <w:rsid w:val="00596492"/>
    <w:pPr>
      <w:keepNext/>
      <w:keepLines/>
      <w:spacing w:before="480" w:after="120"/>
      <w:contextualSpacing/>
    </w:pPr>
    <w:rPr>
      <w:b/>
      <w:sz w:val="72"/>
      <w:szCs w:val="72"/>
    </w:rPr>
  </w:style>
  <w:style w:type="paragraph" w:styleId="a4">
    <w:name w:val="Subtitle"/>
    <w:basedOn w:val="normal"/>
    <w:next w:val="normal"/>
    <w:rsid w:val="00596492"/>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Char"/>
    <w:uiPriority w:val="99"/>
    <w:unhideWhenUsed/>
    <w:rsid w:val="00716EF0"/>
    <w:pPr>
      <w:tabs>
        <w:tab w:val="center" w:pos="4320"/>
        <w:tab w:val="right" w:pos="8640"/>
      </w:tabs>
      <w:spacing w:after="0" w:line="240" w:lineRule="auto"/>
    </w:pPr>
  </w:style>
  <w:style w:type="character" w:customStyle="1" w:styleId="Char">
    <w:name w:val="Κεφαλίδα Char"/>
    <w:basedOn w:val="a0"/>
    <w:link w:val="a5"/>
    <w:uiPriority w:val="99"/>
    <w:rsid w:val="00716EF0"/>
  </w:style>
  <w:style w:type="paragraph" w:styleId="a6">
    <w:name w:val="footer"/>
    <w:basedOn w:val="a"/>
    <w:link w:val="Char0"/>
    <w:uiPriority w:val="99"/>
    <w:unhideWhenUsed/>
    <w:rsid w:val="00716EF0"/>
    <w:pPr>
      <w:tabs>
        <w:tab w:val="center" w:pos="4320"/>
        <w:tab w:val="right" w:pos="8640"/>
      </w:tabs>
      <w:spacing w:after="0" w:line="240" w:lineRule="auto"/>
    </w:pPr>
  </w:style>
  <w:style w:type="character" w:customStyle="1" w:styleId="Char0">
    <w:name w:val="Υποσέλιδο Char"/>
    <w:basedOn w:val="a0"/>
    <w:link w:val="a6"/>
    <w:uiPriority w:val="99"/>
    <w:rsid w:val="00716EF0"/>
  </w:style>
  <w:style w:type="paragraph" w:styleId="a7">
    <w:name w:val="Body Text Indent"/>
    <w:basedOn w:val="a"/>
    <w:link w:val="Char1"/>
    <w:semiHidden/>
    <w:rsid w:val="007E4B81"/>
    <w:pPr>
      <w:spacing w:after="0" w:line="240" w:lineRule="auto"/>
      <w:ind w:left="360" w:hanging="360"/>
      <w:jc w:val="both"/>
    </w:pPr>
    <w:rPr>
      <w:rFonts w:ascii="Comic Sans MS" w:eastAsia="Times New Roman" w:hAnsi="Comic Sans MS" w:cs="Arial"/>
      <w:bCs/>
      <w:color w:val="auto"/>
      <w:sz w:val="24"/>
      <w:szCs w:val="20"/>
      <w:lang w:val="el-GR" w:eastAsia="el-GR"/>
    </w:rPr>
  </w:style>
  <w:style w:type="character" w:customStyle="1" w:styleId="Char1">
    <w:name w:val="Σώμα κείμενου με εσοχή Char"/>
    <w:basedOn w:val="a0"/>
    <w:link w:val="a7"/>
    <w:semiHidden/>
    <w:rsid w:val="007E4B81"/>
    <w:rPr>
      <w:rFonts w:ascii="Comic Sans MS" w:eastAsia="Times New Roman" w:hAnsi="Comic Sans MS" w:cs="Arial"/>
      <w:bCs/>
      <w:color w:val="auto"/>
      <w:sz w:val="24"/>
      <w:szCs w:val="20"/>
      <w:lang w:val="el-GR" w:eastAsia="el-GR"/>
    </w:rPr>
  </w:style>
  <w:style w:type="paragraph" w:customStyle="1" w:styleId="HlpBasic">
    <w:name w:val="Hlp_Basic"/>
    <w:basedOn w:val="a"/>
    <w:rsid w:val="007E4B81"/>
    <w:pPr>
      <w:widowControl w:val="0"/>
      <w:tabs>
        <w:tab w:val="left" w:pos="-720"/>
      </w:tabs>
      <w:suppressAutoHyphens/>
      <w:spacing w:after="240" w:line="240" w:lineRule="auto"/>
    </w:pPr>
    <w:rPr>
      <w:rFonts w:ascii="Arial" w:eastAsia="Times New Roman" w:hAnsi="Arial" w:cs="Times New Roman"/>
      <w:color w:val="auto"/>
      <w:szCs w:val="20"/>
      <w:lang w:val="el-GR" w:eastAsia="ar-SA"/>
    </w:rPr>
  </w:style>
  <w:style w:type="paragraph" w:styleId="a8">
    <w:name w:val="No Spacing"/>
    <w:uiPriority w:val="1"/>
    <w:qFormat/>
    <w:rsid w:val="007E4B81"/>
    <w:pPr>
      <w:spacing w:after="0" w:line="240" w:lineRule="auto"/>
    </w:pPr>
  </w:style>
  <w:style w:type="paragraph" w:styleId="a9">
    <w:name w:val="Balloon Text"/>
    <w:basedOn w:val="a"/>
    <w:link w:val="Char2"/>
    <w:uiPriority w:val="99"/>
    <w:semiHidden/>
    <w:unhideWhenUsed/>
    <w:rsid w:val="007E4B81"/>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7E4B8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16E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6EF0"/>
  </w:style>
  <w:style w:type="paragraph" w:styleId="Footer">
    <w:name w:val="footer"/>
    <w:basedOn w:val="Normal"/>
    <w:link w:val="FooterChar"/>
    <w:uiPriority w:val="99"/>
    <w:unhideWhenUsed/>
    <w:rsid w:val="00716E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6E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3169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sakellariou.p</cp:lastModifiedBy>
  <cp:revision>2</cp:revision>
  <cp:lastPrinted>2016-12-20T16:00:00Z</cp:lastPrinted>
  <dcterms:created xsi:type="dcterms:W3CDTF">2016-12-22T09:41:00Z</dcterms:created>
  <dcterms:modified xsi:type="dcterms:W3CDTF">2016-12-22T09:41:00Z</dcterms:modified>
</cp:coreProperties>
</file>