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E2" w:rsidRDefault="006F4AE2" w:rsidP="006F4AE2">
      <w:pPr>
        <w:spacing w:after="120" w:line="240" w:lineRule="atLeast"/>
        <w:jc w:val="center"/>
        <w:rPr>
          <w:rFonts w:ascii="Calibri" w:eastAsia="Times New Roman" w:hAnsi="Calibri" w:cs="Times New Roman"/>
          <w:b/>
          <w:sz w:val="44"/>
          <w:szCs w:val="44"/>
          <w:lang w:val="en-US" w:eastAsia="de-DE"/>
        </w:rPr>
      </w:pPr>
    </w:p>
    <w:p w:rsidR="00AE1A68" w:rsidRDefault="00AE1A68" w:rsidP="006F4AE2">
      <w:pPr>
        <w:spacing w:after="120" w:line="240" w:lineRule="atLeast"/>
        <w:jc w:val="center"/>
        <w:rPr>
          <w:rFonts w:ascii="Calibri" w:eastAsia="Times New Roman" w:hAnsi="Calibri" w:cs="Times New Roman"/>
          <w:b/>
          <w:sz w:val="44"/>
          <w:szCs w:val="44"/>
          <w:lang w:val="en-US" w:eastAsia="de-DE"/>
        </w:rPr>
      </w:pPr>
    </w:p>
    <w:p w:rsidR="006F4AE2" w:rsidRDefault="006F4AE2" w:rsidP="006F4AE2">
      <w:pPr>
        <w:spacing w:after="120" w:line="240" w:lineRule="atLeast"/>
        <w:jc w:val="center"/>
        <w:rPr>
          <w:rFonts w:ascii="Calibri" w:eastAsia="Times New Roman" w:hAnsi="Calibri" w:cs="Times New Roman"/>
          <w:b/>
          <w:sz w:val="44"/>
          <w:szCs w:val="44"/>
          <w:lang w:val="en-US" w:eastAsia="de-DE"/>
        </w:rPr>
      </w:pPr>
      <w:r w:rsidRPr="0068415F">
        <w:rPr>
          <w:rFonts w:ascii="Calibri" w:eastAsia="Times New Roman" w:hAnsi="Calibri" w:cs="Times New Roman"/>
          <w:b/>
          <w:sz w:val="44"/>
          <w:szCs w:val="44"/>
          <w:lang w:val="en-US" w:eastAsia="de-DE"/>
        </w:rPr>
        <w:t>G</w:t>
      </w:r>
      <w:r>
        <w:rPr>
          <w:rFonts w:ascii="Calibri" w:eastAsia="Times New Roman" w:hAnsi="Calibri" w:cs="Times New Roman"/>
          <w:b/>
          <w:sz w:val="44"/>
          <w:szCs w:val="44"/>
          <w:lang w:val="en-US" w:eastAsia="de-DE"/>
        </w:rPr>
        <w:t>reek</w:t>
      </w:r>
      <w:r w:rsidRPr="0068415F">
        <w:rPr>
          <w:rFonts w:ascii="Calibri" w:eastAsia="Times New Roman" w:hAnsi="Calibri" w:cs="Times New Roman"/>
          <w:b/>
          <w:sz w:val="44"/>
          <w:szCs w:val="44"/>
          <w:lang w:val="en-US" w:eastAsia="de-DE"/>
        </w:rPr>
        <w:t>-G</w:t>
      </w:r>
      <w:r>
        <w:rPr>
          <w:rFonts w:ascii="Calibri" w:eastAsia="Times New Roman" w:hAnsi="Calibri" w:cs="Times New Roman"/>
          <w:b/>
          <w:sz w:val="44"/>
          <w:szCs w:val="44"/>
          <w:lang w:val="en-US" w:eastAsia="de-DE"/>
        </w:rPr>
        <w:t>erman</w:t>
      </w:r>
      <w:r w:rsidRPr="0068415F">
        <w:rPr>
          <w:rFonts w:ascii="Calibri" w:eastAsia="Times New Roman" w:hAnsi="Calibri" w:cs="Times New Roman"/>
          <w:b/>
          <w:sz w:val="44"/>
          <w:szCs w:val="44"/>
          <w:lang w:val="en-US" w:eastAsia="de-DE"/>
        </w:rPr>
        <w:t xml:space="preserve"> Workshop </w:t>
      </w:r>
    </w:p>
    <w:p w:rsidR="006F4AE2" w:rsidRPr="0068415F" w:rsidRDefault="006F4AE2" w:rsidP="006F4AE2">
      <w:pPr>
        <w:spacing w:after="120" w:line="240" w:lineRule="atLeast"/>
        <w:jc w:val="center"/>
        <w:rPr>
          <w:rFonts w:ascii="Calibri" w:eastAsia="Times New Roman" w:hAnsi="Calibri" w:cs="Times New Roman"/>
          <w:b/>
          <w:sz w:val="44"/>
          <w:szCs w:val="44"/>
          <w:lang w:val="en-US" w:eastAsia="de-DE"/>
        </w:rPr>
      </w:pPr>
      <w:proofErr w:type="gramStart"/>
      <w:r w:rsidRPr="0068415F">
        <w:rPr>
          <w:rFonts w:ascii="Calibri" w:eastAsia="Times New Roman" w:hAnsi="Calibri" w:cs="Times New Roman"/>
          <w:b/>
          <w:sz w:val="44"/>
          <w:szCs w:val="44"/>
          <w:lang w:val="en-US" w:eastAsia="de-DE"/>
        </w:rPr>
        <w:t>on</w:t>
      </w:r>
      <w:proofErr w:type="gramEnd"/>
    </w:p>
    <w:p w:rsidR="006F4AE2" w:rsidRPr="0068415F" w:rsidRDefault="006F4AE2" w:rsidP="006F4AE2">
      <w:pPr>
        <w:spacing w:after="120" w:line="240" w:lineRule="atLeast"/>
        <w:jc w:val="center"/>
        <w:rPr>
          <w:rFonts w:ascii="Calibri" w:eastAsia="Times New Roman" w:hAnsi="Calibri" w:cs="Times New Roman"/>
          <w:b/>
          <w:sz w:val="44"/>
          <w:szCs w:val="44"/>
          <w:lang w:val="en-US" w:eastAsia="de-DE"/>
        </w:rPr>
      </w:pPr>
      <w:r>
        <w:rPr>
          <w:rFonts w:ascii="Calibri" w:eastAsia="Times New Roman" w:hAnsi="Calibri" w:cs="Times New Roman"/>
          <w:b/>
          <w:sz w:val="44"/>
          <w:szCs w:val="44"/>
          <w:lang w:val="en-US" w:eastAsia="de-DE"/>
        </w:rPr>
        <w:t>“</w:t>
      </w:r>
      <w:r w:rsidRPr="0068415F">
        <w:rPr>
          <w:rFonts w:ascii="Calibri" w:eastAsia="Times New Roman" w:hAnsi="Calibri" w:cs="Times New Roman"/>
          <w:b/>
          <w:sz w:val="44"/>
          <w:szCs w:val="44"/>
          <w:lang w:val="en-US" w:eastAsia="de-DE"/>
        </w:rPr>
        <w:t>Knowledge and Technology Transfer</w:t>
      </w:r>
      <w:r>
        <w:rPr>
          <w:rFonts w:ascii="Calibri" w:eastAsia="Times New Roman" w:hAnsi="Calibri" w:cs="Times New Roman"/>
          <w:b/>
          <w:sz w:val="44"/>
          <w:szCs w:val="44"/>
          <w:lang w:val="en-US" w:eastAsia="de-DE"/>
        </w:rPr>
        <w:t>”</w:t>
      </w:r>
    </w:p>
    <w:p w:rsidR="006F4AE2" w:rsidRPr="0068415F" w:rsidRDefault="006F4AE2" w:rsidP="006F4AE2">
      <w:pPr>
        <w:spacing w:after="0" w:line="240" w:lineRule="auto"/>
        <w:jc w:val="center"/>
        <w:rPr>
          <w:rFonts w:ascii="Calibri" w:eastAsia="Times New Roman" w:hAnsi="Calibri" w:cs="Times New Roman"/>
          <w:b/>
          <w:sz w:val="28"/>
          <w:szCs w:val="28"/>
          <w:lang w:val="en-US" w:eastAsia="de-DE"/>
        </w:rPr>
      </w:pPr>
      <w:r>
        <w:rPr>
          <w:rFonts w:ascii="Calibri" w:eastAsia="Times New Roman" w:hAnsi="Calibri" w:cs="Times New Roman"/>
          <w:b/>
          <w:sz w:val="28"/>
          <w:szCs w:val="28"/>
          <w:lang w:val="en-US" w:eastAsia="de-DE"/>
        </w:rPr>
        <w:t xml:space="preserve">June 11 – </w:t>
      </w:r>
      <w:r w:rsidRPr="0068415F">
        <w:rPr>
          <w:rFonts w:ascii="Calibri" w:eastAsia="Times New Roman" w:hAnsi="Calibri" w:cs="Times New Roman"/>
          <w:b/>
          <w:sz w:val="28"/>
          <w:szCs w:val="28"/>
          <w:lang w:val="en-US" w:eastAsia="de-DE"/>
        </w:rPr>
        <w:t>13, 2019</w:t>
      </w:r>
    </w:p>
    <w:p w:rsidR="006F4AE2" w:rsidRPr="0068415F" w:rsidRDefault="006F4AE2" w:rsidP="006F4AE2">
      <w:pPr>
        <w:spacing w:after="0" w:line="240" w:lineRule="auto"/>
        <w:jc w:val="center"/>
        <w:rPr>
          <w:rFonts w:ascii="Calibri" w:eastAsia="Times New Roman" w:hAnsi="Calibri" w:cs="Times New Roman"/>
          <w:b/>
          <w:sz w:val="28"/>
          <w:szCs w:val="28"/>
          <w:lang w:val="en-US" w:eastAsia="de-DE"/>
        </w:rPr>
      </w:pPr>
    </w:p>
    <w:p w:rsidR="006F4AE2" w:rsidRDefault="006F4AE2" w:rsidP="006F4AE2">
      <w:pPr>
        <w:spacing w:after="0" w:line="240" w:lineRule="auto"/>
        <w:jc w:val="center"/>
        <w:rPr>
          <w:rFonts w:ascii="Calibri" w:eastAsia="Times New Roman" w:hAnsi="Calibri" w:cs="Times New Roman"/>
          <w:b/>
          <w:sz w:val="28"/>
          <w:szCs w:val="28"/>
          <w:lang w:val="en-US" w:eastAsia="de-DE"/>
        </w:rPr>
      </w:pPr>
    </w:p>
    <w:p w:rsidR="00742FE2" w:rsidRPr="0068415F" w:rsidRDefault="00742FE2" w:rsidP="006F4AE2">
      <w:pPr>
        <w:spacing w:after="0" w:line="240" w:lineRule="auto"/>
        <w:jc w:val="center"/>
        <w:rPr>
          <w:rFonts w:ascii="Calibri" w:eastAsia="Times New Roman" w:hAnsi="Calibri" w:cs="Times New Roman"/>
          <w:b/>
          <w:sz w:val="28"/>
          <w:szCs w:val="28"/>
          <w:lang w:val="en-US" w:eastAsia="de-DE"/>
        </w:rPr>
      </w:pPr>
    </w:p>
    <w:p w:rsidR="006F4AE2" w:rsidRPr="0068415F" w:rsidRDefault="006F4AE2" w:rsidP="006F4AE2">
      <w:pPr>
        <w:spacing w:after="0" w:line="240" w:lineRule="auto"/>
        <w:jc w:val="center"/>
        <w:rPr>
          <w:rFonts w:ascii="Calibri" w:eastAsia="Times New Roman" w:hAnsi="Calibri" w:cs="Times New Roman"/>
          <w:b/>
          <w:sz w:val="24"/>
          <w:szCs w:val="24"/>
          <w:lang w:val="en-US" w:eastAsia="de-DE"/>
        </w:rPr>
      </w:pPr>
      <w:r w:rsidRPr="0068415F">
        <w:rPr>
          <w:rFonts w:ascii="Calibri" w:eastAsia="Times New Roman" w:hAnsi="Calibri" w:cs="Times New Roman"/>
          <w:b/>
          <w:sz w:val="24"/>
          <w:szCs w:val="24"/>
          <w:lang w:val="en-US" w:eastAsia="de-DE"/>
        </w:rPr>
        <w:t xml:space="preserve">Venue: National Centre for Scientific Research </w:t>
      </w:r>
      <w:r>
        <w:rPr>
          <w:rFonts w:ascii="Calibri" w:eastAsia="Times New Roman" w:hAnsi="Calibri" w:cs="Times New Roman"/>
          <w:b/>
          <w:sz w:val="24"/>
          <w:szCs w:val="24"/>
          <w:lang w:val="en-US" w:eastAsia="de-DE"/>
        </w:rPr>
        <w:t>“</w:t>
      </w:r>
      <w:r w:rsidRPr="0068415F">
        <w:rPr>
          <w:rFonts w:ascii="Calibri" w:eastAsia="Times New Roman" w:hAnsi="Calibri" w:cs="Times New Roman"/>
          <w:b/>
          <w:sz w:val="24"/>
          <w:szCs w:val="24"/>
          <w:lang w:val="en-US" w:eastAsia="de-DE"/>
        </w:rPr>
        <w:t>DEMOKRITOS</w:t>
      </w:r>
      <w:r>
        <w:rPr>
          <w:rFonts w:ascii="Calibri" w:eastAsia="Times New Roman" w:hAnsi="Calibri" w:cs="Times New Roman"/>
          <w:b/>
          <w:sz w:val="24"/>
          <w:szCs w:val="24"/>
          <w:lang w:val="en-US" w:eastAsia="de-DE"/>
        </w:rPr>
        <w:t>”</w:t>
      </w:r>
    </w:p>
    <w:p w:rsidR="006F4AE2" w:rsidRPr="0068415F" w:rsidRDefault="006F4AE2" w:rsidP="006F4AE2">
      <w:pPr>
        <w:spacing w:after="0" w:line="240" w:lineRule="auto"/>
        <w:jc w:val="center"/>
        <w:rPr>
          <w:rFonts w:ascii="Calibri" w:eastAsia="Times New Roman" w:hAnsi="Calibri" w:cs="Times New Roman"/>
          <w:b/>
          <w:sz w:val="24"/>
          <w:szCs w:val="24"/>
          <w:lang w:val="en-US" w:eastAsia="de-DE"/>
        </w:rPr>
      </w:pPr>
      <w:proofErr w:type="spellStart"/>
      <w:proofErr w:type="gramStart"/>
      <w:r w:rsidRPr="0068415F">
        <w:rPr>
          <w:rFonts w:ascii="Calibri" w:eastAsia="Times New Roman" w:hAnsi="Calibri" w:cs="Times New Roman"/>
          <w:b/>
          <w:sz w:val="24"/>
          <w:szCs w:val="24"/>
          <w:lang w:val="en-US" w:eastAsia="de-DE"/>
        </w:rPr>
        <w:t>Patr</w:t>
      </w:r>
      <w:proofErr w:type="spellEnd"/>
      <w:r w:rsidRPr="0068415F">
        <w:rPr>
          <w:rFonts w:ascii="Calibri" w:eastAsia="Times New Roman" w:hAnsi="Calibri" w:cs="Times New Roman"/>
          <w:b/>
          <w:sz w:val="24"/>
          <w:szCs w:val="24"/>
          <w:lang w:val="en-US" w:eastAsia="de-DE"/>
        </w:rPr>
        <w:t>.</w:t>
      </w:r>
      <w:proofErr w:type="gramEnd"/>
      <w:r w:rsidRPr="0068415F">
        <w:rPr>
          <w:rFonts w:ascii="Calibri" w:eastAsia="Times New Roman" w:hAnsi="Calibri" w:cs="Times New Roman"/>
          <w:b/>
          <w:sz w:val="24"/>
          <w:szCs w:val="24"/>
          <w:lang w:val="en-US" w:eastAsia="de-DE"/>
        </w:rPr>
        <w:t xml:space="preserve"> </w:t>
      </w:r>
      <w:proofErr w:type="spellStart"/>
      <w:r w:rsidRPr="0068415F">
        <w:rPr>
          <w:rFonts w:ascii="Calibri" w:eastAsia="Times New Roman" w:hAnsi="Calibri" w:cs="Times New Roman"/>
          <w:b/>
          <w:sz w:val="24"/>
          <w:szCs w:val="24"/>
          <w:lang w:val="en-US" w:eastAsia="de-DE"/>
        </w:rPr>
        <w:t>Gregoriou</w:t>
      </w:r>
      <w:proofErr w:type="spellEnd"/>
      <w:r w:rsidRPr="0068415F">
        <w:rPr>
          <w:rFonts w:ascii="Calibri" w:eastAsia="Times New Roman" w:hAnsi="Calibri" w:cs="Times New Roman"/>
          <w:b/>
          <w:sz w:val="24"/>
          <w:szCs w:val="24"/>
          <w:lang w:val="en-US" w:eastAsia="de-DE"/>
        </w:rPr>
        <w:t xml:space="preserve"> E &amp; 27 </w:t>
      </w:r>
      <w:proofErr w:type="spellStart"/>
      <w:r w:rsidRPr="0068415F">
        <w:rPr>
          <w:rFonts w:ascii="Calibri" w:eastAsia="Times New Roman" w:hAnsi="Calibri" w:cs="Times New Roman"/>
          <w:b/>
          <w:sz w:val="24"/>
          <w:szCs w:val="24"/>
          <w:lang w:val="en-US" w:eastAsia="de-DE"/>
        </w:rPr>
        <w:t>Neapoleos</w:t>
      </w:r>
      <w:proofErr w:type="spellEnd"/>
      <w:r w:rsidRPr="0068415F">
        <w:rPr>
          <w:rFonts w:ascii="Calibri" w:eastAsia="Times New Roman" w:hAnsi="Calibri" w:cs="Times New Roman"/>
          <w:b/>
          <w:sz w:val="24"/>
          <w:szCs w:val="24"/>
          <w:lang w:val="en-US" w:eastAsia="de-DE"/>
        </w:rPr>
        <w:t xml:space="preserve"> </w:t>
      </w:r>
      <w:proofErr w:type="spellStart"/>
      <w:proofErr w:type="gramStart"/>
      <w:r w:rsidRPr="0068415F">
        <w:rPr>
          <w:rFonts w:ascii="Calibri" w:eastAsia="Times New Roman" w:hAnsi="Calibri" w:cs="Times New Roman"/>
          <w:b/>
          <w:sz w:val="24"/>
          <w:szCs w:val="24"/>
          <w:lang w:val="en-US" w:eastAsia="de-DE"/>
        </w:rPr>
        <w:t>Str</w:t>
      </w:r>
      <w:proofErr w:type="spellEnd"/>
      <w:proofErr w:type="gramEnd"/>
      <w:r w:rsidRPr="0068415F">
        <w:rPr>
          <w:rFonts w:ascii="Calibri" w:eastAsia="Times New Roman" w:hAnsi="Calibri" w:cs="Times New Roman"/>
          <w:b/>
          <w:sz w:val="24"/>
          <w:szCs w:val="24"/>
          <w:lang w:val="en-US" w:eastAsia="de-DE"/>
        </w:rPr>
        <w:t xml:space="preserve">, 15341 </w:t>
      </w:r>
      <w:proofErr w:type="spellStart"/>
      <w:r w:rsidRPr="0068415F">
        <w:rPr>
          <w:rFonts w:ascii="Calibri" w:eastAsia="Times New Roman" w:hAnsi="Calibri" w:cs="Times New Roman"/>
          <w:b/>
          <w:sz w:val="24"/>
          <w:szCs w:val="24"/>
          <w:lang w:val="en-US" w:eastAsia="de-DE"/>
        </w:rPr>
        <w:t>Agia</w:t>
      </w:r>
      <w:proofErr w:type="spellEnd"/>
      <w:r w:rsidRPr="0068415F">
        <w:rPr>
          <w:rFonts w:ascii="Calibri" w:eastAsia="Times New Roman" w:hAnsi="Calibri" w:cs="Times New Roman"/>
          <w:b/>
          <w:sz w:val="24"/>
          <w:szCs w:val="24"/>
          <w:lang w:val="en-US" w:eastAsia="de-DE"/>
        </w:rPr>
        <w:t xml:space="preserve"> </w:t>
      </w:r>
      <w:proofErr w:type="spellStart"/>
      <w:r w:rsidRPr="0068415F">
        <w:rPr>
          <w:rFonts w:ascii="Calibri" w:eastAsia="Times New Roman" w:hAnsi="Calibri" w:cs="Times New Roman"/>
          <w:b/>
          <w:sz w:val="24"/>
          <w:szCs w:val="24"/>
          <w:lang w:val="en-US" w:eastAsia="de-DE"/>
        </w:rPr>
        <w:t>Paraskevi</w:t>
      </w:r>
      <w:proofErr w:type="spellEnd"/>
      <w:r w:rsidRPr="0068415F">
        <w:rPr>
          <w:rFonts w:ascii="Calibri" w:eastAsia="Times New Roman" w:hAnsi="Calibri" w:cs="Times New Roman"/>
          <w:b/>
          <w:sz w:val="24"/>
          <w:szCs w:val="24"/>
          <w:lang w:val="en-US" w:eastAsia="de-DE"/>
        </w:rPr>
        <w:t>, GREECE</w:t>
      </w:r>
    </w:p>
    <w:p w:rsidR="006F4AE2" w:rsidRPr="0068415F" w:rsidRDefault="006F4AE2" w:rsidP="006F4AE2">
      <w:pPr>
        <w:spacing w:after="0" w:line="240" w:lineRule="auto"/>
        <w:rPr>
          <w:rFonts w:ascii="Calibri" w:eastAsia="Times New Roman" w:hAnsi="Calibri" w:cs="Times New Roman"/>
          <w:b/>
          <w:sz w:val="28"/>
          <w:szCs w:val="28"/>
          <w:lang w:val="en-US" w:eastAsia="de-DE"/>
        </w:rPr>
      </w:pPr>
    </w:p>
    <w:p w:rsidR="006F4AE2" w:rsidRDefault="006F4AE2" w:rsidP="006F4AE2">
      <w:pPr>
        <w:widowControl w:val="0"/>
        <w:autoSpaceDE w:val="0"/>
        <w:autoSpaceDN w:val="0"/>
        <w:spacing w:after="0" w:line="240" w:lineRule="auto"/>
        <w:jc w:val="both"/>
        <w:rPr>
          <w:rFonts w:ascii="Calibri" w:eastAsia="Calibri" w:hAnsi="Calibri" w:cs="Calibri"/>
          <w:i/>
          <w:lang w:val="en-US" w:eastAsia="de-DE" w:bidi="de-DE"/>
        </w:rPr>
      </w:pPr>
      <w:r w:rsidRPr="0068415F">
        <w:rPr>
          <w:rFonts w:ascii="Calibri" w:eastAsia="Calibri" w:hAnsi="Calibri" w:cs="Calibri"/>
          <w:b/>
          <w:sz w:val="24"/>
          <w:szCs w:val="24"/>
          <w:lang w:val="en-US" w:eastAsia="de-DE" w:bidi="de-DE"/>
        </w:rPr>
        <w:t xml:space="preserve">Objectives: </w:t>
      </w:r>
      <w:r w:rsidRPr="0068415F">
        <w:rPr>
          <w:rFonts w:ascii="Calibri" w:eastAsia="Calibri" w:hAnsi="Calibri" w:cs="Calibri"/>
          <w:i/>
          <w:lang w:val="en-US" w:eastAsia="de-DE" w:bidi="de-DE"/>
        </w:rPr>
        <w:t xml:space="preserve">This two-day Workshop aims at implementing a training approach for awareness-raising and empowerment of existing </w:t>
      </w:r>
      <w:r>
        <w:rPr>
          <w:rFonts w:ascii="Calibri" w:eastAsia="Calibri" w:hAnsi="Calibri" w:cs="Calibri"/>
          <w:i/>
          <w:lang w:val="en-US" w:eastAsia="de-DE" w:bidi="de-DE"/>
        </w:rPr>
        <w:t>Greek-German</w:t>
      </w:r>
      <w:r w:rsidRPr="0068415F">
        <w:rPr>
          <w:rFonts w:ascii="Calibri" w:eastAsia="Calibri" w:hAnsi="Calibri" w:cs="Calibri"/>
          <w:i/>
          <w:lang w:val="en-US" w:eastAsia="de-DE" w:bidi="de-DE"/>
        </w:rPr>
        <w:t xml:space="preserve"> research and innovation collaborations. </w:t>
      </w:r>
    </w:p>
    <w:p w:rsidR="00742FE2" w:rsidRDefault="00742FE2" w:rsidP="006F4AE2">
      <w:pPr>
        <w:widowControl w:val="0"/>
        <w:autoSpaceDE w:val="0"/>
        <w:autoSpaceDN w:val="0"/>
        <w:spacing w:after="0" w:line="240" w:lineRule="auto"/>
        <w:jc w:val="both"/>
        <w:rPr>
          <w:rFonts w:ascii="Calibri" w:eastAsia="Calibri" w:hAnsi="Calibri" w:cs="Calibri"/>
          <w:i/>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i/>
          <w:lang w:val="en-US" w:eastAsia="de-DE" w:bidi="de-DE"/>
        </w:rPr>
      </w:pPr>
      <w:r w:rsidRPr="0068415F">
        <w:rPr>
          <w:rFonts w:ascii="Calibri" w:eastAsia="Calibri" w:hAnsi="Calibri" w:cs="Calibri"/>
          <w:i/>
          <w:lang w:val="en-US" w:eastAsia="de-DE" w:bidi="de-DE"/>
        </w:rPr>
        <w:t xml:space="preserve">Keynotes on knowledge transfer and exercises (practical application of knowledge) will give participants the opportunity to gain practical experience and hone their skills with regard to the transfer of knowledge and technology. Addressing individual motives, incentives and possible forms of </w:t>
      </w:r>
      <w:proofErr w:type="spellStart"/>
      <w:r w:rsidRPr="0068415F">
        <w:rPr>
          <w:rFonts w:ascii="Calibri" w:eastAsia="Calibri" w:hAnsi="Calibri" w:cs="Calibri"/>
          <w:i/>
          <w:lang w:val="en-US" w:eastAsia="de-DE" w:bidi="de-DE"/>
        </w:rPr>
        <w:t>commercialisation</w:t>
      </w:r>
      <w:proofErr w:type="spellEnd"/>
      <w:r w:rsidRPr="0068415F">
        <w:rPr>
          <w:rFonts w:ascii="Calibri" w:eastAsia="Calibri" w:hAnsi="Calibri" w:cs="Calibri"/>
          <w:i/>
          <w:lang w:val="en-US" w:eastAsia="de-DE" w:bidi="de-DE"/>
        </w:rPr>
        <w:t xml:space="preserve"> early in the process helps formulating a shared objective</w:t>
      </w:r>
      <w:r>
        <w:rPr>
          <w:rFonts w:ascii="Calibri" w:eastAsia="Calibri" w:hAnsi="Calibri" w:cs="Calibri"/>
          <w:i/>
          <w:lang w:val="en-US" w:eastAsia="de-DE" w:bidi="de-DE"/>
        </w:rPr>
        <w:t xml:space="preserve"> with regard to the </w:t>
      </w:r>
      <w:proofErr w:type="spellStart"/>
      <w:r>
        <w:rPr>
          <w:rFonts w:ascii="Calibri" w:eastAsia="Calibri" w:hAnsi="Calibri" w:cs="Calibri"/>
          <w:i/>
          <w:lang w:val="en-US" w:eastAsia="de-DE" w:bidi="de-DE"/>
        </w:rPr>
        <w:t>commercialis</w:t>
      </w:r>
      <w:r w:rsidRPr="0068415F">
        <w:rPr>
          <w:rFonts w:ascii="Calibri" w:eastAsia="Calibri" w:hAnsi="Calibri" w:cs="Calibri"/>
          <w:i/>
          <w:lang w:val="en-US" w:eastAsia="de-DE" w:bidi="de-DE"/>
        </w:rPr>
        <w:t>ation</w:t>
      </w:r>
      <w:proofErr w:type="spellEnd"/>
      <w:r w:rsidRPr="0068415F">
        <w:rPr>
          <w:rFonts w:ascii="Calibri" w:eastAsia="Calibri" w:hAnsi="Calibri" w:cs="Calibri"/>
          <w:i/>
          <w:lang w:val="en-US" w:eastAsia="de-DE" w:bidi="de-DE"/>
        </w:rPr>
        <w:t xml:space="preserve"> of project outcomes, which is the aim of the first day of the training measure. </w:t>
      </w:r>
    </w:p>
    <w:p w:rsidR="00742FE2" w:rsidRDefault="00742FE2" w:rsidP="006F4AE2">
      <w:pPr>
        <w:widowControl w:val="0"/>
        <w:autoSpaceDE w:val="0"/>
        <w:autoSpaceDN w:val="0"/>
        <w:spacing w:after="0" w:line="240" w:lineRule="auto"/>
        <w:jc w:val="both"/>
        <w:rPr>
          <w:rFonts w:ascii="Calibri" w:eastAsia="Calibri" w:hAnsi="Calibri" w:cs="Calibri"/>
          <w:i/>
          <w:lang w:val="en-US" w:eastAsia="de-DE" w:bidi="de-DE"/>
        </w:rPr>
      </w:pPr>
    </w:p>
    <w:p w:rsidR="006F4AE2" w:rsidRPr="0068415F" w:rsidRDefault="006F4AE2" w:rsidP="006F4AE2">
      <w:pPr>
        <w:widowControl w:val="0"/>
        <w:autoSpaceDE w:val="0"/>
        <w:autoSpaceDN w:val="0"/>
        <w:spacing w:after="0" w:line="240" w:lineRule="auto"/>
        <w:jc w:val="both"/>
        <w:rPr>
          <w:rFonts w:ascii="Calibri" w:eastAsia="Calibri" w:hAnsi="Calibri" w:cs="Calibri"/>
          <w:i/>
          <w:lang w:val="en-US" w:eastAsia="de-DE" w:bidi="de-DE"/>
        </w:rPr>
      </w:pPr>
      <w:r w:rsidRPr="0068415F">
        <w:rPr>
          <w:rFonts w:ascii="Calibri" w:eastAsia="Calibri" w:hAnsi="Calibri" w:cs="Calibri"/>
          <w:i/>
          <w:lang w:val="en-US" w:eastAsia="de-DE" w:bidi="de-DE"/>
        </w:rPr>
        <w:t xml:space="preserve">On the second Workshop day, the formation of ideas plays a particular role in developing a shared objective for the </w:t>
      </w:r>
      <w:proofErr w:type="spellStart"/>
      <w:r w:rsidRPr="0068415F">
        <w:rPr>
          <w:rFonts w:ascii="Calibri" w:eastAsia="Calibri" w:hAnsi="Calibri" w:cs="Calibri"/>
          <w:i/>
          <w:lang w:val="en-US" w:eastAsia="de-DE" w:bidi="de-DE"/>
        </w:rPr>
        <w:t>commercialisation</w:t>
      </w:r>
      <w:proofErr w:type="spellEnd"/>
      <w:r w:rsidRPr="0068415F">
        <w:rPr>
          <w:rFonts w:ascii="Calibri" w:eastAsia="Calibri" w:hAnsi="Calibri" w:cs="Calibri"/>
          <w:i/>
          <w:lang w:val="en-US" w:eastAsia="de-DE" w:bidi="de-DE"/>
        </w:rPr>
        <w:t xml:space="preserve"> of R&amp;D results. Participants will form groups to identify practical applications of their R&amp;D results (technological applications) in a first step and define in a second step unmet customer needs and work on a better understanding of these needs (market development).</w:t>
      </w: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sectPr w:rsidR="006F4AE2" w:rsidSect="00AE1A68">
          <w:headerReference w:type="default" r:id="rId8"/>
          <w:footerReference w:type="default" r:id="rId9"/>
          <w:pgSz w:w="11906" w:h="16838"/>
          <w:pgMar w:top="1440" w:right="1800" w:bottom="1440" w:left="1800" w:header="708" w:footer="708" w:gutter="0"/>
          <w:cols w:space="708"/>
          <w:docGrid w:linePitch="360"/>
        </w:sect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Default="006F4AE2" w:rsidP="006F4AE2">
      <w:pPr>
        <w:widowControl w:val="0"/>
        <w:autoSpaceDE w:val="0"/>
        <w:autoSpaceDN w:val="0"/>
        <w:spacing w:after="0" w:line="240" w:lineRule="auto"/>
        <w:jc w:val="both"/>
        <w:rPr>
          <w:rFonts w:ascii="Calibri" w:eastAsia="Calibri" w:hAnsi="Calibri" w:cs="Calibri"/>
          <w:b/>
          <w:sz w:val="32"/>
          <w:szCs w:val="32"/>
          <w:lang w:val="en-US" w:eastAsia="de-DE" w:bidi="de-DE"/>
        </w:rPr>
      </w:pPr>
    </w:p>
    <w:p w:rsidR="006F4AE2" w:rsidRPr="0068415F" w:rsidRDefault="006F4AE2" w:rsidP="006F4AE2">
      <w:pPr>
        <w:widowControl w:val="0"/>
        <w:autoSpaceDE w:val="0"/>
        <w:autoSpaceDN w:val="0"/>
        <w:spacing w:after="0" w:line="240" w:lineRule="auto"/>
        <w:jc w:val="both"/>
        <w:rPr>
          <w:rFonts w:ascii="Calibri" w:eastAsia="Calibri" w:hAnsi="Calibri" w:cs="Calibri"/>
          <w:b/>
          <w:sz w:val="28"/>
          <w:szCs w:val="28"/>
          <w:lang w:val="en-US" w:eastAsia="de-DE" w:bidi="de-DE"/>
        </w:rPr>
      </w:pPr>
      <w:bookmarkStart w:id="0" w:name="_GoBack"/>
      <w:bookmarkEnd w:id="0"/>
      <w:r w:rsidRPr="0068415F">
        <w:rPr>
          <w:rFonts w:ascii="Calibri" w:eastAsia="Calibri" w:hAnsi="Calibri" w:cs="Calibri"/>
          <w:b/>
          <w:sz w:val="28"/>
          <w:szCs w:val="28"/>
          <w:lang w:val="en-US" w:eastAsia="de-DE" w:bidi="de-DE"/>
        </w:rPr>
        <w:lastRenderedPageBreak/>
        <w:t>Tuesday, 11 June 2019</w:t>
      </w:r>
    </w:p>
    <w:tbl>
      <w:tblPr>
        <w:tblStyle w:val="TableGrid"/>
        <w:tblW w:w="9198" w:type="dxa"/>
        <w:tblLayout w:type="fixed"/>
        <w:tblLook w:val="04A0" w:firstRow="1" w:lastRow="0" w:firstColumn="1" w:lastColumn="0" w:noHBand="0" w:noVBand="1"/>
      </w:tblPr>
      <w:tblGrid>
        <w:gridCol w:w="1728"/>
        <w:gridCol w:w="7470"/>
      </w:tblGrid>
      <w:tr w:rsidR="006F4AE2" w:rsidRPr="0068415F" w:rsidTr="002D192A">
        <w:trPr>
          <w:trHeight w:val="650"/>
        </w:trPr>
        <w:tc>
          <w:tcPr>
            <w:tcW w:w="1728" w:type="dxa"/>
            <w:vAlign w:val="center"/>
          </w:tcPr>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16:00 – 17:00</w:t>
            </w:r>
          </w:p>
        </w:tc>
        <w:tc>
          <w:tcPr>
            <w:tcW w:w="7470" w:type="dxa"/>
            <w:vAlign w:val="center"/>
          </w:tcPr>
          <w:p w:rsidR="006F4AE2" w:rsidRPr="0068415F" w:rsidRDefault="006F4AE2" w:rsidP="002D192A">
            <w:pPr>
              <w:contextualSpacing/>
              <w:rPr>
                <w:rFonts w:ascii="Calibri" w:eastAsia="Times New Roman" w:hAnsi="Calibri" w:cs="Times New Roman"/>
                <w:b/>
                <w:sz w:val="24"/>
                <w:szCs w:val="24"/>
                <w:lang w:val="en-US" w:eastAsia="de-DE"/>
              </w:rPr>
            </w:pPr>
            <w:r w:rsidRPr="0068415F">
              <w:rPr>
                <w:rFonts w:ascii="Calibri" w:eastAsia="Times New Roman" w:hAnsi="Calibri" w:cs="Times New Roman"/>
                <w:b/>
                <w:sz w:val="24"/>
                <w:szCs w:val="24"/>
                <w:lang w:val="en-US" w:eastAsia="de-DE"/>
              </w:rPr>
              <w:t xml:space="preserve">Registration </w:t>
            </w:r>
          </w:p>
        </w:tc>
      </w:tr>
      <w:tr w:rsidR="006F4AE2" w:rsidRPr="00DA6FD5" w:rsidTr="002D192A">
        <w:trPr>
          <w:trHeight w:val="2762"/>
        </w:trPr>
        <w:tc>
          <w:tcPr>
            <w:tcW w:w="1728" w:type="dxa"/>
            <w:vAlign w:val="center"/>
          </w:tcPr>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17:00 – 17:45</w:t>
            </w:r>
          </w:p>
        </w:tc>
        <w:tc>
          <w:tcPr>
            <w:tcW w:w="7470" w:type="dxa"/>
            <w:vAlign w:val="center"/>
          </w:tcPr>
          <w:p w:rsidR="006F4AE2" w:rsidRPr="0068415F" w:rsidRDefault="006F4AE2" w:rsidP="002D192A">
            <w:pPr>
              <w:contextualSpacing/>
              <w:rPr>
                <w:rFonts w:ascii="Calibri" w:eastAsia="Times New Roman" w:hAnsi="Calibri" w:cs="Times New Roman"/>
                <w:b/>
                <w:sz w:val="24"/>
                <w:szCs w:val="24"/>
                <w:lang w:val="en-US" w:eastAsia="de-DE"/>
              </w:rPr>
            </w:pPr>
            <w:r w:rsidRPr="0068415F">
              <w:rPr>
                <w:rFonts w:ascii="Calibri" w:eastAsia="Times New Roman" w:hAnsi="Calibri" w:cs="Times New Roman"/>
                <w:b/>
                <w:sz w:val="24"/>
                <w:szCs w:val="24"/>
                <w:lang w:val="en-US" w:eastAsia="de-DE"/>
              </w:rPr>
              <w:t>Welcome Addresses &amp; Introduction</w:t>
            </w:r>
          </w:p>
          <w:p w:rsidR="006F4AE2" w:rsidRPr="0068415F" w:rsidRDefault="006F4AE2" w:rsidP="002D192A">
            <w:pPr>
              <w:contextualSpacing/>
              <w:rPr>
                <w:rFonts w:ascii="Calibri" w:eastAsia="Times New Roman" w:hAnsi="Calibri" w:cs="Times New Roman"/>
                <w:b/>
                <w:sz w:val="24"/>
                <w:szCs w:val="24"/>
                <w:lang w:val="en-US" w:eastAsia="de-DE"/>
              </w:rPr>
            </w:pPr>
          </w:p>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b/>
                <w:sz w:val="24"/>
                <w:szCs w:val="24"/>
                <w:lang w:val="en-US" w:eastAsia="de-DE"/>
              </w:rPr>
              <w:t xml:space="preserve">Costas </w:t>
            </w:r>
            <w:proofErr w:type="spellStart"/>
            <w:r w:rsidRPr="0068415F">
              <w:rPr>
                <w:rFonts w:ascii="Calibri" w:eastAsia="Times New Roman" w:hAnsi="Calibri" w:cs="Times New Roman"/>
                <w:b/>
                <w:sz w:val="24"/>
                <w:szCs w:val="24"/>
                <w:lang w:val="en-US" w:eastAsia="de-DE"/>
              </w:rPr>
              <w:t>Fotakis</w:t>
            </w:r>
            <w:proofErr w:type="spellEnd"/>
            <w:r w:rsidRPr="0068415F">
              <w:rPr>
                <w:rFonts w:ascii="Calibri" w:eastAsia="Times New Roman" w:hAnsi="Calibri" w:cs="Times New Roman"/>
                <w:sz w:val="24"/>
                <w:szCs w:val="24"/>
                <w:lang w:val="en-US" w:eastAsia="de-DE"/>
              </w:rPr>
              <w:t xml:space="preserve">, </w:t>
            </w:r>
            <w:r w:rsidRPr="0068415F">
              <w:rPr>
                <w:rFonts w:ascii="Calibri" w:eastAsia="Times New Roman" w:hAnsi="Calibri" w:cs="Arial"/>
                <w:sz w:val="24"/>
                <w:szCs w:val="24"/>
                <w:lang w:val="en-US" w:eastAsia="de-DE"/>
              </w:rPr>
              <w:t>Alternate Minister for Education, Research and Religious Affairs</w:t>
            </w:r>
          </w:p>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b/>
                <w:sz w:val="24"/>
                <w:szCs w:val="24"/>
                <w:lang w:val="en-US" w:eastAsia="de-DE"/>
              </w:rPr>
              <w:t>Thomas Rachel</w:t>
            </w:r>
            <w:r w:rsidRPr="0068415F">
              <w:rPr>
                <w:rFonts w:ascii="Calibri" w:eastAsia="Times New Roman" w:hAnsi="Calibri" w:cs="Times New Roman"/>
                <w:sz w:val="24"/>
                <w:szCs w:val="24"/>
                <w:lang w:val="en-US" w:eastAsia="de-DE"/>
              </w:rPr>
              <w:t>, Parliamentary State Secretary to the Federal Minister of Education and Research</w:t>
            </w:r>
          </w:p>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b/>
                <w:sz w:val="24"/>
                <w:szCs w:val="24"/>
                <w:lang w:val="en-US" w:eastAsia="de-DE"/>
              </w:rPr>
              <w:t xml:space="preserve">Dr. Patricia </w:t>
            </w:r>
            <w:proofErr w:type="spellStart"/>
            <w:r w:rsidRPr="0068415F">
              <w:rPr>
                <w:rFonts w:ascii="Calibri" w:eastAsia="Times New Roman" w:hAnsi="Calibri" w:cs="Times New Roman"/>
                <w:b/>
                <w:sz w:val="24"/>
                <w:szCs w:val="24"/>
                <w:lang w:val="en-US" w:eastAsia="de-DE"/>
              </w:rPr>
              <w:t>Kyprianidou</w:t>
            </w:r>
            <w:proofErr w:type="spellEnd"/>
            <w:r w:rsidRPr="0068415F">
              <w:rPr>
                <w:rFonts w:ascii="Calibri" w:eastAsia="Times New Roman" w:hAnsi="Calibri" w:cs="Times New Roman"/>
                <w:sz w:val="24"/>
                <w:szCs w:val="24"/>
                <w:lang w:val="en-US" w:eastAsia="de-DE"/>
              </w:rPr>
              <w:t>, Secretary General for Research and Technology</w:t>
            </w:r>
          </w:p>
          <w:p w:rsidR="006F4AE2" w:rsidRPr="0068415F" w:rsidRDefault="006F4AE2" w:rsidP="002D192A">
            <w:pPr>
              <w:contextualSpacing/>
              <w:rPr>
                <w:rFonts w:ascii="Calibri" w:eastAsia="Times New Roman" w:hAnsi="Calibri" w:cs="Times New Roman"/>
                <w:sz w:val="24"/>
                <w:szCs w:val="24"/>
                <w:lang w:eastAsia="de-DE"/>
              </w:rPr>
            </w:pPr>
            <w:r w:rsidRPr="0068415F">
              <w:rPr>
                <w:rFonts w:ascii="Calibri" w:eastAsia="Times New Roman" w:hAnsi="Calibri" w:cs="Times New Roman"/>
                <w:b/>
                <w:sz w:val="24"/>
                <w:szCs w:val="24"/>
                <w:lang w:eastAsia="de-DE"/>
              </w:rPr>
              <w:t xml:space="preserve">Dr. Steffen </w:t>
            </w:r>
            <w:proofErr w:type="spellStart"/>
            <w:r w:rsidRPr="0068415F">
              <w:rPr>
                <w:rFonts w:ascii="Calibri" w:eastAsia="Times New Roman" w:hAnsi="Calibri" w:cs="Times New Roman"/>
                <w:b/>
                <w:sz w:val="24"/>
                <w:szCs w:val="24"/>
                <w:lang w:eastAsia="de-DE"/>
              </w:rPr>
              <w:t>Preissler</w:t>
            </w:r>
            <w:proofErr w:type="spellEnd"/>
            <w:r>
              <w:rPr>
                <w:rFonts w:ascii="Calibri" w:eastAsia="Times New Roman" w:hAnsi="Calibri" w:cs="Times New Roman"/>
                <w:sz w:val="24"/>
                <w:szCs w:val="24"/>
                <w:lang w:eastAsia="de-DE"/>
              </w:rPr>
              <w:t xml:space="preserve">, Fraunhofer IMW </w:t>
            </w:r>
          </w:p>
          <w:p w:rsidR="006F4AE2" w:rsidRPr="0068415F" w:rsidRDefault="006F4AE2" w:rsidP="002D192A">
            <w:pPr>
              <w:contextualSpacing/>
              <w:rPr>
                <w:rFonts w:ascii="Calibri" w:eastAsia="Times New Roman" w:hAnsi="Calibri" w:cs="Times New Roman"/>
                <w:sz w:val="24"/>
                <w:szCs w:val="24"/>
                <w:lang w:eastAsia="de-DE"/>
              </w:rPr>
            </w:pPr>
          </w:p>
          <w:p w:rsidR="006F4AE2" w:rsidRPr="0068415F" w:rsidRDefault="006F4AE2" w:rsidP="002D192A">
            <w:pPr>
              <w:contextualSpacing/>
              <w:rPr>
                <w:rFonts w:ascii="Calibri" w:eastAsia="Times New Roman" w:hAnsi="Calibri" w:cs="Times New Roman"/>
                <w:sz w:val="24"/>
                <w:szCs w:val="24"/>
                <w:lang w:eastAsia="de-DE"/>
              </w:rPr>
            </w:pPr>
            <w:r w:rsidRPr="0068415F">
              <w:rPr>
                <w:rFonts w:ascii="Calibri" w:eastAsia="Times New Roman" w:hAnsi="Calibri" w:cs="Times New Roman"/>
                <w:sz w:val="24"/>
                <w:szCs w:val="24"/>
                <w:lang w:eastAsia="de-DE"/>
              </w:rPr>
              <w:t xml:space="preserve">Moderator:  </w:t>
            </w:r>
            <w:r>
              <w:rPr>
                <w:rFonts w:ascii="Calibri" w:eastAsia="Times New Roman" w:hAnsi="Calibri" w:cs="Times New Roman"/>
                <w:sz w:val="24"/>
                <w:szCs w:val="24"/>
                <w:lang w:val="en-US" w:eastAsia="de-DE"/>
              </w:rPr>
              <w:t>Dr. Sotiris Pavleas, Special Advisor to the Secretary General for Research &amp; Technology, GSRT</w:t>
            </w:r>
            <w:r w:rsidRPr="0068415F">
              <w:rPr>
                <w:rFonts w:ascii="Calibri" w:eastAsia="Times New Roman" w:hAnsi="Calibri" w:cs="Times New Roman"/>
                <w:sz w:val="24"/>
                <w:szCs w:val="24"/>
                <w:lang w:val="en-US" w:eastAsia="de-DE"/>
              </w:rPr>
              <w:t xml:space="preserve"> </w:t>
            </w:r>
          </w:p>
        </w:tc>
      </w:tr>
      <w:tr w:rsidR="006F4AE2" w:rsidRPr="00DA6FD5" w:rsidTr="002D192A">
        <w:trPr>
          <w:trHeight w:val="1251"/>
        </w:trPr>
        <w:tc>
          <w:tcPr>
            <w:tcW w:w="1728" w:type="dxa"/>
            <w:tcBorders>
              <w:bottom w:val="single" w:sz="4" w:space="0" w:color="auto"/>
            </w:tcBorders>
            <w:vAlign w:val="center"/>
          </w:tcPr>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17:</w:t>
            </w:r>
            <w:r>
              <w:rPr>
                <w:rFonts w:ascii="Calibri" w:eastAsia="Times New Roman" w:hAnsi="Calibri" w:cs="Times New Roman"/>
                <w:sz w:val="24"/>
                <w:szCs w:val="24"/>
                <w:lang w:val="en-US" w:eastAsia="de-DE"/>
              </w:rPr>
              <w:t>45</w:t>
            </w:r>
            <w:r w:rsidRPr="0068415F">
              <w:rPr>
                <w:rFonts w:ascii="Calibri" w:eastAsia="Times New Roman" w:hAnsi="Calibri" w:cs="Times New Roman"/>
                <w:sz w:val="24"/>
                <w:szCs w:val="24"/>
                <w:lang w:val="en-US" w:eastAsia="de-DE"/>
              </w:rPr>
              <w:t xml:space="preserve"> – 18:15</w:t>
            </w:r>
          </w:p>
        </w:tc>
        <w:tc>
          <w:tcPr>
            <w:tcW w:w="7470" w:type="dxa"/>
            <w:tcBorders>
              <w:bottom w:val="single" w:sz="4" w:space="0" w:color="auto"/>
            </w:tcBorders>
            <w:vAlign w:val="center"/>
          </w:tcPr>
          <w:p w:rsidR="006F4AE2" w:rsidRPr="0068415F" w:rsidRDefault="006F4AE2" w:rsidP="002D192A">
            <w:pPr>
              <w:contextualSpacing/>
              <w:rPr>
                <w:rFonts w:ascii="Calibri" w:eastAsia="Times New Roman" w:hAnsi="Calibri" w:cs="Times New Roman"/>
                <w:b/>
                <w:sz w:val="24"/>
                <w:szCs w:val="24"/>
                <w:lang w:val="en-US" w:eastAsia="de-DE"/>
              </w:rPr>
            </w:pPr>
            <w:r w:rsidRPr="0068415F">
              <w:rPr>
                <w:rFonts w:ascii="Calibri" w:eastAsia="Times New Roman" w:hAnsi="Calibri" w:cs="Times New Roman"/>
                <w:b/>
                <w:sz w:val="24"/>
                <w:szCs w:val="24"/>
                <w:lang w:val="en-US" w:eastAsia="de-DE"/>
              </w:rPr>
              <w:t>Keynote Speech</w:t>
            </w:r>
            <w:r>
              <w:rPr>
                <w:rFonts w:ascii="Calibri" w:eastAsia="Times New Roman" w:hAnsi="Calibri" w:cs="Times New Roman"/>
                <w:b/>
                <w:sz w:val="24"/>
                <w:szCs w:val="24"/>
                <w:lang w:val="en-US" w:eastAsia="de-DE"/>
              </w:rPr>
              <w:t xml:space="preserve"> | From Basic Research to Innovate Products: Cooperation between </w:t>
            </w:r>
            <w:r w:rsidRPr="0068415F">
              <w:rPr>
                <w:rFonts w:ascii="Calibri" w:eastAsia="Times New Roman" w:hAnsi="Calibri" w:cs="Times New Roman"/>
                <w:b/>
                <w:sz w:val="24"/>
                <w:szCs w:val="24"/>
                <w:lang w:val="en-US" w:eastAsia="de-DE"/>
              </w:rPr>
              <w:t>Greek</w:t>
            </w:r>
            <w:r>
              <w:rPr>
                <w:rFonts w:ascii="Calibri" w:eastAsia="Times New Roman" w:hAnsi="Calibri" w:cs="Times New Roman"/>
                <w:b/>
                <w:sz w:val="24"/>
                <w:szCs w:val="24"/>
                <w:lang w:val="en-US" w:eastAsia="de-DE"/>
              </w:rPr>
              <w:t xml:space="preserve"> and </w:t>
            </w:r>
            <w:r w:rsidRPr="0068415F">
              <w:rPr>
                <w:rFonts w:ascii="Calibri" w:eastAsia="Times New Roman" w:hAnsi="Calibri" w:cs="Times New Roman"/>
                <w:b/>
                <w:sz w:val="24"/>
                <w:szCs w:val="24"/>
                <w:lang w:val="en-US" w:eastAsia="de-DE"/>
              </w:rPr>
              <w:t xml:space="preserve">German </w:t>
            </w:r>
            <w:r>
              <w:rPr>
                <w:rFonts w:ascii="Calibri" w:eastAsia="Times New Roman" w:hAnsi="Calibri" w:cs="Times New Roman"/>
                <w:b/>
                <w:sz w:val="24"/>
                <w:szCs w:val="24"/>
                <w:lang w:val="en-US" w:eastAsia="de-DE"/>
              </w:rPr>
              <w:t>Innovators</w:t>
            </w:r>
          </w:p>
          <w:p w:rsidR="006F4AE2" w:rsidRPr="0068415F" w:rsidRDefault="006F4AE2" w:rsidP="002D192A">
            <w:pPr>
              <w:spacing w:beforeLines="120" w:before="288" w:afterLines="120" w:after="288"/>
              <w:contextualSpacing/>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Prof: Dr. Alexander </w:t>
            </w:r>
            <w:proofErr w:type="spellStart"/>
            <w:r>
              <w:rPr>
                <w:rFonts w:ascii="Calibri" w:eastAsia="Times New Roman" w:hAnsi="Calibri" w:cs="Times New Roman"/>
                <w:sz w:val="24"/>
                <w:szCs w:val="24"/>
                <w:lang w:val="en-US" w:eastAsia="de-DE"/>
              </w:rPr>
              <w:t>Kritikos</w:t>
            </w:r>
            <w:proofErr w:type="spellEnd"/>
            <w:r>
              <w:rPr>
                <w:rFonts w:ascii="Calibri" w:eastAsia="Times New Roman" w:hAnsi="Calibri" w:cs="Times New Roman"/>
                <w:sz w:val="24"/>
                <w:szCs w:val="24"/>
                <w:lang w:val="en-US" w:eastAsia="de-DE"/>
              </w:rPr>
              <w:t>, DIW Berlin</w:t>
            </w:r>
          </w:p>
          <w:p w:rsidR="006F4AE2" w:rsidRPr="0068415F" w:rsidRDefault="006F4AE2" w:rsidP="002D192A">
            <w:pPr>
              <w:contextualSpacing/>
              <w:rPr>
                <w:rFonts w:ascii="Calibri" w:eastAsia="Times New Roman" w:hAnsi="Calibri" w:cs="Times New Roman"/>
                <w:sz w:val="24"/>
                <w:szCs w:val="24"/>
                <w:lang w:val="en-US" w:eastAsia="de-DE"/>
              </w:rPr>
            </w:pPr>
          </w:p>
        </w:tc>
      </w:tr>
      <w:tr w:rsidR="006F4AE2" w:rsidRPr="00DA6FD5" w:rsidTr="002D192A">
        <w:trPr>
          <w:trHeight w:val="2487"/>
        </w:trPr>
        <w:tc>
          <w:tcPr>
            <w:tcW w:w="1728" w:type="dxa"/>
            <w:tcBorders>
              <w:bottom w:val="single" w:sz="4" w:space="0" w:color="auto"/>
            </w:tcBorders>
            <w:vAlign w:val="center"/>
          </w:tcPr>
          <w:p w:rsidR="006F4AE2" w:rsidRPr="0068415F" w:rsidRDefault="006F4AE2" w:rsidP="002D192A">
            <w:pPr>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18:15 – 18:45</w:t>
            </w:r>
          </w:p>
        </w:tc>
        <w:tc>
          <w:tcPr>
            <w:tcW w:w="7470" w:type="dxa"/>
            <w:tcBorders>
              <w:bottom w:val="single" w:sz="4" w:space="0" w:color="auto"/>
            </w:tcBorders>
            <w:vAlign w:val="center"/>
          </w:tcPr>
          <w:p w:rsidR="006F4AE2" w:rsidRPr="0068415F" w:rsidRDefault="006F4AE2" w:rsidP="002D192A">
            <w:pPr>
              <w:contextualSpacing/>
              <w:rPr>
                <w:rFonts w:ascii="Calibri" w:eastAsia="Times New Roman" w:hAnsi="Calibri" w:cs="Times New Roman"/>
                <w:b/>
                <w:sz w:val="24"/>
                <w:szCs w:val="24"/>
                <w:lang w:val="en-US" w:eastAsia="de-DE"/>
              </w:rPr>
            </w:pPr>
            <w:r>
              <w:rPr>
                <w:rFonts w:ascii="Calibri" w:eastAsia="Times New Roman" w:hAnsi="Calibri" w:cs="Times New Roman"/>
                <w:b/>
                <w:sz w:val="24"/>
                <w:szCs w:val="24"/>
                <w:lang w:val="en-US" w:eastAsia="de-DE"/>
              </w:rPr>
              <w:t xml:space="preserve">Overview, </w:t>
            </w:r>
            <w:r w:rsidRPr="0068415F">
              <w:rPr>
                <w:rFonts w:ascii="Calibri" w:eastAsia="Times New Roman" w:hAnsi="Calibri" w:cs="Times New Roman"/>
                <w:b/>
                <w:sz w:val="24"/>
                <w:szCs w:val="24"/>
                <w:lang w:val="en-US" w:eastAsia="de-DE"/>
              </w:rPr>
              <w:t>Expectations and goals of the Greek-German Research and Innovation Program</w:t>
            </w:r>
          </w:p>
          <w:p w:rsidR="006F4AE2" w:rsidRPr="0068415F" w:rsidRDefault="006F4AE2" w:rsidP="002D192A">
            <w:pPr>
              <w:contextualSpacing/>
              <w:rPr>
                <w:rFonts w:ascii="Calibri" w:eastAsia="Times New Roman" w:hAnsi="Calibri" w:cs="Arial"/>
                <w:sz w:val="24"/>
                <w:szCs w:val="24"/>
                <w:lang w:val="en-US" w:eastAsia="de-DE"/>
              </w:rPr>
            </w:pPr>
            <w:r w:rsidRPr="00A8178B">
              <w:rPr>
                <w:rFonts w:ascii="Calibri" w:eastAsia="Times New Roman" w:hAnsi="Calibri" w:cs="Times New Roman"/>
                <w:b/>
                <w:sz w:val="24"/>
                <w:szCs w:val="24"/>
                <w:lang w:val="en-US" w:eastAsia="de-DE"/>
              </w:rPr>
              <w:t>The Greek perspective:</w:t>
            </w:r>
            <w:r w:rsidRPr="00A8178B">
              <w:rPr>
                <w:rFonts w:ascii="Calibri" w:eastAsia="Times New Roman" w:hAnsi="Calibri" w:cs="Times New Roman"/>
                <w:sz w:val="24"/>
                <w:szCs w:val="24"/>
                <w:lang w:val="en-US" w:eastAsia="de-DE"/>
              </w:rPr>
              <w:t xml:space="preserve"> </w:t>
            </w:r>
            <w:r w:rsidRPr="0068415F">
              <w:rPr>
                <w:rFonts w:ascii="Calibri" w:eastAsia="Times New Roman" w:hAnsi="Calibri" w:cs="Times New Roman"/>
                <w:sz w:val="24"/>
                <w:szCs w:val="24"/>
                <w:lang w:val="en-US" w:eastAsia="de-DE"/>
              </w:rPr>
              <w:t xml:space="preserve">Dr. </w:t>
            </w:r>
            <w:r w:rsidRPr="00A8178B">
              <w:rPr>
                <w:rFonts w:ascii="Calibri" w:eastAsia="Times New Roman" w:hAnsi="Calibri" w:cs="Times New Roman"/>
                <w:sz w:val="24"/>
                <w:szCs w:val="24"/>
                <w:lang w:val="en-US" w:eastAsia="de-DE"/>
              </w:rPr>
              <w:t xml:space="preserve">Maria Christoula, </w:t>
            </w:r>
            <w:r w:rsidRPr="0068415F">
              <w:rPr>
                <w:rFonts w:ascii="Calibri" w:eastAsia="Times New Roman" w:hAnsi="Calibri" w:cs="Times New Roman"/>
                <w:sz w:val="24"/>
                <w:szCs w:val="24"/>
                <w:lang w:val="en-US" w:eastAsia="de-DE"/>
              </w:rPr>
              <w:t xml:space="preserve">GSRT </w:t>
            </w:r>
          </w:p>
          <w:p w:rsidR="006F4AE2" w:rsidRPr="0068415F" w:rsidRDefault="006F4AE2" w:rsidP="002D192A">
            <w:pPr>
              <w:spacing w:beforeLines="120" w:before="288" w:afterLines="120" w:after="288"/>
              <w:contextualSpacing/>
              <w:rPr>
                <w:rFonts w:ascii="Calibri" w:eastAsia="Times New Roman" w:hAnsi="Calibri" w:cs="Arial"/>
                <w:sz w:val="24"/>
                <w:szCs w:val="24"/>
                <w:lang w:eastAsia="de-DE"/>
              </w:rPr>
            </w:pPr>
            <w:r w:rsidRPr="0068415F">
              <w:rPr>
                <w:rFonts w:ascii="Calibri" w:eastAsia="Times New Roman" w:hAnsi="Calibri" w:cs="Times New Roman"/>
                <w:b/>
                <w:sz w:val="24"/>
                <w:szCs w:val="24"/>
                <w:lang w:val="en-US" w:eastAsia="de-DE"/>
              </w:rPr>
              <w:t xml:space="preserve">The German perspective: </w:t>
            </w:r>
            <w:r w:rsidRPr="0068415F">
              <w:rPr>
                <w:rFonts w:ascii="Calibri" w:eastAsia="Times New Roman" w:hAnsi="Calibri" w:cs="Times New Roman"/>
                <w:sz w:val="24"/>
                <w:szCs w:val="24"/>
                <w:lang w:eastAsia="de-DE"/>
              </w:rPr>
              <w:t xml:space="preserve">Gisela Cramer von </w:t>
            </w:r>
            <w:proofErr w:type="spellStart"/>
            <w:r w:rsidRPr="0068415F">
              <w:rPr>
                <w:rFonts w:ascii="Calibri" w:eastAsia="Times New Roman" w:hAnsi="Calibri" w:cs="Times New Roman"/>
                <w:sz w:val="24"/>
                <w:szCs w:val="24"/>
                <w:lang w:eastAsia="de-DE"/>
              </w:rPr>
              <w:t>Clausbruch</w:t>
            </w:r>
            <w:proofErr w:type="spellEnd"/>
            <w:r w:rsidRPr="0068415F">
              <w:rPr>
                <w:rFonts w:ascii="Calibri" w:eastAsia="Times New Roman" w:hAnsi="Calibri" w:cs="Times New Roman"/>
                <w:sz w:val="24"/>
                <w:szCs w:val="24"/>
                <w:lang w:eastAsia="de-DE"/>
              </w:rPr>
              <w:t>, BMBF</w:t>
            </w:r>
          </w:p>
        </w:tc>
      </w:tr>
      <w:tr w:rsidR="006F4AE2" w:rsidRPr="00DA6FD5" w:rsidTr="002D192A">
        <w:trPr>
          <w:trHeight w:val="693"/>
        </w:trPr>
        <w:tc>
          <w:tcPr>
            <w:tcW w:w="1728" w:type="dxa"/>
            <w:vAlign w:val="center"/>
          </w:tcPr>
          <w:p w:rsidR="006F4AE2" w:rsidRPr="0068415F" w:rsidRDefault="006F4AE2" w:rsidP="002D192A">
            <w:pPr>
              <w:spacing w:beforeLines="120" w:before="288" w:afterLines="120" w:after="288"/>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from 19:00</w:t>
            </w:r>
            <w:r>
              <w:rPr>
                <w:rFonts w:ascii="Calibri" w:eastAsia="Times New Roman" w:hAnsi="Calibri" w:cs="Times New Roman"/>
                <w:sz w:val="24"/>
                <w:szCs w:val="24"/>
                <w:lang w:val="en-US" w:eastAsia="de-DE"/>
              </w:rPr>
              <w:t xml:space="preserve"> on</w:t>
            </w:r>
          </w:p>
        </w:tc>
        <w:tc>
          <w:tcPr>
            <w:tcW w:w="7470" w:type="dxa"/>
            <w:vAlign w:val="center"/>
          </w:tcPr>
          <w:p w:rsidR="006F4AE2" w:rsidRPr="0068415F" w:rsidRDefault="006F4AE2" w:rsidP="002D192A">
            <w:pPr>
              <w:spacing w:beforeLines="120" w:before="288" w:afterLines="120" w:after="288"/>
              <w:contextualSpacing/>
              <w:rPr>
                <w:rFonts w:ascii="Calibri" w:eastAsia="Times New Roman" w:hAnsi="Calibri" w:cs="Times New Roman"/>
                <w:b/>
                <w:sz w:val="24"/>
                <w:szCs w:val="24"/>
                <w:lang w:val="en-US" w:eastAsia="de-DE"/>
              </w:rPr>
            </w:pPr>
            <w:r>
              <w:rPr>
                <w:rFonts w:ascii="Calibri" w:eastAsia="Times New Roman" w:hAnsi="Calibri" w:cs="Times New Roman"/>
                <w:b/>
                <w:sz w:val="24"/>
                <w:szCs w:val="24"/>
                <w:lang w:val="en-US" w:eastAsia="de-DE"/>
              </w:rPr>
              <w:t>Transportation to the R</w:t>
            </w:r>
            <w:r w:rsidRPr="0068415F">
              <w:rPr>
                <w:rFonts w:ascii="Calibri" w:eastAsia="Times New Roman" w:hAnsi="Calibri" w:cs="Times New Roman"/>
                <w:b/>
                <w:sz w:val="24"/>
                <w:szCs w:val="24"/>
                <w:lang w:val="en-US" w:eastAsia="de-DE"/>
              </w:rPr>
              <w:t xml:space="preserve">eception </w:t>
            </w:r>
            <w:r>
              <w:rPr>
                <w:rFonts w:ascii="Calibri" w:eastAsia="Times New Roman" w:hAnsi="Calibri" w:cs="Times New Roman"/>
                <w:b/>
                <w:sz w:val="24"/>
                <w:szCs w:val="24"/>
                <w:lang w:val="en-US" w:eastAsia="de-DE"/>
              </w:rPr>
              <w:t>V</w:t>
            </w:r>
            <w:r w:rsidRPr="0068415F">
              <w:rPr>
                <w:rFonts w:ascii="Calibri" w:eastAsia="Times New Roman" w:hAnsi="Calibri" w:cs="Times New Roman"/>
                <w:b/>
                <w:sz w:val="24"/>
                <w:szCs w:val="24"/>
                <w:lang w:val="en-US" w:eastAsia="de-DE"/>
              </w:rPr>
              <w:t>enue</w:t>
            </w:r>
          </w:p>
        </w:tc>
      </w:tr>
      <w:tr w:rsidR="006F4AE2" w:rsidRPr="00DA6FD5" w:rsidTr="002D192A">
        <w:trPr>
          <w:trHeight w:val="842"/>
        </w:trPr>
        <w:tc>
          <w:tcPr>
            <w:tcW w:w="1728" w:type="dxa"/>
            <w:tcBorders>
              <w:bottom w:val="single" w:sz="4" w:space="0" w:color="auto"/>
            </w:tcBorders>
            <w:vAlign w:val="center"/>
          </w:tcPr>
          <w:p w:rsidR="006F4AE2" w:rsidRPr="0068415F" w:rsidRDefault="006F4AE2" w:rsidP="002D192A">
            <w:pPr>
              <w:spacing w:beforeLines="120" w:before="288" w:afterLines="120" w:after="288"/>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 xml:space="preserve">20:00 </w:t>
            </w:r>
          </w:p>
        </w:tc>
        <w:tc>
          <w:tcPr>
            <w:tcW w:w="7470" w:type="dxa"/>
            <w:tcBorders>
              <w:bottom w:val="single" w:sz="4" w:space="0" w:color="auto"/>
            </w:tcBorders>
            <w:vAlign w:val="center"/>
          </w:tcPr>
          <w:p w:rsidR="006F4AE2" w:rsidRDefault="006F4AE2" w:rsidP="002D192A">
            <w:pPr>
              <w:spacing w:beforeLines="120" w:before="288" w:afterLines="120" w:after="288"/>
              <w:contextualSpacing/>
              <w:rPr>
                <w:rFonts w:ascii="Calibri" w:eastAsia="Times New Roman" w:hAnsi="Calibri" w:cs="Times New Roman"/>
                <w:sz w:val="24"/>
                <w:szCs w:val="24"/>
                <w:lang w:val="en-US" w:eastAsia="de-DE"/>
              </w:rPr>
            </w:pPr>
            <w:r w:rsidRPr="0068415F">
              <w:rPr>
                <w:rFonts w:ascii="Calibri" w:eastAsia="Times New Roman" w:hAnsi="Calibri" w:cs="Times New Roman"/>
                <w:b/>
                <w:sz w:val="24"/>
                <w:szCs w:val="24"/>
                <w:lang w:val="en-US" w:eastAsia="de-DE"/>
              </w:rPr>
              <w:t>Reception</w:t>
            </w:r>
            <w:r w:rsidRPr="0068415F">
              <w:rPr>
                <w:rFonts w:ascii="Calibri" w:eastAsia="Times New Roman" w:hAnsi="Calibri" w:cs="Times New Roman"/>
                <w:sz w:val="24"/>
                <w:szCs w:val="24"/>
                <w:lang w:val="en-US" w:eastAsia="de-DE"/>
              </w:rPr>
              <w:t xml:space="preserve"> </w:t>
            </w:r>
          </w:p>
          <w:p w:rsidR="006F4AE2" w:rsidRPr="0068415F" w:rsidRDefault="006F4AE2" w:rsidP="002D192A">
            <w:pPr>
              <w:spacing w:beforeLines="120" w:before="288" w:afterLines="120" w:after="288"/>
              <w:contextualSpacing/>
              <w:rPr>
                <w:rFonts w:ascii="Calibri" w:eastAsia="Times New Roman" w:hAnsi="Calibri" w:cs="Times New Roman"/>
                <w:sz w:val="24"/>
                <w:szCs w:val="24"/>
                <w:lang w:val="en-US" w:eastAsia="de-DE"/>
              </w:rPr>
            </w:pPr>
            <w:r w:rsidRPr="0068415F">
              <w:rPr>
                <w:rFonts w:ascii="Calibri" w:eastAsia="Times New Roman" w:hAnsi="Calibri" w:cs="Times New Roman"/>
                <w:sz w:val="24"/>
                <w:szCs w:val="24"/>
                <w:lang w:val="en-US" w:eastAsia="de-DE"/>
              </w:rPr>
              <w:t>upon invitation of the BMBF at the residence of the German Ambassador in Athens</w:t>
            </w:r>
          </w:p>
        </w:tc>
      </w:tr>
    </w:tbl>
    <w:p w:rsidR="006F4AE2" w:rsidRDefault="006F4AE2" w:rsidP="006F4AE2">
      <w:pPr>
        <w:rPr>
          <w:lang w:val="de-DE"/>
        </w:rPr>
      </w:pPr>
    </w:p>
    <w:p w:rsidR="006F4AE2" w:rsidRPr="00A8178B" w:rsidRDefault="006F4AE2" w:rsidP="006F4AE2">
      <w:pPr>
        <w:rPr>
          <w:lang w:val="de-DE"/>
        </w:rPr>
      </w:pPr>
    </w:p>
    <w:p w:rsidR="006F4AE2" w:rsidRPr="00A8178B" w:rsidRDefault="006F4AE2" w:rsidP="006F4AE2">
      <w:pPr>
        <w:rPr>
          <w:lang w:val="de-DE"/>
        </w:rPr>
      </w:pPr>
    </w:p>
    <w:p w:rsidR="006F4AE2" w:rsidRDefault="006F4AE2" w:rsidP="006F4AE2">
      <w:pPr>
        <w:tabs>
          <w:tab w:val="left" w:pos="1031"/>
        </w:tabs>
        <w:rPr>
          <w:lang w:val="de-DE"/>
        </w:rPr>
      </w:pPr>
      <w:r>
        <w:rPr>
          <w:lang w:val="de-DE"/>
        </w:rPr>
        <w:tab/>
      </w:r>
    </w:p>
    <w:sectPr w:rsidR="006F4AE2" w:rsidSect="00AE1A68">
      <w:headerReference w:type="default" r:id="rId10"/>
      <w:footerReference w:type="default" r:id="rId11"/>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38" w:rsidRDefault="00951538" w:rsidP="00AE1A68">
      <w:pPr>
        <w:spacing w:after="0" w:line="240" w:lineRule="auto"/>
      </w:pPr>
      <w:r>
        <w:separator/>
      </w:r>
    </w:p>
  </w:endnote>
  <w:endnote w:type="continuationSeparator" w:id="0">
    <w:p w:rsidR="00951538" w:rsidRDefault="00951538"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DE" w:rsidRDefault="00AE1A68" w:rsidP="004439DE">
    <w:pPr>
      <w:jc w:val="center"/>
      <w:rPr>
        <w:sz w:val="18"/>
        <w:szCs w:val="18"/>
        <w:lang w:val="en-US"/>
      </w:rPr>
    </w:pPr>
    <w:r>
      <w:rPr>
        <w:lang w:val="en-US"/>
      </w:rPr>
      <w:t xml:space="preserve">                                    </w:t>
    </w:r>
    <w:r w:rsidR="004439DE">
      <w:rPr>
        <w:lang w:val="en-US"/>
      </w:rPr>
      <w:br/>
    </w:r>
    <w:r w:rsidR="004439DE">
      <w:rPr>
        <w:lang w:val="en-US"/>
      </w:rPr>
      <w:br/>
    </w:r>
  </w:p>
  <w:p w:rsidR="00AE1A68" w:rsidRPr="00AE1A68" w:rsidRDefault="00AE1A68" w:rsidP="00AE1A68">
    <w:pPr>
      <w:pStyle w:val="Footer"/>
      <w:jc w:val="right"/>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9D" w:rsidRDefault="0009569D" w:rsidP="004439DE">
    <w:pPr>
      <w:jc w:val="center"/>
      <w:rPr>
        <w:sz w:val="18"/>
        <w:szCs w:val="18"/>
        <w:lang w:val="en-US"/>
      </w:rPr>
    </w:pPr>
    <w:r>
      <w:rPr>
        <w:noProof/>
        <w:lang w:eastAsia="el-GR"/>
      </w:rPr>
      <w:drawing>
        <wp:inline distT="0" distB="0" distL="0" distR="0" wp14:anchorId="4906768F" wp14:editId="17FF2E68">
          <wp:extent cx="425440" cy="415423"/>
          <wp:effectExtent l="0" t="0" r="0" b="3810"/>
          <wp:docPr id="9" name="Picture 9" descr="C:\Users\karakonstanti.v\AppData\Local\Microsoft\Windows\INetCache\Content.Word\logo_europaiki_enosi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akonstanti.v\AppData\Local\Microsoft\Windows\INetCache\Content.Word\logo_europaiki_enosi_e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71" cy="415453"/>
                  </a:xfrm>
                  <a:prstGeom prst="rect">
                    <a:avLst/>
                  </a:prstGeom>
                  <a:noFill/>
                  <a:ln>
                    <a:noFill/>
                  </a:ln>
                </pic:spPr>
              </pic:pic>
            </a:graphicData>
          </a:graphic>
        </wp:inline>
      </w:drawing>
    </w:r>
    <w:r>
      <w:rPr>
        <w:lang w:val="en-US"/>
      </w:rPr>
      <w:t xml:space="preserve">                     </w:t>
    </w:r>
    <w:r>
      <w:rPr>
        <w:noProof/>
        <w:lang w:eastAsia="el-GR"/>
      </w:rPr>
      <w:drawing>
        <wp:inline distT="0" distB="0" distL="0" distR="0" wp14:anchorId="33A4192F" wp14:editId="3966EBE7">
          <wp:extent cx="1557867" cy="361244"/>
          <wp:effectExtent l="0" t="0" r="4445" b="1270"/>
          <wp:docPr id="12" name="Picture 12" descr="C:\Users\karakonstanti.v\AppData\Local\Microsoft\Windows\INetCache\Content.Word\ek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konstanti.v\AppData\Local\Microsoft\Windows\INetCache\Content.Word\ek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262" cy="367365"/>
                  </a:xfrm>
                  <a:prstGeom prst="rect">
                    <a:avLst/>
                  </a:prstGeom>
                  <a:noFill/>
                  <a:ln>
                    <a:noFill/>
                  </a:ln>
                </pic:spPr>
              </pic:pic>
            </a:graphicData>
          </a:graphic>
        </wp:inline>
      </w:drawing>
    </w:r>
    <w:r>
      <w:rPr>
        <w:lang w:val="en-US"/>
      </w:rPr>
      <w:t xml:space="preserve">          </w:t>
    </w:r>
    <w:r>
      <w:rPr>
        <w:noProof/>
        <w:lang w:eastAsia="el-GR"/>
      </w:rPr>
      <w:drawing>
        <wp:inline distT="0" distB="0" distL="0" distR="0" wp14:anchorId="3C74CFDD" wp14:editId="68572E0B">
          <wp:extent cx="948266" cy="643467"/>
          <wp:effectExtent l="0" t="0" r="4445" b="4445"/>
          <wp:docPr id="17" name="Picture 17" descr="C:\Users\karakonstanti.v\AppData\Local\Microsoft\Windows\INetCache\Content.Word\epanek_2014-20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akonstanti.v\AppData\Local\Microsoft\Windows\INetCache\Content.Word\epanek_2014-2020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8266" cy="643467"/>
                  </a:xfrm>
                  <a:prstGeom prst="rect">
                    <a:avLst/>
                  </a:prstGeom>
                  <a:noFill/>
                  <a:ln>
                    <a:noFill/>
                  </a:ln>
                </pic:spPr>
              </pic:pic>
            </a:graphicData>
          </a:graphic>
        </wp:inline>
      </w:drawing>
    </w:r>
    <w:r>
      <w:rPr>
        <w:lang w:val="en-US"/>
      </w:rPr>
      <w:t xml:space="preserve">    </w:t>
    </w:r>
    <w:r>
      <w:rPr>
        <w:noProof/>
        <w:lang w:eastAsia="el-GR"/>
      </w:rPr>
      <w:drawing>
        <wp:inline distT="0" distB="0" distL="0" distR="0" wp14:anchorId="738E5740" wp14:editId="36B62ABC">
          <wp:extent cx="925689" cy="414440"/>
          <wp:effectExtent l="0" t="0" r="8255" b="5080"/>
          <wp:docPr id="18" name="Picture 18" descr="C:\Users\karakonstanti.v\AppData\Local\Microsoft\Windows\INetCache\Content.Word\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akonstanti.v\AppData\Local\Microsoft\Windows\INetCache\Content.Word\P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1064" cy="421324"/>
                  </a:xfrm>
                  <a:prstGeom prst="rect">
                    <a:avLst/>
                  </a:prstGeom>
                  <a:noFill/>
                  <a:ln>
                    <a:noFill/>
                  </a:ln>
                </pic:spPr>
              </pic:pic>
            </a:graphicData>
          </a:graphic>
        </wp:inline>
      </w:drawing>
    </w:r>
    <w:r>
      <w:rPr>
        <w:lang w:val="en-US"/>
      </w:rPr>
      <w:t xml:space="preserve"> </w:t>
    </w:r>
    <w:r>
      <w:rPr>
        <w:lang w:val="en-US"/>
      </w:rPr>
      <w:br/>
    </w:r>
    <w:r>
      <w:rPr>
        <w:lang w:val="en-US"/>
      </w:rPr>
      <w:br/>
    </w:r>
    <w:r>
      <w:rPr>
        <w:sz w:val="18"/>
        <w:szCs w:val="18"/>
        <w:lang w:val="en-US"/>
      </w:rPr>
      <w:t>Co-financed by Greece and the European Union</w:t>
    </w:r>
  </w:p>
  <w:p w:rsidR="0009569D" w:rsidRPr="00AE1A68" w:rsidRDefault="0009569D" w:rsidP="00AE1A68">
    <w:pPr>
      <w:pStyle w:val="Footer"/>
      <w:jc w:val="right"/>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38" w:rsidRDefault="00951538" w:rsidP="00AE1A68">
      <w:pPr>
        <w:spacing w:after="0" w:line="240" w:lineRule="auto"/>
      </w:pPr>
      <w:r>
        <w:separator/>
      </w:r>
    </w:p>
  </w:footnote>
  <w:footnote w:type="continuationSeparator" w:id="0">
    <w:p w:rsidR="00951538" w:rsidRDefault="00951538"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68" w:rsidRPr="00AE1A68" w:rsidRDefault="00AE1A68">
    <w:pPr>
      <w:pStyle w:val="Header"/>
      <w:rPr>
        <w:lang w:val="en-US"/>
      </w:rPr>
    </w:pPr>
    <w:r>
      <w:rPr>
        <w:rFonts w:ascii="Calibri" w:eastAsia="Times New Roman" w:hAnsi="Calibri" w:cs="Times New Roman"/>
        <w:b/>
        <w:noProof/>
        <w:sz w:val="44"/>
        <w:szCs w:val="44"/>
        <w:lang w:eastAsia="el-GR"/>
      </w:rPr>
      <w:drawing>
        <wp:inline distT="0" distB="0" distL="0" distR="0" wp14:anchorId="4274C2B0" wp14:editId="145DBDBF">
          <wp:extent cx="1398295" cy="372320"/>
          <wp:effectExtent l="0" t="0" r="0" b="8890"/>
          <wp:docPr id="1" name="Picture 1" descr="\\polaris\texniki_voithia\PROVOLH_EPIKOINONIA\LOGOS\ENGLISH\ΥΠΟΥΡΓΕΙΟ ΠΑΙΔΕΙΑΣ\main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texniki_voithia\PROVOLH_EPIKOINONIA\LOGOS\ENGLISH\ΥΠΟΥΡΓΕΙΟ ΠΑΙΔΕΙΑΣ\main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740" cy="372439"/>
                  </a:xfrm>
                  <a:prstGeom prst="rect">
                    <a:avLst/>
                  </a:prstGeom>
                  <a:noFill/>
                  <a:ln>
                    <a:noFill/>
                  </a:ln>
                </pic:spPr>
              </pic:pic>
            </a:graphicData>
          </a:graphic>
        </wp:inline>
      </w:drawing>
    </w:r>
    <w:r>
      <w:rPr>
        <w:lang w:val="en-US"/>
      </w:rPr>
      <w:t xml:space="preserve">        </w:t>
    </w:r>
    <w:r w:rsidR="00742FE2">
      <w:rPr>
        <w:lang w:val="en-US"/>
      </w:rPr>
      <w:t xml:space="preserve">       </w:t>
    </w:r>
    <w:r>
      <w:rPr>
        <w:lang w:val="en-US"/>
      </w:rPr>
      <w:t xml:space="preserve">     </w:t>
    </w:r>
    <w:r>
      <w:rPr>
        <w:noProof/>
        <w:lang w:eastAsia="el-GR"/>
      </w:rPr>
      <w:drawing>
        <wp:inline distT="0" distB="0" distL="0" distR="0" wp14:anchorId="6B44F9C3" wp14:editId="502EA294">
          <wp:extent cx="1068032" cy="462844"/>
          <wp:effectExtent l="0" t="0" r="0" b="0"/>
          <wp:docPr id="2" name="Picture 2" descr="λογότυπο ΓΓΕ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ότυπο ΓΓΕΤ"/>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431" cy="464317"/>
                  </a:xfrm>
                  <a:prstGeom prst="rect">
                    <a:avLst/>
                  </a:prstGeom>
                  <a:noFill/>
                  <a:ln>
                    <a:noFill/>
                  </a:ln>
                </pic:spPr>
              </pic:pic>
            </a:graphicData>
          </a:graphic>
        </wp:inline>
      </w:drawing>
    </w:r>
    <w:r>
      <w:rPr>
        <w:lang w:val="en-US"/>
      </w:rPr>
      <w:t xml:space="preserve">        </w:t>
    </w:r>
    <w:r w:rsidR="00742FE2">
      <w:rPr>
        <w:lang w:val="en-US"/>
      </w:rPr>
      <w:t xml:space="preserve">         </w:t>
    </w:r>
    <w:r>
      <w:rPr>
        <w:lang w:val="en-US"/>
      </w:rPr>
      <w:t xml:space="preserve">                    </w:t>
    </w:r>
    <w:r>
      <w:rPr>
        <w:noProof/>
        <w:lang w:eastAsia="el-GR"/>
      </w:rPr>
      <w:drawing>
        <wp:inline distT="0" distB="0" distL="0" distR="0" wp14:anchorId="281FE19B" wp14:editId="6A1EC8FA">
          <wp:extent cx="790222" cy="451537"/>
          <wp:effectExtent l="0" t="0" r="0" b="5715"/>
          <wp:docPr id="3" name="Picture 3" descr="C:\Users\karakonstanti.v\AppData\Local\Microsoft\Windows\INetCache\Content.Word\newsimage_BMBF-Logo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konstanti.v\AppData\Local\Microsoft\Windows\INetCache\Content.Word\newsimage_BMBF-Logo_englisch.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4565" cy="45401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68" w:rsidRPr="00AE1A68" w:rsidRDefault="00AE1A68">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07E9"/>
    <w:multiLevelType w:val="hybridMultilevel"/>
    <w:tmpl w:val="4546D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34A3FE0"/>
    <w:multiLevelType w:val="hybridMultilevel"/>
    <w:tmpl w:val="1F3EFB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48"/>
    <w:rsid w:val="0009569D"/>
    <w:rsid w:val="0012015B"/>
    <w:rsid w:val="00135D48"/>
    <w:rsid w:val="001470F0"/>
    <w:rsid w:val="001D738F"/>
    <w:rsid w:val="002100C4"/>
    <w:rsid w:val="00211731"/>
    <w:rsid w:val="00220610"/>
    <w:rsid w:val="00225347"/>
    <w:rsid w:val="00391F7C"/>
    <w:rsid w:val="003F0890"/>
    <w:rsid w:val="00410DD4"/>
    <w:rsid w:val="004439DE"/>
    <w:rsid w:val="004D3438"/>
    <w:rsid w:val="004E3554"/>
    <w:rsid w:val="004F669A"/>
    <w:rsid w:val="00531849"/>
    <w:rsid w:val="00603136"/>
    <w:rsid w:val="006F4AE2"/>
    <w:rsid w:val="00703277"/>
    <w:rsid w:val="00742FE2"/>
    <w:rsid w:val="007458FD"/>
    <w:rsid w:val="00770F80"/>
    <w:rsid w:val="007F4A51"/>
    <w:rsid w:val="007F66D0"/>
    <w:rsid w:val="00862FD9"/>
    <w:rsid w:val="00891B69"/>
    <w:rsid w:val="008E3287"/>
    <w:rsid w:val="008F66A7"/>
    <w:rsid w:val="00951538"/>
    <w:rsid w:val="00963391"/>
    <w:rsid w:val="00975477"/>
    <w:rsid w:val="00990E78"/>
    <w:rsid w:val="00991706"/>
    <w:rsid w:val="009A79B9"/>
    <w:rsid w:val="009C7FA1"/>
    <w:rsid w:val="00AE03A6"/>
    <w:rsid w:val="00AE1A68"/>
    <w:rsid w:val="00AE1E04"/>
    <w:rsid w:val="00B7448A"/>
    <w:rsid w:val="00B93E5C"/>
    <w:rsid w:val="00BB7497"/>
    <w:rsid w:val="00C15DFD"/>
    <w:rsid w:val="00C45B1D"/>
    <w:rsid w:val="00CB3B65"/>
    <w:rsid w:val="00CC5BB8"/>
    <w:rsid w:val="00CF0954"/>
    <w:rsid w:val="00D230B5"/>
    <w:rsid w:val="00D26A71"/>
    <w:rsid w:val="00D33541"/>
    <w:rsid w:val="00D90D30"/>
    <w:rsid w:val="00DD3799"/>
    <w:rsid w:val="00DF2270"/>
    <w:rsid w:val="00E82248"/>
    <w:rsid w:val="00EF6689"/>
    <w:rsid w:val="00F26128"/>
    <w:rsid w:val="00F33B5B"/>
    <w:rsid w:val="00FF4A5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9A"/>
    <w:rPr>
      <w:rFonts w:ascii="Tahoma" w:hAnsi="Tahoma" w:cs="Tahoma"/>
      <w:sz w:val="16"/>
      <w:szCs w:val="16"/>
    </w:rPr>
  </w:style>
  <w:style w:type="paragraph" w:styleId="ListParagraph">
    <w:name w:val="List Paragraph"/>
    <w:basedOn w:val="Normal"/>
    <w:uiPriority w:val="34"/>
    <w:qFormat/>
    <w:rsid w:val="00391F7C"/>
    <w:pPr>
      <w:ind w:left="720"/>
      <w:contextualSpacing/>
    </w:pPr>
  </w:style>
  <w:style w:type="table" w:styleId="TableGrid">
    <w:name w:val="Table Grid"/>
    <w:basedOn w:val="TableNormal"/>
    <w:uiPriority w:val="39"/>
    <w:rsid w:val="006F4AE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9A"/>
    <w:rPr>
      <w:rFonts w:ascii="Tahoma" w:hAnsi="Tahoma" w:cs="Tahoma"/>
      <w:sz w:val="16"/>
      <w:szCs w:val="16"/>
    </w:rPr>
  </w:style>
  <w:style w:type="paragraph" w:styleId="ListParagraph">
    <w:name w:val="List Paragraph"/>
    <w:basedOn w:val="Normal"/>
    <w:uiPriority w:val="34"/>
    <w:qFormat/>
    <w:rsid w:val="00391F7C"/>
    <w:pPr>
      <w:ind w:left="720"/>
      <w:contextualSpacing/>
    </w:pPr>
  </w:style>
  <w:style w:type="table" w:styleId="TableGrid">
    <w:name w:val="Table Grid"/>
    <w:basedOn w:val="TableNormal"/>
    <w:uiPriority w:val="39"/>
    <w:rsid w:val="006F4AE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7430">
      <w:bodyDiv w:val="1"/>
      <w:marLeft w:val="0"/>
      <w:marRight w:val="0"/>
      <w:marTop w:val="0"/>
      <w:marBottom w:val="0"/>
      <w:divBdr>
        <w:top w:val="none" w:sz="0" w:space="0" w:color="auto"/>
        <w:left w:val="none" w:sz="0" w:space="0" w:color="auto"/>
        <w:bottom w:val="none" w:sz="0" w:space="0" w:color="auto"/>
        <w:right w:val="none" w:sz="0" w:space="0" w:color="auto"/>
      </w:divBdr>
      <w:divsChild>
        <w:div w:id="1026715226">
          <w:marLeft w:val="0"/>
          <w:marRight w:val="0"/>
          <w:marTop w:val="0"/>
          <w:marBottom w:val="0"/>
          <w:divBdr>
            <w:top w:val="none" w:sz="0" w:space="0" w:color="auto"/>
            <w:left w:val="none" w:sz="0" w:space="0" w:color="auto"/>
            <w:bottom w:val="none" w:sz="0" w:space="0" w:color="auto"/>
            <w:right w:val="none" w:sz="0" w:space="0" w:color="auto"/>
          </w:divBdr>
        </w:div>
        <w:div w:id="451633448">
          <w:marLeft w:val="0"/>
          <w:marRight w:val="0"/>
          <w:marTop w:val="0"/>
          <w:marBottom w:val="0"/>
          <w:divBdr>
            <w:top w:val="none" w:sz="0" w:space="0" w:color="auto"/>
            <w:left w:val="none" w:sz="0" w:space="0" w:color="auto"/>
            <w:bottom w:val="none" w:sz="0" w:space="0" w:color="auto"/>
            <w:right w:val="none" w:sz="0" w:space="0" w:color="auto"/>
          </w:divBdr>
        </w:div>
        <w:div w:id="1863667873">
          <w:marLeft w:val="0"/>
          <w:marRight w:val="0"/>
          <w:marTop w:val="0"/>
          <w:marBottom w:val="0"/>
          <w:divBdr>
            <w:top w:val="none" w:sz="0" w:space="0" w:color="auto"/>
            <w:left w:val="none" w:sz="0" w:space="0" w:color="auto"/>
            <w:bottom w:val="none" w:sz="0" w:space="0" w:color="auto"/>
            <w:right w:val="none" w:sz="0" w:space="0" w:color="auto"/>
          </w:divBdr>
        </w:div>
        <w:div w:id="1623224059">
          <w:marLeft w:val="0"/>
          <w:marRight w:val="0"/>
          <w:marTop w:val="0"/>
          <w:marBottom w:val="0"/>
          <w:divBdr>
            <w:top w:val="none" w:sz="0" w:space="0" w:color="auto"/>
            <w:left w:val="none" w:sz="0" w:space="0" w:color="auto"/>
            <w:bottom w:val="none" w:sz="0" w:space="0" w:color="auto"/>
            <w:right w:val="none" w:sz="0" w:space="0" w:color="auto"/>
          </w:divBdr>
        </w:div>
        <w:div w:id="859706546">
          <w:marLeft w:val="0"/>
          <w:marRight w:val="0"/>
          <w:marTop w:val="0"/>
          <w:marBottom w:val="0"/>
          <w:divBdr>
            <w:top w:val="none" w:sz="0" w:space="0" w:color="auto"/>
            <w:left w:val="none" w:sz="0" w:space="0" w:color="auto"/>
            <w:bottom w:val="none" w:sz="0" w:space="0" w:color="auto"/>
            <w:right w:val="none" w:sz="0" w:space="0" w:color="auto"/>
          </w:divBdr>
        </w:div>
        <w:div w:id="2075008008">
          <w:marLeft w:val="0"/>
          <w:marRight w:val="0"/>
          <w:marTop w:val="0"/>
          <w:marBottom w:val="0"/>
          <w:divBdr>
            <w:top w:val="none" w:sz="0" w:space="0" w:color="auto"/>
            <w:left w:val="none" w:sz="0" w:space="0" w:color="auto"/>
            <w:bottom w:val="none" w:sz="0" w:space="0" w:color="auto"/>
            <w:right w:val="none" w:sz="0" w:space="0" w:color="auto"/>
          </w:divBdr>
        </w:div>
        <w:div w:id="1804494772">
          <w:marLeft w:val="0"/>
          <w:marRight w:val="0"/>
          <w:marTop w:val="0"/>
          <w:marBottom w:val="0"/>
          <w:divBdr>
            <w:top w:val="none" w:sz="0" w:space="0" w:color="auto"/>
            <w:left w:val="none" w:sz="0" w:space="0" w:color="auto"/>
            <w:bottom w:val="none" w:sz="0" w:space="0" w:color="auto"/>
            <w:right w:val="none" w:sz="0" w:space="0" w:color="auto"/>
          </w:divBdr>
        </w:div>
        <w:div w:id="2070423195">
          <w:marLeft w:val="0"/>
          <w:marRight w:val="0"/>
          <w:marTop w:val="0"/>
          <w:marBottom w:val="0"/>
          <w:divBdr>
            <w:top w:val="none" w:sz="0" w:space="0" w:color="auto"/>
            <w:left w:val="none" w:sz="0" w:space="0" w:color="auto"/>
            <w:bottom w:val="none" w:sz="0" w:space="0" w:color="auto"/>
            <w:right w:val="none" w:sz="0" w:space="0" w:color="auto"/>
          </w:divBdr>
        </w:div>
        <w:div w:id="195433998">
          <w:marLeft w:val="0"/>
          <w:marRight w:val="0"/>
          <w:marTop w:val="0"/>
          <w:marBottom w:val="0"/>
          <w:divBdr>
            <w:top w:val="none" w:sz="0" w:space="0" w:color="auto"/>
            <w:left w:val="none" w:sz="0" w:space="0" w:color="auto"/>
            <w:bottom w:val="none" w:sz="0" w:space="0" w:color="auto"/>
            <w:right w:val="none" w:sz="0" w:space="0" w:color="auto"/>
          </w:divBdr>
        </w:div>
        <w:div w:id="621224936">
          <w:marLeft w:val="0"/>
          <w:marRight w:val="0"/>
          <w:marTop w:val="0"/>
          <w:marBottom w:val="0"/>
          <w:divBdr>
            <w:top w:val="none" w:sz="0" w:space="0" w:color="auto"/>
            <w:left w:val="none" w:sz="0" w:space="0" w:color="auto"/>
            <w:bottom w:val="none" w:sz="0" w:space="0" w:color="auto"/>
            <w:right w:val="none" w:sz="0" w:space="0" w:color="auto"/>
          </w:divBdr>
        </w:div>
        <w:div w:id="242222995">
          <w:marLeft w:val="0"/>
          <w:marRight w:val="0"/>
          <w:marTop w:val="0"/>
          <w:marBottom w:val="0"/>
          <w:divBdr>
            <w:top w:val="none" w:sz="0" w:space="0" w:color="auto"/>
            <w:left w:val="none" w:sz="0" w:space="0" w:color="auto"/>
            <w:bottom w:val="none" w:sz="0" w:space="0" w:color="auto"/>
            <w:right w:val="none" w:sz="0" w:space="0" w:color="auto"/>
          </w:divBdr>
        </w:div>
        <w:div w:id="265046586">
          <w:marLeft w:val="0"/>
          <w:marRight w:val="0"/>
          <w:marTop w:val="0"/>
          <w:marBottom w:val="0"/>
          <w:divBdr>
            <w:top w:val="none" w:sz="0" w:space="0" w:color="auto"/>
            <w:left w:val="none" w:sz="0" w:space="0" w:color="auto"/>
            <w:bottom w:val="none" w:sz="0" w:space="0" w:color="auto"/>
            <w:right w:val="none" w:sz="0" w:space="0" w:color="auto"/>
          </w:divBdr>
        </w:div>
      </w:divsChild>
    </w:div>
    <w:div w:id="20092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Zografos</dc:creator>
  <cp:lastModifiedBy>Nikos Zografos</cp:lastModifiedBy>
  <cp:revision>6</cp:revision>
  <dcterms:created xsi:type="dcterms:W3CDTF">2019-06-05T13:22:00Z</dcterms:created>
  <dcterms:modified xsi:type="dcterms:W3CDTF">2019-06-05T13:38:00Z</dcterms:modified>
</cp:coreProperties>
</file>