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B3" w:rsidRDefault="00A656B3" w:rsidP="00556A43">
      <w:pPr>
        <w:jc w:val="center"/>
        <w:rPr>
          <w:b/>
          <w:sz w:val="32"/>
          <w:szCs w:val="32"/>
        </w:rPr>
      </w:pPr>
      <w:r>
        <w:rPr>
          <w:b/>
          <w:noProof/>
          <w:sz w:val="32"/>
          <w:szCs w:val="32"/>
          <w:lang w:eastAsia="el-GR"/>
        </w:rPr>
        <w:drawing>
          <wp:inline distT="0" distB="0" distL="0" distR="0" wp14:anchorId="4B54BB6A" wp14:editId="0CA6ACB3">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A656B3" w:rsidRPr="008906A2" w:rsidRDefault="00A656B3" w:rsidP="00556A43">
      <w:pPr>
        <w:jc w:val="center"/>
        <w:rPr>
          <w:b/>
        </w:rPr>
      </w:pPr>
      <w:r w:rsidRPr="008906A2">
        <w:rPr>
          <w:b/>
        </w:rPr>
        <w:t>ΕΛΛΗΝΙΚΗ ΔΗΜΟΚΡΑΤΙΑ</w:t>
      </w:r>
    </w:p>
    <w:p w:rsidR="00A656B3" w:rsidRPr="008906A2" w:rsidRDefault="00A656B3" w:rsidP="00556A43">
      <w:pPr>
        <w:jc w:val="center"/>
        <w:rPr>
          <w:b/>
        </w:rPr>
      </w:pPr>
      <w:r w:rsidRPr="008906A2">
        <w:rPr>
          <w:b/>
        </w:rPr>
        <w:t>ΥΠΟΥΡΓΕΙΟ ΠΑΙΔΕΙΑΣ, ΕΡΕΥΝΑΣ ΚΑΙ ΘΡΗΣΚΕΥΜΑΤΩΝ</w:t>
      </w:r>
    </w:p>
    <w:p w:rsidR="00A656B3" w:rsidRPr="008906A2" w:rsidRDefault="00A656B3" w:rsidP="00556A43">
      <w:pPr>
        <w:jc w:val="center"/>
        <w:rPr>
          <w:b/>
        </w:rPr>
      </w:pPr>
      <w:r w:rsidRPr="008906A2">
        <w:rPr>
          <w:b/>
        </w:rPr>
        <w:t>ΑΝΑΠΛΗΡΩΤΗΣ ΥΠΟΥΡΓΟΣ ΕΡΕΥΝΑΣ &amp; ΚΑΙΝΟΤΟΜΙΑΣ</w:t>
      </w:r>
    </w:p>
    <w:p w:rsidR="00A656B3" w:rsidRPr="008906A2" w:rsidRDefault="00A656B3" w:rsidP="00556A43">
      <w:pPr>
        <w:jc w:val="center"/>
        <w:rPr>
          <w:b/>
        </w:rPr>
      </w:pPr>
      <w:r w:rsidRPr="008906A2">
        <w:rPr>
          <w:b/>
        </w:rPr>
        <w:t>ΓΡΑΦΕΙΟ ΤΥΠΟΥ</w:t>
      </w:r>
    </w:p>
    <w:p w:rsidR="00A656B3" w:rsidRPr="008906A2" w:rsidRDefault="00A656B3" w:rsidP="00556A43">
      <w:pPr>
        <w:jc w:val="center"/>
        <w:rPr>
          <w:b/>
        </w:rPr>
      </w:pPr>
      <w:proofErr w:type="spellStart"/>
      <w:r w:rsidRPr="008906A2">
        <w:rPr>
          <w:b/>
        </w:rPr>
        <w:t>Ταχ</w:t>
      </w:r>
      <w:proofErr w:type="spellEnd"/>
      <w:r w:rsidRPr="008906A2">
        <w:rPr>
          <w:b/>
        </w:rPr>
        <w:t>. Δ/</w:t>
      </w:r>
      <w:proofErr w:type="spellStart"/>
      <w:r w:rsidRPr="008906A2">
        <w:rPr>
          <w:b/>
        </w:rPr>
        <w:t>νση</w:t>
      </w:r>
      <w:proofErr w:type="spellEnd"/>
      <w:r w:rsidRPr="008906A2">
        <w:rPr>
          <w:b/>
        </w:rPr>
        <w:t>: Αν. Παπανδρέου 37,15180 Μαρούσι, Αθήνα</w:t>
      </w:r>
    </w:p>
    <w:p w:rsidR="00A656B3" w:rsidRPr="008906A2" w:rsidRDefault="00A656B3" w:rsidP="00556A43">
      <w:pPr>
        <w:jc w:val="center"/>
        <w:rPr>
          <w:b/>
        </w:rPr>
      </w:pPr>
      <w:proofErr w:type="spellStart"/>
      <w:r w:rsidRPr="008906A2">
        <w:rPr>
          <w:b/>
        </w:rPr>
        <w:t>Τηλ</w:t>
      </w:r>
      <w:proofErr w:type="spellEnd"/>
      <w:r w:rsidRPr="008906A2">
        <w:rPr>
          <w:b/>
        </w:rPr>
        <w:t xml:space="preserve">. </w:t>
      </w:r>
      <w:proofErr w:type="spellStart"/>
      <w:r w:rsidRPr="008906A2">
        <w:rPr>
          <w:b/>
        </w:rPr>
        <w:t>Επικ</w:t>
      </w:r>
      <w:proofErr w:type="spellEnd"/>
      <w:r w:rsidRPr="008906A2">
        <w:rPr>
          <w:b/>
        </w:rPr>
        <w:t>.: 210 3442906, 210 3442158</w:t>
      </w:r>
    </w:p>
    <w:p w:rsidR="00A656B3" w:rsidRPr="008906A2" w:rsidRDefault="00A656B3" w:rsidP="00556A43">
      <w:pPr>
        <w:jc w:val="center"/>
        <w:rPr>
          <w:b/>
        </w:rPr>
      </w:pPr>
      <w:r w:rsidRPr="008906A2">
        <w:rPr>
          <w:b/>
        </w:rPr>
        <w:t>Γραμματεία:2103443525</w:t>
      </w:r>
    </w:p>
    <w:p w:rsidR="00A656B3" w:rsidRPr="008906A2" w:rsidRDefault="00A656B3" w:rsidP="00556A43">
      <w:pPr>
        <w:jc w:val="center"/>
        <w:rPr>
          <w:b/>
        </w:rPr>
      </w:pPr>
      <w:r w:rsidRPr="008906A2">
        <w:rPr>
          <w:b/>
        </w:rPr>
        <w:t>Ιστοσελίδα: erevna.minedu.gov.gr</w:t>
      </w:r>
    </w:p>
    <w:p w:rsidR="00556A43" w:rsidRDefault="00556A43" w:rsidP="00556A43">
      <w:pPr>
        <w:jc w:val="right"/>
        <w:rPr>
          <w:b/>
        </w:rPr>
      </w:pPr>
    </w:p>
    <w:p w:rsidR="00A656B3" w:rsidRPr="008906A2" w:rsidRDefault="00A656B3" w:rsidP="00556A43">
      <w:pPr>
        <w:jc w:val="right"/>
        <w:rPr>
          <w:b/>
        </w:rPr>
      </w:pPr>
      <w:r w:rsidRPr="008906A2">
        <w:rPr>
          <w:b/>
        </w:rPr>
        <w:t xml:space="preserve">Μαρούσι, </w:t>
      </w:r>
      <w:r>
        <w:rPr>
          <w:b/>
        </w:rPr>
        <w:t>21-6-19</w:t>
      </w:r>
    </w:p>
    <w:p w:rsidR="00A656B3" w:rsidRDefault="00A656B3" w:rsidP="00A656B3">
      <w:pPr>
        <w:ind w:left="720" w:firstLine="720"/>
        <w:jc w:val="center"/>
        <w:rPr>
          <w:b/>
          <w:sz w:val="24"/>
          <w:szCs w:val="24"/>
        </w:rPr>
      </w:pPr>
    </w:p>
    <w:p w:rsidR="00A656B3" w:rsidRPr="008906A2" w:rsidRDefault="00A656B3" w:rsidP="00556A43">
      <w:pPr>
        <w:ind w:hanging="142"/>
        <w:jc w:val="center"/>
        <w:rPr>
          <w:b/>
          <w:sz w:val="24"/>
          <w:szCs w:val="24"/>
        </w:rPr>
      </w:pPr>
      <w:r w:rsidRPr="008906A2">
        <w:rPr>
          <w:b/>
          <w:sz w:val="24"/>
          <w:szCs w:val="24"/>
        </w:rPr>
        <w:t>ΔΕΛΤΙΟ ΤΥΠΟΥ</w:t>
      </w:r>
    </w:p>
    <w:p w:rsidR="000E1D4E" w:rsidRDefault="00611F45" w:rsidP="000E1D4E">
      <w:pPr>
        <w:spacing w:line="360" w:lineRule="auto"/>
        <w:ind w:left="-851" w:right="-766"/>
        <w:jc w:val="center"/>
        <w:rPr>
          <w:rFonts w:cstheme="minorHAnsi"/>
          <w:b/>
          <w:sz w:val="24"/>
          <w:szCs w:val="24"/>
        </w:rPr>
      </w:pPr>
      <w:r w:rsidRPr="00611F45">
        <w:rPr>
          <w:rFonts w:cstheme="minorHAnsi"/>
          <w:b/>
          <w:sz w:val="24"/>
          <w:szCs w:val="24"/>
        </w:rPr>
        <w:t xml:space="preserve">Κώστας </w:t>
      </w:r>
      <w:proofErr w:type="spellStart"/>
      <w:r w:rsidRPr="00611F45">
        <w:rPr>
          <w:rFonts w:cstheme="minorHAnsi"/>
          <w:b/>
          <w:sz w:val="24"/>
          <w:szCs w:val="24"/>
        </w:rPr>
        <w:t>Φωτάκης</w:t>
      </w:r>
      <w:proofErr w:type="spellEnd"/>
      <w:r w:rsidRPr="00611F45">
        <w:rPr>
          <w:rFonts w:cstheme="minorHAnsi"/>
          <w:b/>
          <w:sz w:val="24"/>
          <w:szCs w:val="24"/>
        </w:rPr>
        <w:t xml:space="preserve"> για τις επιπτώσεις της Κλιματικής Αλλαγής στην Πολιτιστική Κληρονομιά:</w:t>
      </w:r>
    </w:p>
    <w:p w:rsidR="008B63CB" w:rsidRDefault="00611F45" w:rsidP="000E1D4E">
      <w:pPr>
        <w:spacing w:line="360" w:lineRule="auto"/>
        <w:ind w:left="-851" w:right="-766"/>
        <w:jc w:val="center"/>
        <w:rPr>
          <w:rFonts w:cstheme="minorHAnsi"/>
          <w:b/>
          <w:sz w:val="24"/>
          <w:szCs w:val="24"/>
        </w:rPr>
      </w:pPr>
      <w:r w:rsidRPr="00611F45">
        <w:rPr>
          <w:rFonts w:cstheme="minorHAnsi"/>
          <w:b/>
          <w:sz w:val="24"/>
          <w:szCs w:val="24"/>
        </w:rPr>
        <w:t xml:space="preserve">Να προστατεύσουμε το μέλλον του παρελθόντος </w:t>
      </w:r>
      <w:r w:rsidR="0010791F">
        <w:rPr>
          <w:rFonts w:cstheme="minorHAnsi"/>
          <w:b/>
          <w:sz w:val="24"/>
          <w:szCs w:val="24"/>
        </w:rPr>
        <w:t>μας</w:t>
      </w:r>
    </w:p>
    <w:p w:rsidR="0010791F" w:rsidRPr="00611F45" w:rsidRDefault="0010791F" w:rsidP="000E1D4E">
      <w:pPr>
        <w:spacing w:line="360" w:lineRule="auto"/>
        <w:ind w:left="-851" w:right="-766"/>
        <w:jc w:val="center"/>
        <w:rPr>
          <w:rFonts w:cstheme="minorHAnsi"/>
          <w:b/>
          <w:sz w:val="24"/>
          <w:szCs w:val="24"/>
        </w:rPr>
      </w:pPr>
    </w:p>
    <w:p w:rsidR="008B63CB" w:rsidRPr="001C1E95" w:rsidRDefault="008B63CB" w:rsidP="00611F45">
      <w:pPr>
        <w:spacing w:line="360" w:lineRule="auto"/>
        <w:ind w:left="-851" w:right="-766"/>
        <w:rPr>
          <w:rFonts w:cstheme="minorHAnsi"/>
          <w:sz w:val="24"/>
          <w:szCs w:val="24"/>
        </w:rPr>
      </w:pPr>
      <w:r w:rsidRPr="001C1E95">
        <w:rPr>
          <w:rFonts w:cstheme="minorHAnsi"/>
          <w:sz w:val="24"/>
          <w:szCs w:val="24"/>
        </w:rPr>
        <w:t xml:space="preserve">Χαιρετισμός ΑΝΥΠ Κώστα </w:t>
      </w:r>
      <w:proofErr w:type="spellStart"/>
      <w:r w:rsidRPr="001C1E95">
        <w:rPr>
          <w:rFonts w:cstheme="minorHAnsi"/>
          <w:sz w:val="24"/>
          <w:szCs w:val="24"/>
        </w:rPr>
        <w:t>Φωτάκη</w:t>
      </w:r>
      <w:proofErr w:type="spellEnd"/>
      <w:r w:rsidR="00611F45">
        <w:rPr>
          <w:rFonts w:cstheme="minorHAnsi"/>
          <w:sz w:val="24"/>
          <w:szCs w:val="24"/>
        </w:rPr>
        <w:t xml:space="preserve"> στη «Διεθνή Διάσκεψη για τις επιπτώσεις της Κλιματικής Αλλαγής στην Πολιτιστική Κληρονομιά: Αντιμετωπίζοντας την πρόκληση»:</w:t>
      </w:r>
    </w:p>
    <w:p w:rsidR="00891235" w:rsidRPr="001C1E95" w:rsidRDefault="00891235" w:rsidP="00611F45">
      <w:pPr>
        <w:pStyle w:val="ListParagraph"/>
        <w:spacing w:line="360" w:lineRule="auto"/>
        <w:ind w:left="-851" w:right="-766"/>
        <w:rPr>
          <w:rFonts w:cstheme="minorHAnsi"/>
          <w:sz w:val="24"/>
          <w:szCs w:val="24"/>
        </w:rPr>
      </w:pPr>
      <w:r w:rsidRPr="001C1E95">
        <w:rPr>
          <w:rFonts w:cstheme="minorHAnsi"/>
          <w:sz w:val="24"/>
          <w:szCs w:val="24"/>
        </w:rPr>
        <w:t xml:space="preserve">Με ιδιαίτερη χαρά παρευρίσκομαι στη σημερινή εκδήλωση για δύο λόγους. Πρώτα, γιατί αισθάνομαι το θέμα και το περιβάλλον οικείο, αφού στην προηγούμενη ζωή μου ως ερευνητής, κύριο ερευνητικό αντικείμενο ήταν οι εφαρμογές των λέιζερ για την προστασία και ανάδειξη της πολιτιστικής κληρονομιάς.  Δεύτερον, γιατί η σημερινή εκδήλωση βρίσκεται στον πυρήνα της πολιτικής που έχουμε διαμορφώσει για την Έρευνα κατά τα τελευταία τέσσερα χρόνια, μια πολιτική που καλείται να συνεισφέρει στη μεγάλη πρόκληση της Ανάπτυξης, με τη διαμόρφωση ενός νέου αναπτυξιακού προτύπου που βασίζεται στην Οικονομία και την Κοινωνία της Γνώσης.  </w:t>
      </w:r>
    </w:p>
    <w:p w:rsidR="00DA13EB" w:rsidRPr="001C1E95" w:rsidRDefault="00DA13EB" w:rsidP="00611F45">
      <w:pPr>
        <w:pStyle w:val="ListParagraph"/>
        <w:spacing w:line="360" w:lineRule="auto"/>
        <w:ind w:left="-851" w:right="-766"/>
        <w:rPr>
          <w:rFonts w:cstheme="minorHAnsi"/>
          <w:sz w:val="24"/>
          <w:szCs w:val="24"/>
        </w:rPr>
      </w:pPr>
      <w:r w:rsidRPr="001C1E95">
        <w:rPr>
          <w:rFonts w:cstheme="minorHAnsi"/>
          <w:sz w:val="24"/>
          <w:szCs w:val="24"/>
        </w:rPr>
        <w:lastRenderedPageBreak/>
        <w:t xml:space="preserve">Αυτό συμβαίνει μέσα σε ένα ασταθές διεθνές περιβάλλον που </w:t>
      </w:r>
      <w:r w:rsidR="00891235" w:rsidRPr="001C1E95">
        <w:rPr>
          <w:rFonts w:cstheme="minorHAnsi"/>
          <w:sz w:val="24"/>
          <w:szCs w:val="24"/>
        </w:rPr>
        <w:t xml:space="preserve">καθορίζεται από την </w:t>
      </w:r>
      <w:proofErr w:type="spellStart"/>
      <w:r w:rsidR="00891235" w:rsidRPr="001C1E95">
        <w:rPr>
          <w:rFonts w:cstheme="minorHAnsi"/>
          <w:sz w:val="24"/>
          <w:szCs w:val="24"/>
        </w:rPr>
        <w:t>παγκοσμιοποιημένη</w:t>
      </w:r>
      <w:proofErr w:type="spellEnd"/>
      <w:r w:rsidR="00891235" w:rsidRPr="001C1E95">
        <w:rPr>
          <w:rFonts w:cstheme="minorHAnsi"/>
          <w:sz w:val="24"/>
          <w:szCs w:val="24"/>
        </w:rPr>
        <w:t xml:space="preserve"> Οικονομία, την </w:t>
      </w:r>
      <w:r w:rsidRPr="001C1E95">
        <w:rPr>
          <w:rFonts w:cstheme="minorHAnsi"/>
          <w:sz w:val="24"/>
          <w:szCs w:val="24"/>
        </w:rPr>
        <w:t xml:space="preserve">Ανοιχτή </w:t>
      </w:r>
      <w:r w:rsidR="00891235" w:rsidRPr="001C1E95">
        <w:rPr>
          <w:rFonts w:cstheme="minorHAnsi"/>
          <w:sz w:val="24"/>
          <w:szCs w:val="24"/>
        </w:rPr>
        <w:t>Γνώση</w:t>
      </w:r>
      <w:r w:rsidRPr="001C1E95">
        <w:rPr>
          <w:rFonts w:cstheme="minorHAnsi"/>
          <w:sz w:val="24"/>
          <w:szCs w:val="24"/>
        </w:rPr>
        <w:t xml:space="preserve"> </w:t>
      </w:r>
      <w:r w:rsidR="00070252" w:rsidRPr="001C1E95">
        <w:rPr>
          <w:rFonts w:cstheme="minorHAnsi"/>
          <w:sz w:val="24"/>
          <w:szCs w:val="24"/>
        </w:rPr>
        <w:t xml:space="preserve">και </w:t>
      </w:r>
      <w:r w:rsidR="00891235" w:rsidRPr="001C1E95">
        <w:rPr>
          <w:rFonts w:cstheme="minorHAnsi"/>
          <w:sz w:val="24"/>
          <w:szCs w:val="24"/>
        </w:rPr>
        <w:t>αντιφάσεις όπως η</w:t>
      </w:r>
      <w:r w:rsidRPr="001C1E95">
        <w:rPr>
          <w:rFonts w:cstheme="minorHAnsi"/>
          <w:sz w:val="24"/>
          <w:szCs w:val="24"/>
        </w:rPr>
        <w:t xml:space="preserve"> επιστροφή των εθνικισμών και </w:t>
      </w:r>
      <w:r w:rsidR="00617D53" w:rsidRPr="001C1E95">
        <w:rPr>
          <w:rFonts w:cstheme="minorHAnsi"/>
          <w:sz w:val="24"/>
          <w:szCs w:val="24"/>
        </w:rPr>
        <w:t>τ</w:t>
      </w:r>
      <w:r w:rsidR="00891235" w:rsidRPr="001C1E95">
        <w:rPr>
          <w:rFonts w:cstheme="minorHAnsi"/>
          <w:sz w:val="24"/>
          <w:szCs w:val="24"/>
        </w:rPr>
        <w:t>ων πολιτικών περιχαράκωσης.</w:t>
      </w:r>
    </w:p>
    <w:p w:rsidR="000F1AFC" w:rsidRPr="001C1E95" w:rsidRDefault="00DA13EB" w:rsidP="00611F45">
      <w:pPr>
        <w:pStyle w:val="ListParagraph"/>
        <w:spacing w:line="360" w:lineRule="auto"/>
        <w:ind w:left="-851" w:right="-766"/>
        <w:rPr>
          <w:rFonts w:cstheme="minorHAnsi"/>
          <w:sz w:val="24"/>
          <w:szCs w:val="24"/>
        </w:rPr>
      </w:pPr>
      <w:r w:rsidRPr="001C1E95">
        <w:rPr>
          <w:rFonts w:cstheme="minorHAnsi"/>
          <w:sz w:val="24"/>
          <w:szCs w:val="24"/>
        </w:rPr>
        <w:t xml:space="preserve">Πρόκειται για ένα περιβάλλον ακραίου οικονομισμού που </w:t>
      </w:r>
      <w:r w:rsidR="00891235" w:rsidRPr="001C1E95">
        <w:rPr>
          <w:rFonts w:cstheme="minorHAnsi"/>
          <w:sz w:val="24"/>
          <w:szCs w:val="24"/>
        </w:rPr>
        <w:t xml:space="preserve">συχνά </w:t>
      </w:r>
      <w:r w:rsidRPr="001C1E95">
        <w:rPr>
          <w:rFonts w:cstheme="minorHAnsi"/>
          <w:sz w:val="24"/>
          <w:szCs w:val="24"/>
        </w:rPr>
        <w:t xml:space="preserve">εκφράζεται </w:t>
      </w:r>
      <w:r w:rsidR="00D90426" w:rsidRPr="001C1E95">
        <w:rPr>
          <w:rFonts w:cstheme="minorHAnsi"/>
          <w:sz w:val="24"/>
          <w:szCs w:val="24"/>
        </w:rPr>
        <w:t>ψυχρά</w:t>
      </w:r>
      <w:r w:rsidR="008B012C" w:rsidRPr="001C1E95">
        <w:rPr>
          <w:rFonts w:cstheme="minorHAnsi"/>
          <w:sz w:val="24"/>
          <w:szCs w:val="24"/>
        </w:rPr>
        <w:t>,</w:t>
      </w:r>
      <w:r w:rsidR="00D90426" w:rsidRPr="001C1E95">
        <w:rPr>
          <w:rFonts w:cstheme="minorHAnsi"/>
          <w:sz w:val="24"/>
          <w:szCs w:val="24"/>
        </w:rPr>
        <w:t xml:space="preserve"> </w:t>
      </w:r>
      <w:r w:rsidR="00891235" w:rsidRPr="001C1E95">
        <w:rPr>
          <w:rFonts w:cstheme="minorHAnsi"/>
          <w:sz w:val="24"/>
          <w:szCs w:val="24"/>
        </w:rPr>
        <w:t>μόνο</w:t>
      </w:r>
      <w:r w:rsidR="000F1AFC" w:rsidRPr="001C1E95">
        <w:rPr>
          <w:rFonts w:cstheme="minorHAnsi"/>
          <w:sz w:val="24"/>
          <w:szCs w:val="24"/>
        </w:rPr>
        <w:t xml:space="preserve"> </w:t>
      </w:r>
      <w:r w:rsidRPr="001C1E95">
        <w:rPr>
          <w:rFonts w:cstheme="minorHAnsi"/>
          <w:sz w:val="24"/>
          <w:szCs w:val="24"/>
        </w:rPr>
        <w:t xml:space="preserve">με δείκτες οικονομικής μεγέθυνσης και </w:t>
      </w:r>
      <w:r w:rsidR="000F1AFC" w:rsidRPr="001C1E95">
        <w:rPr>
          <w:rFonts w:cstheme="minorHAnsi"/>
          <w:sz w:val="24"/>
          <w:szCs w:val="24"/>
        </w:rPr>
        <w:t>την επιλογή πολιτικών λιτότητας.</w:t>
      </w:r>
    </w:p>
    <w:p w:rsidR="00611F45" w:rsidRDefault="000F1AFC" w:rsidP="00611F45">
      <w:pPr>
        <w:pStyle w:val="ListParagraph"/>
        <w:spacing w:line="360" w:lineRule="auto"/>
        <w:ind w:left="-851" w:right="-766"/>
        <w:rPr>
          <w:rFonts w:cstheme="minorHAnsi"/>
          <w:sz w:val="24"/>
          <w:szCs w:val="24"/>
        </w:rPr>
      </w:pPr>
      <w:r w:rsidRPr="001C1E95">
        <w:rPr>
          <w:rFonts w:cstheme="minorHAnsi"/>
          <w:sz w:val="24"/>
          <w:szCs w:val="24"/>
        </w:rPr>
        <w:t>Στο πλαίσιο αυτό εγείρεται</w:t>
      </w:r>
      <w:r w:rsidR="00DA13EB" w:rsidRPr="001C1E95">
        <w:rPr>
          <w:rFonts w:cstheme="minorHAnsi"/>
          <w:sz w:val="24"/>
          <w:szCs w:val="24"/>
        </w:rPr>
        <w:t xml:space="preserve"> το </w:t>
      </w:r>
      <w:r w:rsidR="00891235" w:rsidRPr="001C1E95">
        <w:rPr>
          <w:rFonts w:cstheme="minorHAnsi"/>
          <w:sz w:val="24"/>
          <w:szCs w:val="24"/>
        </w:rPr>
        <w:t xml:space="preserve">καίριο </w:t>
      </w:r>
      <w:r w:rsidR="00DA13EB" w:rsidRPr="001C1E95">
        <w:rPr>
          <w:rFonts w:cstheme="minorHAnsi"/>
          <w:sz w:val="24"/>
          <w:szCs w:val="24"/>
        </w:rPr>
        <w:t>ερώτημα</w:t>
      </w:r>
      <w:r w:rsidR="00611F45">
        <w:rPr>
          <w:rFonts w:cstheme="minorHAnsi"/>
          <w:sz w:val="24"/>
          <w:szCs w:val="24"/>
        </w:rPr>
        <w:t xml:space="preserve">: </w:t>
      </w:r>
      <w:r w:rsidR="00DA13EB" w:rsidRPr="001C1E95">
        <w:rPr>
          <w:rFonts w:cstheme="minorHAnsi"/>
          <w:sz w:val="24"/>
          <w:szCs w:val="24"/>
        </w:rPr>
        <w:t>«</w:t>
      </w:r>
      <w:r w:rsidR="00D90426" w:rsidRPr="001C1E95">
        <w:rPr>
          <w:rFonts w:cstheme="minorHAnsi"/>
          <w:sz w:val="24"/>
          <w:szCs w:val="24"/>
        </w:rPr>
        <w:t>Τ</w:t>
      </w:r>
      <w:r w:rsidR="00DA13EB" w:rsidRPr="001C1E95">
        <w:rPr>
          <w:rFonts w:cstheme="minorHAnsi"/>
          <w:sz w:val="24"/>
          <w:szCs w:val="24"/>
        </w:rPr>
        <w:t xml:space="preserve">ι </w:t>
      </w:r>
      <w:r w:rsidR="00D90426" w:rsidRPr="001C1E95">
        <w:rPr>
          <w:rFonts w:cstheme="minorHAnsi"/>
          <w:sz w:val="24"/>
          <w:szCs w:val="24"/>
        </w:rPr>
        <w:t xml:space="preserve">είδους </w:t>
      </w:r>
      <w:r w:rsidR="00DA13EB" w:rsidRPr="001C1E95">
        <w:rPr>
          <w:rFonts w:cstheme="minorHAnsi"/>
          <w:sz w:val="24"/>
          <w:szCs w:val="24"/>
        </w:rPr>
        <w:t>Ανάπτυξη επιδιώκουμε</w:t>
      </w:r>
      <w:r w:rsidRPr="001C1E95">
        <w:rPr>
          <w:rFonts w:cstheme="minorHAnsi"/>
          <w:sz w:val="24"/>
          <w:szCs w:val="24"/>
        </w:rPr>
        <w:t>;</w:t>
      </w:r>
      <w:r w:rsidR="00DA13EB" w:rsidRPr="001C1E95">
        <w:rPr>
          <w:rFonts w:cstheme="minorHAnsi"/>
          <w:sz w:val="24"/>
          <w:szCs w:val="24"/>
        </w:rPr>
        <w:t xml:space="preserve">» </w:t>
      </w:r>
    </w:p>
    <w:p w:rsidR="00611F45" w:rsidRPr="00611F45" w:rsidRDefault="00D90426" w:rsidP="00611F45">
      <w:pPr>
        <w:pStyle w:val="ListParagraph"/>
        <w:spacing w:line="360" w:lineRule="auto"/>
        <w:ind w:left="-851" w:right="-766"/>
        <w:rPr>
          <w:rFonts w:cstheme="minorHAnsi"/>
          <w:sz w:val="24"/>
          <w:szCs w:val="24"/>
        </w:rPr>
      </w:pPr>
      <w:r w:rsidRPr="00611F45">
        <w:rPr>
          <w:rFonts w:cstheme="minorHAnsi"/>
          <w:sz w:val="24"/>
          <w:szCs w:val="24"/>
        </w:rPr>
        <w:t xml:space="preserve">Από τη δική μας πλευρά η απάντηση είναι καθαρή: </w:t>
      </w:r>
      <w:r w:rsidR="00DA13EB" w:rsidRPr="00611F45">
        <w:rPr>
          <w:rFonts w:cstheme="minorHAnsi"/>
          <w:sz w:val="24"/>
          <w:szCs w:val="24"/>
        </w:rPr>
        <w:t xml:space="preserve">Η άμβλυνση των ανισοτήτων, η στήριξη </w:t>
      </w:r>
      <w:r w:rsidR="00891235" w:rsidRPr="00611F45">
        <w:rPr>
          <w:rFonts w:cstheme="minorHAnsi"/>
          <w:sz w:val="24"/>
          <w:szCs w:val="24"/>
        </w:rPr>
        <w:t xml:space="preserve">και αναβάθμιση </w:t>
      </w:r>
      <w:r w:rsidR="00DA13EB" w:rsidRPr="00611F45">
        <w:rPr>
          <w:rFonts w:cstheme="minorHAnsi"/>
          <w:sz w:val="24"/>
          <w:szCs w:val="24"/>
        </w:rPr>
        <w:t>της εργασίας</w:t>
      </w:r>
      <w:r w:rsidR="000F1AFC" w:rsidRPr="00611F45">
        <w:rPr>
          <w:rFonts w:cstheme="minorHAnsi"/>
          <w:sz w:val="24"/>
          <w:szCs w:val="24"/>
        </w:rPr>
        <w:t>,</w:t>
      </w:r>
      <w:r w:rsidR="00DA13EB" w:rsidRPr="00611F45">
        <w:rPr>
          <w:rFonts w:cstheme="minorHAnsi"/>
          <w:sz w:val="24"/>
          <w:szCs w:val="24"/>
        </w:rPr>
        <w:t xml:space="preserve"> η καλύτερη ποιότητα</w:t>
      </w:r>
      <w:r w:rsidR="000F1AFC" w:rsidRPr="00611F45">
        <w:rPr>
          <w:rFonts w:cstheme="minorHAnsi"/>
          <w:sz w:val="24"/>
          <w:szCs w:val="24"/>
        </w:rPr>
        <w:t xml:space="preserve"> </w:t>
      </w:r>
      <w:r w:rsidRPr="00611F45">
        <w:rPr>
          <w:rFonts w:cstheme="minorHAnsi"/>
          <w:sz w:val="24"/>
          <w:szCs w:val="24"/>
        </w:rPr>
        <w:t>στις υπηρεσίες</w:t>
      </w:r>
      <w:r w:rsidR="00DA13EB" w:rsidRPr="00611F45">
        <w:rPr>
          <w:rFonts w:cstheme="minorHAnsi"/>
          <w:sz w:val="24"/>
          <w:szCs w:val="24"/>
        </w:rPr>
        <w:t xml:space="preserve"> Υγεία</w:t>
      </w:r>
      <w:r w:rsidRPr="00611F45">
        <w:rPr>
          <w:rFonts w:cstheme="minorHAnsi"/>
          <w:sz w:val="24"/>
          <w:szCs w:val="24"/>
        </w:rPr>
        <w:t>ς</w:t>
      </w:r>
      <w:r w:rsidR="008B63CB" w:rsidRPr="00611F45">
        <w:rPr>
          <w:rFonts w:cstheme="minorHAnsi"/>
          <w:sz w:val="24"/>
          <w:szCs w:val="24"/>
        </w:rPr>
        <w:t>, η Παιδεία</w:t>
      </w:r>
      <w:r w:rsidR="000F1AFC" w:rsidRPr="00611F45">
        <w:rPr>
          <w:rFonts w:cstheme="minorHAnsi"/>
          <w:sz w:val="24"/>
          <w:szCs w:val="24"/>
        </w:rPr>
        <w:t>, η Μάθηση κι η Γνώση</w:t>
      </w:r>
      <w:r w:rsidR="008B63CB" w:rsidRPr="00611F45">
        <w:rPr>
          <w:rFonts w:cstheme="minorHAnsi"/>
          <w:sz w:val="24"/>
          <w:szCs w:val="24"/>
        </w:rPr>
        <w:t xml:space="preserve"> </w:t>
      </w:r>
      <w:r w:rsidR="000F1AFC" w:rsidRPr="00611F45">
        <w:rPr>
          <w:rFonts w:cstheme="minorHAnsi"/>
          <w:sz w:val="24"/>
          <w:szCs w:val="24"/>
        </w:rPr>
        <w:t xml:space="preserve">που οδηγούν στην μόρφωση και στην διεύρυνση των πνευματικών οριζόντων της Κοινωνίας, </w:t>
      </w:r>
      <w:r w:rsidR="00891235" w:rsidRPr="00611F45">
        <w:rPr>
          <w:rFonts w:cstheme="minorHAnsi"/>
          <w:sz w:val="24"/>
          <w:szCs w:val="24"/>
        </w:rPr>
        <w:t>η στήριξη του Πολιτισμού, η προστασία και ανάδειξη της Πολιτισμικής μας Κληρονομιάς συνιστούν τη βιώσιμη και αειφόρο</w:t>
      </w:r>
      <w:r w:rsidR="008B63CB" w:rsidRPr="00611F45">
        <w:rPr>
          <w:rFonts w:cstheme="minorHAnsi"/>
          <w:sz w:val="24"/>
          <w:szCs w:val="24"/>
        </w:rPr>
        <w:t xml:space="preserve"> </w:t>
      </w:r>
      <w:r w:rsidR="001C1E95" w:rsidRPr="00611F45">
        <w:rPr>
          <w:rFonts w:cstheme="minorHAnsi"/>
          <w:sz w:val="24"/>
          <w:szCs w:val="24"/>
        </w:rPr>
        <w:t xml:space="preserve">Ανάπτυξη, </w:t>
      </w:r>
      <w:r w:rsidRPr="00611F45">
        <w:rPr>
          <w:rFonts w:cstheme="minorHAnsi"/>
          <w:sz w:val="24"/>
          <w:szCs w:val="24"/>
        </w:rPr>
        <w:t>το είδος τ</w:t>
      </w:r>
      <w:r w:rsidR="008B63CB" w:rsidRPr="00611F45">
        <w:rPr>
          <w:rFonts w:cstheme="minorHAnsi"/>
          <w:sz w:val="24"/>
          <w:szCs w:val="24"/>
        </w:rPr>
        <w:t>η</w:t>
      </w:r>
      <w:r w:rsidRPr="00611F45">
        <w:rPr>
          <w:rFonts w:cstheme="minorHAnsi"/>
          <w:sz w:val="24"/>
          <w:szCs w:val="24"/>
        </w:rPr>
        <w:t>ς</w:t>
      </w:r>
      <w:r w:rsidR="008B63CB" w:rsidRPr="00611F45">
        <w:rPr>
          <w:rFonts w:cstheme="minorHAnsi"/>
          <w:sz w:val="24"/>
          <w:szCs w:val="24"/>
        </w:rPr>
        <w:t xml:space="preserve"> </w:t>
      </w:r>
      <w:r w:rsidR="000F1AFC" w:rsidRPr="00611F45">
        <w:rPr>
          <w:rFonts w:cstheme="minorHAnsi"/>
          <w:sz w:val="24"/>
          <w:szCs w:val="24"/>
        </w:rPr>
        <w:t>Ανάπτυξη</w:t>
      </w:r>
      <w:r w:rsidRPr="00611F45">
        <w:rPr>
          <w:rFonts w:cstheme="minorHAnsi"/>
          <w:sz w:val="24"/>
          <w:szCs w:val="24"/>
        </w:rPr>
        <w:t>ς</w:t>
      </w:r>
      <w:r w:rsidR="000F1AFC" w:rsidRPr="00611F45">
        <w:rPr>
          <w:rFonts w:cstheme="minorHAnsi"/>
          <w:sz w:val="24"/>
          <w:szCs w:val="24"/>
        </w:rPr>
        <w:t xml:space="preserve"> που επιδιώκουμε</w:t>
      </w:r>
      <w:r w:rsidR="008B63CB" w:rsidRPr="00611F45">
        <w:rPr>
          <w:rFonts w:cstheme="minorHAnsi"/>
          <w:sz w:val="24"/>
          <w:szCs w:val="24"/>
        </w:rPr>
        <w:t>.</w:t>
      </w:r>
    </w:p>
    <w:p w:rsidR="00F83902" w:rsidRPr="00611F45" w:rsidRDefault="00F83902" w:rsidP="00611F45">
      <w:pPr>
        <w:pStyle w:val="ListParagraph"/>
        <w:spacing w:line="360" w:lineRule="auto"/>
        <w:ind w:left="-851" w:right="-766"/>
        <w:rPr>
          <w:rFonts w:cstheme="minorHAnsi"/>
          <w:sz w:val="24"/>
          <w:szCs w:val="24"/>
        </w:rPr>
      </w:pPr>
      <w:r w:rsidRPr="00611F45">
        <w:rPr>
          <w:rFonts w:cstheme="minorHAnsi"/>
          <w:sz w:val="24"/>
          <w:szCs w:val="24"/>
        </w:rPr>
        <w:t>Στο επίκεντρο όλων αυτών βρίσκονται το Περιβάλλον</w:t>
      </w:r>
      <w:r w:rsidR="00975A4F" w:rsidRPr="00611F45">
        <w:rPr>
          <w:rFonts w:cstheme="minorHAnsi"/>
          <w:sz w:val="24"/>
          <w:szCs w:val="24"/>
        </w:rPr>
        <w:t xml:space="preserve">, η Κλιματική Αλλαγή και </w:t>
      </w:r>
      <w:r w:rsidRPr="00611F45">
        <w:rPr>
          <w:rFonts w:cstheme="minorHAnsi"/>
          <w:sz w:val="24"/>
          <w:szCs w:val="24"/>
        </w:rPr>
        <w:t>οι επιπτώσεις της.</w:t>
      </w:r>
    </w:p>
    <w:p w:rsidR="00611F45" w:rsidRDefault="000F1AFC" w:rsidP="00611F45">
      <w:pPr>
        <w:pStyle w:val="ListParagraph"/>
        <w:spacing w:line="360" w:lineRule="auto"/>
        <w:ind w:left="-851" w:right="-766"/>
        <w:rPr>
          <w:rFonts w:cstheme="minorHAnsi"/>
          <w:sz w:val="24"/>
          <w:szCs w:val="24"/>
        </w:rPr>
      </w:pPr>
      <w:r w:rsidRPr="001C1E95">
        <w:rPr>
          <w:rFonts w:cstheme="minorHAnsi"/>
          <w:sz w:val="24"/>
          <w:szCs w:val="24"/>
        </w:rPr>
        <w:t>Στ</w:t>
      </w:r>
      <w:r w:rsidR="001C1E95" w:rsidRPr="001C1E95">
        <w:rPr>
          <w:rFonts w:cstheme="minorHAnsi"/>
          <w:sz w:val="24"/>
          <w:szCs w:val="24"/>
        </w:rPr>
        <w:t>ο πλαίσιο αυτό, η Γνώση και η Καινοτομία που προκύπτουν από την επιστημονική Έρ</w:t>
      </w:r>
      <w:r w:rsidR="00611F45">
        <w:rPr>
          <w:rFonts w:cstheme="minorHAnsi"/>
          <w:sz w:val="24"/>
          <w:szCs w:val="24"/>
        </w:rPr>
        <w:t>ε</w:t>
      </w:r>
      <w:r w:rsidR="001C1E95" w:rsidRPr="001C1E95">
        <w:rPr>
          <w:rFonts w:cstheme="minorHAnsi"/>
          <w:sz w:val="24"/>
          <w:szCs w:val="24"/>
        </w:rPr>
        <w:t xml:space="preserve">υνα αποτελούν τη βάση για το νέο αναπτυξιακό υπόδειγμα της Οικονομίας της Γνώσης που περιλαμβάνεται στο Σχέδιο Στρατηγικής Ανάπτυξης που έχει εκπονήσει η Κυβέρνηση. </w:t>
      </w:r>
    </w:p>
    <w:p w:rsidR="000F1AFC" w:rsidRPr="00611F45" w:rsidRDefault="000F1AFC" w:rsidP="00611F45">
      <w:pPr>
        <w:pStyle w:val="ListParagraph"/>
        <w:spacing w:line="360" w:lineRule="auto"/>
        <w:ind w:left="-851" w:right="-766"/>
        <w:rPr>
          <w:rFonts w:cstheme="minorHAnsi"/>
          <w:sz w:val="24"/>
          <w:szCs w:val="24"/>
        </w:rPr>
      </w:pPr>
      <w:r w:rsidRPr="00611F45">
        <w:rPr>
          <w:rFonts w:cstheme="minorHAnsi"/>
          <w:sz w:val="24"/>
          <w:szCs w:val="24"/>
        </w:rPr>
        <w:t xml:space="preserve">Η προσήλωση σε αυτόν τον στόχο αποτυπώθηκε έμπρακτα με τη συνεχή αύξηση των δαπανών για Έρευνα &amp; Ανάπτυξη (Ε&amp;Α) </w:t>
      </w:r>
      <w:r w:rsidR="00F83902" w:rsidRPr="00611F45">
        <w:rPr>
          <w:rFonts w:cstheme="minorHAnsi"/>
          <w:sz w:val="24"/>
          <w:szCs w:val="24"/>
        </w:rPr>
        <w:t>κατά τα τελευταία χρόνια</w:t>
      </w:r>
      <w:r w:rsidR="008B012C" w:rsidRPr="00611F45">
        <w:rPr>
          <w:rFonts w:cstheme="minorHAnsi"/>
          <w:sz w:val="24"/>
          <w:szCs w:val="24"/>
        </w:rPr>
        <w:t>.</w:t>
      </w:r>
      <w:r w:rsidR="00611F45" w:rsidRPr="00611F45">
        <w:rPr>
          <w:rFonts w:cstheme="minorHAnsi"/>
          <w:sz w:val="24"/>
          <w:szCs w:val="24"/>
        </w:rPr>
        <w:t xml:space="preserve"> </w:t>
      </w:r>
      <w:r w:rsidRPr="00611F45">
        <w:rPr>
          <w:rFonts w:cstheme="minorHAnsi"/>
          <w:sz w:val="24"/>
          <w:szCs w:val="24"/>
        </w:rPr>
        <w:t>Χαρακτηριστικά αναφέρω ότι το 2017, οι δαπάνες για Ε&amp;Α έφθασαν τα 2,03 δισ. €, ποσό ρεκόρ που αντιστοιχεί στο 1,13% του ΑΕΠ. Αν συγκρίνουμε με το 2004, έτος επίπλαστης ευμάρειας και με πολύ μεγαλύτερο ΑΕΠ, οι δαπάνες για την Έρευνα ήταν οι μισές (1</w:t>
      </w:r>
      <w:r w:rsidR="00611F45">
        <w:rPr>
          <w:rFonts w:cstheme="minorHAnsi"/>
          <w:sz w:val="24"/>
          <w:szCs w:val="24"/>
        </w:rPr>
        <w:t xml:space="preserve"> </w:t>
      </w:r>
      <w:r w:rsidRPr="00611F45">
        <w:rPr>
          <w:rFonts w:cstheme="minorHAnsi"/>
          <w:sz w:val="24"/>
          <w:szCs w:val="24"/>
        </w:rPr>
        <w:t>δισ.</w:t>
      </w:r>
      <w:r w:rsidR="002E3E3B" w:rsidRPr="00611F45">
        <w:rPr>
          <w:rFonts w:cstheme="minorHAnsi"/>
          <w:sz w:val="24"/>
          <w:szCs w:val="24"/>
        </w:rPr>
        <w:t xml:space="preserve"> </w:t>
      </w:r>
      <w:r w:rsidRPr="00611F45">
        <w:rPr>
          <w:rFonts w:cstheme="minorHAnsi"/>
          <w:sz w:val="24"/>
          <w:szCs w:val="24"/>
        </w:rPr>
        <w:t xml:space="preserve">€), στοιχείο ενδεικτικό για το αναπτυξιακό πρότυπο </w:t>
      </w:r>
      <w:r w:rsidR="008B012C" w:rsidRPr="00611F45">
        <w:rPr>
          <w:rFonts w:cstheme="minorHAnsi"/>
          <w:sz w:val="24"/>
          <w:szCs w:val="24"/>
        </w:rPr>
        <w:t xml:space="preserve">που επικρατούσε </w:t>
      </w:r>
      <w:r w:rsidRPr="00611F45">
        <w:rPr>
          <w:rFonts w:cstheme="minorHAnsi"/>
          <w:sz w:val="24"/>
          <w:szCs w:val="24"/>
        </w:rPr>
        <w:t>εκείνη τη</w:t>
      </w:r>
      <w:r w:rsidR="008B012C" w:rsidRPr="00611F45">
        <w:rPr>
          <w:rFonts w:cstheme="minorHAnsi"/>
          <w:sz w:val="24"/>
          <w:szCs w:val="24"/>
        </w:rPr>
        <w:t>ν</w:t>
      </w:r>
      <w:r w:rsidRPr="00611F45">
        <w:rPr>
          <w:rFonts w:cstheme="minorHAnsi"/>
          <w:sz w:val="24"/>
          <w:szCs w:val="24"/>
        </w:rPr>
        <w:t xml:space="preserve"> εποχή. Ένα πρότυπο ανάπτυξης που βασιζόταν στον καταναλωτισμό </w:t>
      </w:r>
      <w:r w:rsidR="008936D1" w:rsidRPr="00611F45">
        <w:rPr>
          <w:rFonts w:cstheme="minorHAnsi"/>
          <w:sz w:val="24"/>
          <w:szCs w:val="24"/>
        </w:rPr>
        <w:t xml:space="preserve">με δανεικά </w:t>
      </w:r>
      <w:r w:rsidR="00611F45">
        <w:rPr>
          <w:rFonts w:cstheme="minorHAnsi"/>
          <w:sz w:val="24"/>
          <w:szCs w:val="24"/>
        </w:rPr>
        <w:t xml:space="preserve">και </w:t>
      </w:r>
      <w:r w:rsidR="008B012C" w:rsidRPr="00611F45">
        <w:rPr>
          <w:rFonts w:cstheme="minorHAnsi"/>
          <w:sz w:val="24"/>
          <w:szCs w:val="24"/>
        </w:rPr>
        <w:t xml:space="preserve">την ανάπτυξη μέσω </w:t>
      </w:r>
      <w:r w:rsidRPr="00611F45">
        <w:rPr>
          <w:rFonts w:cstheme="minorHAnsi"/>
          <w:sz w:val="24"/>
          <w:szCs w:val="24"/>
        </w:rPr>
        <w:t>το</w:t>
      </w:r>
      <w:r w:rsidR="008B012C" w:rsidRPr="00611F45">
        <w:rPr>
          <w:rFonts w:cstheme="minorHAnsi"/>
          <w:sz w:val="24"/>
          <w:szCs w:val="24"/>
        </w:rPr>
        <w:t>υ</w:t>
      </w:r>
      <w:r w:rsidRPr="00611F45">
        <w:rPr>
          <w:rFonts w:cstheme="minorHAnsi"/>
          <w:sz w:val="24"/>
          <w:szCs w:val="24"/>
        </w:rPr>
        <w:t xml:space="preserve"> χρηματιστ</w:t>
      </w:r>
      <w:r w:rsidR="008B012C" w:rsidRPr="00611F45">
        <w:rPr>
          <w:rFonts w:cstheme="minorHAnsi"/>
          <w:sz w:val="24"/>
          <w:szCs w:val="24"/>
        </w:rPr>
        <w:t>η</w:t>
      </w:r>
      <w:r w:rsidRPr="00611F45">
        <w:rPr>
          <w:rFonts w:cstheme="minorHAnsi"/>
          <w:sz w:val="24"/>
          <w:szCs w:val="24"/>
        </w:rPr>
        <w:t>ρ</w:t>
      </w:r>
      <w:r w:rsidR="008B012C" w:rsidRPr="00611F45">
        <w:rPr>
          <w:rFonts w:cstheme="minorHAnsi"/>
          <w:sz w:val="24"/>
          <w:szCs w:val="24"/>
        </w:rPr>
        <w:t>ί</w:t>
      </w:r>
      <w:r w:rsidRPr="00611F45">
        <w:rPr>
          <w:rFonts w:cstheme="minorHAnsi"/>
          <w:sz w:val="24"/>
          <w:szCs w:val="24"/>
        </w:rPr>
        <w:t>ο</w:t>
      </w:r>
      <w:r w:rsidR="008B012C" w:rsidRPr="00611F45">
        <w:rPr>
          <w:rFonts w:cstheme="minorHAnsi"/>
          <w:sz w:val="24"/>
          <w:szCs w:val="24"/>
        </w:rPr>
        <w:t>υ</w:t>
      </w:r>
      <w:r w:rsidRPr="00611F45">
        <w:rPr>
          <w:rFonts w:cstheme="minorHAnsi"/>
          <w:sz w:val="24"/>
          <w:szCs w:val="24"/>
        </w:rPr>
        <w:t>.</w:t>
      </w:r>
    </w:p>
    <w:p w:rsidR="00611F45" w:rsidRDefault="000F1AFC" w:rsidP="00611F45">
      <w:pPr>
        <w:pStyle w:val="ListParagraph"/>
        <w:spacing w:line="360" w:lineRule="auto"/>
        <w:ind w:left="-851" w:right="-766"/>
        <w:rPr>
          <w:rFonts w:cstheme="minorHAnsi"/>
          <w:sz w:val="24"/>
          <w:szCs w:val="24"/>
        </w:rPr>
      </w:pPr>
      <w:r w:rsidRPr="001C1E95">
        <w:rPr>
          <w:rFonts w:cstheme="minorHAnsi"/>
          <w:sz w:val="24"/>
          <w:szCs w:val="24"/>
        </w:rPr>
        <w:t xml:space="preserve">Η ερευνητική πολιτική </w:t>
      </w:r>
      <w:r w:rsidR="001C1E95" w:rsidRPr="001C1E95">
        <w:rPr>
          <w:rFonts w:cstheme="minorHAnsi"/>
          <w:sz w:val="24"/>
          <w:szCs w:val="24"/>
        </w:rPr>
        <w:t>υλοποιείται μέσα από</w:t>
      </w:r>
      <w:r w:rsidR="008936D1" w:rsidRPr="001C1E95">
        <w:rPr>
          <w:rFonts w:cstheme="minorHAnsi"/>
          <w:sz w:val="24"/>
          <w:szCs w:val="24"/>
        </w:rPr>
        <w:t xml:space="preserve"> </w:t>
      </w:r>
      <w:r w:rsidRPr="001C1E95">
        <w:rPr>
          <w:rFonts w:cstheme="minorHAnsi"/>
          <w:sz w:val="24"/>
          <w:szCs w:val="24"/>
        </w:rPr>
        <w:t>τρεις κύκλους δράσεων που απευθύνονται τόσο στον δημόσιο όσο και στον ιδιωτικό τομέα.</w:t>
      </w:r>
    </w:p>
    <w:p w:rsidR="00611F45" w:rsidRPr="00611F45" w:rsidRDefault="000F1AFC" w:rsidP="00611F45">
      <w:pPr>
        <w:pStyle w:val="ListParagraph"/>
        <w:spacing w:line="360" w:lineRule="auto"/>
        <w:ind w:left="-851" w:right="-766"/>
        <w:rPr>
          <w:rFonts w:cstheme="minorHAnsi"/>
          <w:sz w:val="24"/>
          <w:szCs w:val="24"/>
        </w:rPr>
      </w:pPr>
      <w:r w:rsidRPr="00611F45">
        <w:rPr>
          <w:rFonts w:cstheme="minorHAnsi"/>
          <w:sz w:val="24"/>
          <w:szCs w:val="24"/>
        </w:rPr>
        <w:t xml:space="preserve">Ψηλά στην ατζέντα της Κυβέρνησης βρίσκεται η στήριξη του ανθρώπινου δυναμικού, η ανάσχεση του </w:t>
      </w:r>
      <w:proofErr w:type="spellStart"/>
      <w:r w:rsidRPr="00611F45">
        <w:rPr>
          <w:rFonts w:cstheme="minorHAnsi"/>
          <w:sz w:val="24"/>
          <w:szCs w:val="24"/>
        </w:rPr>
        <w:t>brain</w:t>
      </w:r>
      <w:proofErr w:type="spellEnd"/>
      <w:r w:rsidRPr="00611F45">
        <w:rPr>
          <w:rFonts w:cstheme="minorHAnsi"/>
          <w:sz w:val="24"/>
          <w:szCs w:val="24"/>
        </w:rPr>
        <w:t xml:space="preserve"> </w:t>
      </w:r>
      <w:proofErr w:type="spellStart"/>
      <w:r w:rsidRPr="00611F45">
        <w:rPr>
          <w:rFonts w:cstheme="minorHAnsi"/>
          <w:sz w:val="24"/>
          <w:szCs w:val="24"/>
        </w:rPr>
        <w:t>drain</w:t>
      </w:r>
      <w:proofErr w:type="spellEnd"/>
      <w:r w:rsidRPr="00611F45">
        <w:rPr>
          <w:rFonts w:cstheme="minorHAnsi"/>
          <w:sz w:val="24"/>
          <w:szCs w:val="24"/>
        </w:rPr>
        <w:t xml:space="preserve"> και του </w:t>
      </w:r>
      <w:proofErr w:type="spellStart"/>
      <w:r w:rsidRPr="00611F45">
        <w:rPr>
          <w:rFonts w:cstheme="minorHAnsi"/>
          <w:sz w:val="24"/>
          <w:szCs w:val="24"/>
        </w:rPr>
        <w:t>brain</w:t>
      </w:r>
      <w:proofErr w:type="spellEnd"/>
      <w:r w:rsidRPr="00611F45">
        <w:rPr>
          <w:rFonts w:cstheme="minorHAnsi"/>
          <w:sz w:val="24"/>
          <w:szCs w:val="24"/>
        </w:rPr>
        <w:t xml:space="preserve"> </w:t>
      </w:r>
      <w:proofErr w:type="spellStart"/>
      <w:r w:rsidRPr="00611F45">
        <w:rPr>
          <w:rFonts w:cstheme="minorHAnsi"/>
          <w:sz w:val="24"/>
          <w:szCs w:val="24"/>
        </w:rPr>
        <w:t>waste</w:t>
      </w:r>
      <w:proofErr w:type="spellEnd"/>
      <w:r w:rsidRPr="00611F45">
        <w:rPr>
          <w:rFonts w:cstheme="minorHAnsi"/>
          <w:sz w:val="24"/>
          <w:szCs w:val="24"/>
        </w:rPr>
        <w:t xml:space="preserve"> που δεκαπλασιάστηκαν στα χρόνια της κρίσης. Το Ελληνικό Ίδρυμα Έρευνας και Καινοτομίας (ΕΛΙΔΕΚ)</w:t>
      </w:r>
      <w:r w:rsidR="00F54D0A" w:rsidRPr="00611F45">
        <w:rPr>
          <w:rFonts w:cstheme="minorHAnsi"/>
          <w:sz w:val="24"/>
          <w:szCs w:val="24"/>
        </w:rPr>
        <w:t>,</w:t>
      </w:r>
      <w:r w:rsidRPr="00611F45">
        <w:rPr>
          <w:rFonts w:cstheme="minorHAnsi"/>
          <w:sz w:val="24"/>
          <w:szCs w:val="24"/>
        </w:rPr>
        <w:t xml:space="preserve"> </w:t>
      </w:r>
      <w:r w:rsidR="00F54D0A" w:rsidRPr="00611F45">
        <w:rPr>
          <w:rFonts w:cstheme="minorHAnsi"/>
          <w:sz w:val="24"/>
          <w:szCs w:val="24"/>
        </w:rPr>
        <w:t xml:space="preserve">που στηρίζει την ποιοτική και ελεύθερη Έρευνα και τους νέους ερευνητές, </w:t>
      </w:r>
      <w:r w:rsidRPr="00611F45">
        <w:rPr>
          <w:rFonts w:cstheme="minorHAnsi"/>
          <w:sz w:val="24"/>
          <w:szCs w:val="24"/>
        </w:rPr>
        <w:t xml:space="preserve">παίζει κεντρικό ρόλο στην κατεύθυνση αυτή. Ήδη έχουμε τα πρώτα θετικά αποτελέσματα από τις δράσεις του. </w:t>
      </w:r>
      <w:r w:rsidR="001C1E95" w:rsidRPr="00611F45">
        <w:rPr>
          <w:rFonts w:cstheme="minorHAnsi"/>
          <w:sz w:val="24"/>
          <w:szCs w:val="24"/>
        </w:rPr>
        <w:t xml:space="preserve">Η ενίσχυση του στελεχιακού δυναμικού τμημάτων </w:t>
      </w:r>
      <w:r w:rsidR="001C1E95" w:rsidRPr="00611F45">
        <w:rPr>
          <w:rFonts w:cstheme="minorHAnsi"/>
          <w:sz w:val="24"/>
          <w:szCs w:val="24"/>
          <w:lang w:val="en-US"/>
        </w:rPr>
        <w:t>R</w:t>
      </w:r>
      <w:r w:rsidR="001C1E95" w:rsidRPr="00611F45">
        <w:rPr>
          <w:rFonts w:cstheme="minorHAnsi"/>
          <w:sz w:val="24"/>
          <w:szCs w:val="24"/>
        </w:rPr>
        <w:t>&amp;</w:t>
      </w:r>
      <w:r w:rsidR="001C1E95" w:rsidRPr="00611F45">
        <w:rPr>
          <w:rFonts w:cstheme="minorHAnsi"/>
          <w:sz w:val="24"/>
          <w:szCs w:val="24"/>
          <w:lang w:val="en-US"/>
        </w:rPr>
        <w:t>D</w:t>
      </w:r>
      <w:r w:rsidR="001C1E95" w:rsidRPr="00611F45">
        <w:rPr>
          <w:rFonts w:cstheme="minorHAnsi"/>
          <w:sz w:val="24"/>
          <w:szCs w:val="24"/>
        </w:rPr>
        <w:t xml:space="preserve"> καινοτόμων επιχειρήσεων με νέους εξειδικευμένους επιστήμονες αποτελεί μια άλλη δράση που απευθύνεται στον ιδιωτικό τομέα, στις καινοτόμες επιχειρήσεις. </w:t>
      </w:r>
    </w:p>
    <w:p w:rsidR="00611F45" w:rsidRPr="00611F45" w:rsidRDefault="000F1AFC" w:rsidP="00611F45">
      <w:pPr>
        <w:pStyle w:val="ListParagraph"/>
        <w:spacing w:line="360" w:lineRule="auto"/>
        <w:ind w:left="-851" w:right="-766"/>
        <w:rPr>
          <w:rFonts w:cstheme="minorHAnsi"/>
          <w:sz w:val="24"/>
          <w:szCs w:val="24"/>
        </w:rPr>
      </w:pPr>
      <w:r w:rsidRPr="00611F45">
        <w:rPr>
          <w:rFonts w:cstheme="minorHAnsi"/>
          <w:sz w:val="24"/>
          <w:szCs w:val="24"/>
        </w:rPr>
        <w:lastRenderedPageBreak/>
        <w:t>Ένας δεύτερος κύκλος δράσεων εστιάζει στην ενίσχυση της υγιούς καινοτόμου επιχειρηματικότητας με τρόπο συστηματικό και συνεπή που δημιουργεί ευκαιρίες προσαρμοσμένες στις ιδιαιτερότητες της οικονομίας που έχουν προκύψει από την κρίση. Στο επίκεντρο αυτών των δ</w:t>
      </w:r>
      <w:r w:rsidR="00611F45">
        <w:rPr>
          <w:rFonts w:cstheme="minorHAnsi"/>
          <w:sz w:val="24"/>
          <w:szCs w:val="24"/>
        </w:rPr>
        <w:t>ράσεων βρίσκεται το Πρόγραμμα «</w:t>
      </w:r>
      <w:r w:rsidRPr="00611F45">
        <w:rPr>
          <w:rFonts w:cstheme="minorHAnsi"/>
          <w:sz w:val="24"/>
          <w:szCs w:val="24"/>
        </w:rPr>
        <w:t>Ερευνώ</w:t>
      </w:r>
      <w:r w:rsidR="00611F45">
        <w:rPr>
          <w:rFonts w:cstheme="minorHAnsi"/>
          <w:sz w:val="24"/>
          <w:szCs w:val="24"/>
        </w:rPr>
        <w:t>-</w:t>
      </w:r>
      <w:r w:rsidRPr="00611F45">
        <w:rPr>
          <w:rFonts w:cstheme="minorHAnsi"/>
          <w:sz w:val="24"/>
          <w:szCs w:val="24"/>
        </w:rPr>
        <w:t>Δημιουργώ</w:t>
      </w:r>
      <w:r w:rsidR="00611F45">
        <w:rPr>
          <w:rFonts w:cstheme="minorHAnsi"/>
          <w:sz w:val="24"/>
          <w:szCs w:val="24"/>
        </w:rPr>
        <w:t>-</w:t>
      </w:r>
      <w:r w:rsidRPr="00611F45">
        <w:rPr>
          <w:rFonts w:cstheme="minorHAnsi"/>
          <w:sz w:val="24"/>
          <w:szCs w:val="24"/>
        </w:rPr>
        <w:t>Καινοτομώ</w:t>
      </w:r>
      <w:r w:rsidR="00611F45">
        <w:rPr>
          <w:rFonts w:cstheme="minorHAnsi"/>
          <w:sz w:val="24"/>
          <w:szCs w:val="24"/>
        </w:rPr>
        <w:t>»</w:t>
      </w:r>
      <w:r w:rsidRPr="00611F45">
        <w:rPr>
          <w:rFonts w:cstheme="minorHAnsi"/>
          <w:sz w:val="24"/>
          <w:szCs w:val="24"/>
        </w:rPr>
        <w:t>, που υλοποιείται από τη ΓΓΕΤ, στο πλαίσιο του οποίου το 2018 συμβασιοποιήθηκαν 360 εκ. € σε 576 συνεργατικά έργα μεταξύ ΑΕΙ, ΤΕΙ και επιχειρήσεων</w:t>
      </w:r>
      <w:r w:rsidR="00F54D0A" w:rsidRPr="00611F45">
        <w:rPr>
          <w:rFonts w:cstheme="minorHAnsi"/>
          <w:sz w:val="24"/>
          <w:szCs w:val="24"/>
        </w:rPr>
        <w:t xml:space="preserve">. </w:t>
      </w:r>
      <w:r w:rsidRPr="00611F45">
        <w:rPr>
          <w:rFonts w:cstheme="minorHAnsi"/>
          <w:sz w:val="24"/>
          <w:szCs w:val="24"/>
        </w:rPr>
        <w:t xml:space="preserve">141 νέες επιχειρήσεις που ιδρύθηκαν μέσα στην κρίση, ενισχύθηκαν από αυτό το πρόγραμμα. Να αναφέρω επίσης το </w:t>
      </w:r>
      <w:proofErr w:type="spellStart"/>
      <w:r w:rsidRPr="00611F45">
        <w:rPr>
          <w:rFonts w:cstheme="minorHAnsi"/>
          <w:sz w:val="24"/>
          <w:szCs w:val="24"/>
        </w:rPr>
        <w:t>Υπερταμείο</w:t>
      </w:r>
      <w:proofErr w:type="spellEnd"/>
      <w:r w:rsidRPr="00611F45">
        <w:rPr>
          <w:rFonts w:cstheme="minorHAnsi"/>
          <w:sz w:val="24"/>
          <w:szCs w:val="24"/>
        </w:rPr>
        <w:t xml:space="preserve"> Επιχειρηματικών Συμμετοχών  </w:t>
      </w:r>
      <w:proofErr w:type="spellStart"/>
      <w:r w:rsidRPr="00611F45">
        <w:rPr>
          <w:rFonts w:cstheme="minorHAnsi"/>
          <w:sz w:val="24"/>
          <w:szCs w:val="24"/>
        </w:rPr>
        <w:t>Equifund</w:t>
      </w:r>
      <w:proofErr w:type="spellEnd"/>
      <w:r w:rsidRPr="00611F45">
        <w:rPr>
          <w:rFonts w:cstheme="minorHAnsi"/>
          <w:sz w:val="24"/>
          <w:szCs w:val="24"/>
        </w:rPr>
        <w:t xml:space="preserve"> για τη δημιουργία και τη χρηματοδότηση νέων καινοτόμων επιχειρήσεων.</w:t>
      </w:r>
    </w:p>
    <w:p w:rsidR="001C1E95" w:rsidRPr="00611F45" w:rsidRDefault="000F1AFC" w:rsidP="00611F45">
      <w:pPr>
        <w:pStyle w:val="ListParagraph"/>
        <w:spacing w:line="360" w:lineRule="auto"/>
        <w:ind w:left="-851" w:right="-766"/>
        <w:rPr>
          <w:rFonts w:cstheme="minorHAnsi"/>
          <w:sz w:val="24"/>
          <w:szCs w:val="24"/>
        </w:rPr>
      </w:pPr>
      <w:r w:rsidRPr="00611F45">
        <w:rPr>
          <w:rFonts w:cstheme="minorHAnsi"/>
          <w:sz w:val="24"/>
          <w:szCs w:val="24"/>
        </w:rPr>
        <w:t xml:space="preserve">Τέλος, έχουν σχεδιασθεί και υλοποιούνται δράσεις που </w:t>
      </w:r>
      <w:r w:rsidR="001C1E95" w:rsidRPr="00611F45">
        <w:rPr>
          <w:rFonts w:cstheme="minorHAnsi"/>
          <w:sz w:val="24"/>
          <w:szCs w:val="24"/>
        </w:rPr>
        <w:t xml:space="preserve">έχουν σαφές κοινωνικό αποτύπωμα και </w:t>
      </w:r>
      <w:r w:rsidRPr="00611F45">
        <w:rPr>
          <w:rFonts w:cstheme="minorHAnsi"/>
          <w:sz w:val="24"/>
          <w:szCs w:val="24"/>
        </w:rPr>
        <w:t>εμπ</w:t>
      </w:r>
      <w:r w:rsidR="001C1E95" w:rsidRPr="00611F45">
        <w:rPr>
          <w:rFonts w:cstheme="minorHAnsi"/>
          <w:sz w:val="24"/>
          <w:szCs w:val="24"/>
        </w:rPr>
        <w:t>νέουν τους νέους επιστήμονες</w:t>
      </w:r>
      <w:r w:rsidRPr="00611F45">
        <w:rPr>
          <w:rFonts w:cstheme="minorHAnsi"/>
          <w:sz w:val="24"/>
          <w:szCs w:val="24"/>
        </w:rPr>
        <w:t xml:space="preserve">. Πρόκειται για Εμβληματικές Πρωτοβουλίες που διαμορφώνει και συντονίζει η Πολιτεία με τη δημιουργία Εθνικών Δικτύων </w:t>
      </w:r>
      <w:r w:rsidR="001C1E95" w:rsidRPr="00611F45">
        <w:rPr>
          <w:rFonts w:cstheme="minorHAnsi"/>
          <w:sz w:val="24"/>
          <w:szCs w:val="24"/>
        </w:rPr>
        <w:t>στην Ιατρική Ακριβείας και άλλους τομείς</w:t>
      </w:r>
      <w:r w:rsidR="00F54D0A" w:rsidRPr="00611F45">
        <w:rPr>
          <w:rFonts w:cstheme="minorHAnsi"/>
          <w:sz w:val="24"/>
          <w:szCs w:val="24"/>
        </w:rPr>
        <w:t xml:space="preserve">. </w:t>
      </w:r>
    </w:p>
    <w:p w:rsidR="001C1E95" w:rsidRPr="001C1E95" w:rsidRDefault="00F83902" w:rsidP="00611F45">
      <w:pPr>
        <w:pStyle w:val="ListParagraph"/>
        <w:spacing w:line="360" w:lineRule="auto"/>
        <w:ind w:left="-851" w:right="-766"/>
        <w:rPr>
          <w:rFonts w:cstheme="minorHAnsi"/>
          <w:sz w:val="24"/>
          <w:szCs w:val="24"/>
        </w:rPr>
      </w:pPr>
      <w:r w:rsidRPr="001C1E95">
        <w:rPr>
          <w:rFonts w:cstheme="minorHAnsi"/>
          <w:sz w:val="24"/>
          <w:szCs w:val="24"/>
        </w:rPr>
        <w:t xml:space="preserve">Εδώ περίοπτη θέση έχει η Εμβληματική Δράση για την μελέτη των επιπτώσεων της Κλιματικής Αλλαγής με τη δημιουργία Εθνικού Δικτύου. Στο Δίκτυο αυτό </w:t>
      </w:r>
      <w:proofErr w:type="spellStart"/>
      <w:r w:rsidRPr="001C1E95">
        <w:rPr>
          <w:rFonts w:cstheme="minorHAnsi"/>
          <w:sz w:val="24"/>
          <w:szCs w:val="24"/>
        </w:rPr>
        <w:t>συστρατεύονται</w:t>
      </w:r>
      <w:proofErr w:type="spellEnd"/>
      <w:r w:rsidRPr="001C1E95">
        <w:rPr>
          <w:rFonts w:cstheme="minorHAnsi"/>
          <w:sz w:val="24"/>
          <w:szCs w:val="24"/>
        </w:rPr>
        <w:t xml:space="preserve"> οι δυνάμεις που διαθέτει η χώρα με στόχο η Έρευνα να δώσει αξιόπιστες απαντήσεις και στις πλέον ώριμες εκφάνσεις της να είναι χρήσιμη σε επιχειρησιακό επίπεδο.</w:t>
      </w:r>
      <w:r w:rsidR="008936D1" w:rsidRPr="001C1E95">
        <w:rPr>
          <w:rFonts w:cstheme="minorHAnsi"/>
          <w:sz w:val="24"/>
          <w:szCs w:val="24"/>
        </w:rPr>
        <w:t xml:space="preserve"> </w:t>
      </w:r>
    </w:p>
    <w:p w:rsidR="001C1E95" w:rsidRPr="001C1E95" w:rsidRDefault="008936D1" w:rsidP="00611F45">
      <w:pPr>
        <w:pStyle w:val="ListParagraph"/>
        <w:spacing w:line="360" w:lineRule="auto"/>
        <w:ind w:left="-851" w:right="-766"/>
        <w:rPr>
          <w:rFonts w:cstheme="minorHAnsi"/>
          <w:sz w:val="24"/>
          <w:szCs w:val="24"/>
        </w:rPr>
      </w:pPr>
      <w:r w:rsidRPr="001C1E95">
        <w:rPr>
          <w:rFonts w:cstheme="minorHAnsi"/>
          <w:sz w:val="24"/>
          <w:szCs w:val="24"/>
        </w:rPr>
        <w:t>Συνολικά, για δράσεις ερευνητικών υποδομών, συνεργατικών έργων και καθαρής Έρευνας που αφορούν την Ενέργεια, το Περιβάλλον και την Κλιματική Αλλαγή έχουν διατεθεί 170 εκ. €</w:t>
      </w:r>
      <w:r w:rsidR="00B15E5F" w:rsidRPr="001C1E95">
        <w:rPr>
          <w:rFonts w:cstheme="minorHAnsi"/>
          <w:sz w:val="24"/>
          <w:szCs w:val="24"/>
        </w:rPr>
        <w:t xml:space="preserve"> κατά τα τελευταία χρόνια. Σε αυτά πρέπει να προστεθούν 13,5 εκ. € από μια ειδική δράση με θέμα «Πολιτισμός, Πολιτιστική Κληρονομιά, Επιστήμη και Τεχνολογία», που βρίσκεται κοντά στο αντικείμενο του σημερινού συνεδρίου. </w:t>
      </w:r>
    </w:p>
    <w:p w:rsidR="00F83902" w:rsidRPr="001C1E95" w:rsidRDefault="00B15E5F" w:rsidP="0010791F">
      <w:pPr>
        <w:pStyle w:val="ListParagraph"/>
        <w:spacing w:line="360" w:lineRule="auto"/>
        <w:ind w:left="-851" w:right="-766"/>
        <w:rPr>
          <w:rFonts w:cstheme="minorHAnsi"/>
          <w:sz w:val="24"/>
          <w:szCs w:val="24"/>
        </w:rPr>
      </w:pPr>
      <w:r w:rsidRPr="001C1E95">
        <w:rPr>
          <w:rFonts w:cstheme="minorHAnsi"/>
          <w:sz w:val="24"/>
          <w:szCs w:val="24"/>
        </w:rPr>
        <w:t>Θα</w:t>
      </w:r>
      <w:r w:rsidR="001C1E95" w:rsidRPr="001C1E95">
        <w:rPr>
          <w:rFonts w:cstheme="minorHAnsi"/>
          <w:sz w:val="24"/>
          <w:szCs w:val="24"/>
        </w:rPr>
        <w:t xml:space="preserve"> ήθελα να κλείσω εκφράζοντας </w:t>
      </w:r>
      <w:r w:rsidRPr="001C1E95">
        <w:rPr>
          <w:rFonts w:cstheme="minorHAnsi"/>
          <w:sz w:val="24"/>
          <w:szCs w:val="24"/>
        </w:rPr>
        <w:t xml:space="preserve"> </w:t>
      </w:r>
      <w:r w:rsidR="001C1E95" w:rsidRPr="001C1E95">
        <w:rPr>
          <w:rFonts w:cstheme="minorHAnsi"/>
          <w:sz w:val="24"/>
          <w:szCs w:val="24"/>
        </w:rPr>
        <w:t xml:space="preserve">από καρδιάς την ευχή: το θέμα της σημερινής εκδήλωσης, που είναι μέρος της μεγάλης εικόνας για την </w:t>
      </w:r>
      <w:r w:rsidRPr="001C1E95">
        <w:rPr>
          <w:rFonts w:cstheme="minorHAnsi"/>
          <w:sz w:val="24"/>
          <w:szCs w:val="24"/>
        </w:rPr>
        <w:t>προστασία του</w:t>
      </w:r>
      <w:r w:rsidR="001C1E95" w:rsidRPr="001C1E95">
        <w:rPr>
          <w:rFonts w:cstheme="minorHAnsi"/>
          <w:sz w:val="24"/>
          <w:szCs w:val="24"/>
        </w:rPr>
        <w:t xml:space="preserve"> μέλλοντος του παρελθόντος μας, να αποτελέσει</w:t>
      </w:r>
      <w:r w:rsidRPr="001C1E95">
        <w:rPr>
          <w:rFonts w:cstheme="minorHAnsi"/>
          <w:sz w:val="24"/>
          <w:szCs w:val="24"/>
        </w:rPr>
        <w:t xml:space="preserve"> </w:t>
      </w:r>
      <w:r w:rsidR="009B7CD2">
        <w:rPr>
          <w:rFonts w:cstheme="minorHAnsi"/>
          <w:sz w:val="24"/>
          <w:szCs w:val="24"/>
        </w:rPr>
        <w:t xml:space="preserve">για όλες τις ευρωπαϊκές χώρες </w:t>
      </w:r>
      <w:r w:rsidRPr="001C1E95">
        <w:rPr>
          <w:rFonts w:cstheme="minorHAnsi"/>
          <w:sz w:val="24"/>
          <w:szCs w:val="24"/>
        </w:rPr>
        <w:t xml:space="preserve">στρατηγική </w:t>
      </w:r>
      <w:r w:rsidR="009B7CD2">
        <w:rPr>
          <w:rFonts w:cstheme="minorHAnsi"/>
          <w:sz w:val="24"/>
          <w:szCs w:val="24"/>
        </w:rPr>
        <w:t>επιλογή</w:t>
      </w:r>
      <w:r w:rsidRPr="001C1E95">
        <w:rPr>
          <w:rFonts w:cstheme="minorHAnsi"/>
          <w:sz w:val="24"/>
          <w:szCs w:val="24"/>
        </w:rPr>
        <w:t xml:space="preserve">. </w:t>
      </w:r>
      <w:bookmarkStart w:id="0" w:name="_GoBack"/>
      <w:bookmarkEnd w:id="0"/>
    </w:p>
    <w:sectPr w:rsidR="00F83902" w:rsidRPr="001C1E9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36" w:rsidRDefault="00D91136" w:rsidP="00052E55">
      <w:pPr>
        <w:spacing w:after="0" w:line="240" w:lineRule="auto"/>
      </w:pPr>
      <w:r>
        <w:separator/>
      </w:r>
    </w:p>
  </w:endnote>
  <w:endnote w:type="continuationSeparator" w:id="0">
    <w:p w:rsidR="00D91136" w:rsidRDefault="00D91136" w:rsidP="0005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80957"/>
      <w:docPartObj>
        <w:docPartGallery w:val="Page Numbers (Bottom of Page)"/>
        <w:docPartUnique/>
      </w:docPartObj>
    </w:sdtPr>
    <w:sdtEndPr/>
    <w:sdtContent>
      <w:p w:rsidR="00052E55" w:rsidRDefault="00052E55">
        <w:pPr>
          <w:pStyle w:val="Footer"/>
          <w:jc w:val="right"/>
        </w:pPr>
        <w:r>
          <w:fldChar w:fldCharType="begin"/>
        </w:r>
        <w:r>
          <w:instrText>PAGE   \* MERGEFORMAT</w:instrText>
        </w:r>
        <w:r>
          <w:fldChar w:fldCharType="separate"/>
        </w:r>
        <w:r w:rsidR="0010791F">
          <w:rPr>
            <w:noProof/>
          </w:rPr>
          <w:t>3</w:t>
        </w:r>
        <w:r>
          <w:fldChar w:fldCharType="end"/>
        </w:r>
      </w:p>
    </w:sdtContent>
  </w:sdt>
  <w:p w:rsidR="00052E55" w:rsidRDefault="0005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36" w:rsidRDefault="00D91136" w:rsidP="00052E55">
      <w:pPr>
        <w:spacing w:after="0" w:line="240" w:lineRule="auto"/>
      </w:pPr>
      <w:r>
        <w:separator/>
      </w:r>
    </w:p>
  </w:footnote>
  <w:footnote w:type="continuationSeparator" w:id="0">
    <w:p w:rsidR="00D91136" w:rsidRDefault="00D91136" w:rsidP="00052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50682"/>
    <w:multiLevelType w:val="hybridMultilevel"/>
    <w:tmpl w:val="A89E303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6B"/>
    <w:rsid w:val="00052E55"/>
    <w:rsid w:val="00070252"/>
    <w:rsid w:val="000E1D4E"/>
    <w:rsid w:val="000F1AFC"/>
    <w:rsid w:val="000F1D3C"/>
    <w:rsid w:val="0010791F"/>
    <w:rsid w:val="001C1E95"/>
    <w:rsid w:val="00234FFE"/>
    <w:rsid w:val="002E3E3B"/>
    <w:rsid w:val="003016C7"/>
    <w:rsid w:val="004132E1"/>
    <w:rsid w:val="00556A43"/>
    <w:rsid w:val="00611F45"/>
    <w:rsid w:val="00617D53"/>
    <w:rsid w:val="00751112"/>
    <w:rsid w:val="00891235"/>
    <w:rsid w:val="008936D1"/>
    <w:rsid w:val="008B012C"/>
    <w:rsid w:val="008B63CB"/>
    <w:rsid w:val="00975A4F"/>
    <w:rsid w:val="009B7CD2"/>
    <w:rsid w:val="009E446B"/>
    <w:rsid w:val="00A656B3"/>
    <w:rsid w:val="00B15E5F"/>
    <w:rsid w:val="00BB47FC"/>
    <w:rsid w:val="00BE4C60"/>
    <w:rsid w:val="00C9399D"/>
    <w:rsid w:val="00D90426"/>
    <w:rsid w:val="00D91136"/>
    <w:rsid w:val="00DA13EB"/>
    <w:rsid w:val="00E236E3"/>
    <w:rsid w:val="00E60F9D"/>
    <w:rsid w:val="00F319D4"/>
    <w:rsid w:val="00F54D0A"/>
    <w:rsid w:val="00F83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AA66"/>
  <w15:docId w15:val="{4AD4A3D1-22FD-435D-8679-D8CFCEBD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3EB"/>
    <w:pPr>
      <w:ind w:left="720"/>
      <w:contextualSpacing/>
    </w:pPr>
  </w:style>
  <w:style w:type="paragraph" w:styleId="Header">
    <w:name w:val="header"/>
    <w:basedOn w:val="Normal"/>
    <w:link w:val="HeaderChar"/>
    <w:uiPriority w:val="99"/>
    <w:unhideWhenUsed/>
    <w:rsid w:val="00052E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E55"/>
  </w:style>
  <w:style w:type="paragraph" w:styleId="Footer">
    <w:name w:val="footer"/>
    <w:basedOn w:val="Normal"/>
    <w:link w:val="FooterChar"/>
    <w:uiPriority w:val="99"/>
    <w:unhideWhenUsed/>
    <w:rsid w:val="00052E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886</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Τζιμούρτου</dc:creator>
  <cp:lastModifiedBy>Maro Agriti</cp:lastModifiedBy>
  <cp:revision>6</cp:revision>
  <cp:lastPrinted>2019-06-19T14:09:00Z</cp:lastPrinted>
  <dcterms:created xsi:type="dcterms:W3CDTF">2019-06-21T07:46:00Z</dcterms:created>
  <dcterms:modified xsi:type="dcterms:W3CDTF">2019-06-21T07:54:00Z</dcterms:modified>
</cp:coreProperties>
</file>