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124A" w14:textId="77777777" w:rsidR="00A23276" w:rsidRPr="00A23276" w:rsidRDefault="00A23276" w:rsidP="00A23276">
      <w:pPr>
        <w:tabs>
          <w:tab w:val="left" w:pos="870"/>
        </w:tabs>
        <w:suppressAutoHyphens/>
        <w:ind w:left="-993" w:right="-666"/>
        <w:rPr>
          <w:rFonts w:eastAsia="Times New Roman" w:cs="Times New Roman"/>
          <w:kern w:val="1"/>
          <w:lang w:val="el-GR" w:eastAsia="ar-SA"/>
        </w:rPr>
      </w:pPr>
      <w:bookmarkStart w:id="0" w:name="_Hlk104235767"/>
      <w:bookmarkEnd w:id="0"/>
      <w:r>
        <w:rPr>
          <w:rFonts w:ascii="CG Times" w:eastAsia="Times New Roman" w:hAnsi="CG Times" w:cs="Times New Roman"/>
          <w:noProof/>
          <w:sz w:val="20"/>
          <w:szCs w:val="20"/>
        </w:rPr>
        <w:drawing>
          <wp:inline distT="0" distB="0" distL="0" distR="0" wp14:anchorId="3774C5AE" wp14:editId="15D06E2B">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cs="Times New Roman"/>
          <w:noProof/>
          <w:sz w:val="20"/>
          <w:szCs w:val="20"/>
        </w:rPr>
        <mc:AlternateContent>
          <mc:Choice Requires="wps">
            <w:drawing>
              <wp:anchor distT="0" distB="0" distL="114300" distR="114300" simplePos="0" relativeHeight="251659264" behindDoc="0" locked="0" layoutInCell="1" allowOverlap="1" wp14:anchorId="781F25CF" wp14:editId="5DFA6D42">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BEF5F" w14:textId="77777777" w:rsidR="00A23276" w:rsidRDefault="00A23276" w:rsidP="00A23276">
                            <w:pPr>
                              <w:jc w:val="right"/>
                            </w:pPr>
                            <w:r w:rsidRPr="00922EF6">
                              <w:rPr>
                                <w:rFonts w:eastAsia="Times New Roman" w:cs="Times New Roman"/>
                                <w:noProof/>
                                <w:kern w:val="1"/>
                              </w:rPr>
                              <w:drawing>
                                <wp:inline distT="0" distB="0" distL="0" distR="0" wp14:anchorId="462A241B" wp14:editId="59B805A3">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1F25CF"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3B5BEF5F" w14:textId="77777777" w:rsidR="00A23276" w:rsidRDefault="00A23276" w:rsidP="00A23276">
                      <w:pPr>
                        <w:jc w:val="right"/>
                      </w:pPr>
                      <w:r w:rsidRPr="00922EF6">
                        <w:rPr>
                          <w:rFonts w:eastAsia="Times New Roman" w:cs="Times New Roman"/>
                          <w:noProof/>
                          <w:kern w:val="1"/>
                        </w:rPr>
                        <w:drawing>
                          <wp:inline distT="0" distB="0" distL="0" distR="0" wp14:anchorId="462A241B" wp14:editId="59B805A3">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A23276">
        <w:rPr>
          <w:noProof/>
          <w:lang w:val="el-GR"/>
        </w:rPr>
        <w:t xml:space="preserve">                          </w:t>
      </w:r>
      <w:r w:rsidRPr="00A23276">
        <w:rPr>
          <w:rFonts w:eastAsia="Times New Roman" w:cs="Times New Roman"/>
          <w:noProof/>
          <w:kern w:val="1"/>
          <w:lang w:val="el-GR"/>
        </w:rPr>
        <w:t xml:space="preserve">   </w:t>
      </w:r>
      <w:r w:rsidRPr="00A23276">
        <w:rPr>
          <w:rFonts w:eastAsia="Times New Roman" w:cs="Times New Roman"/>
          <w:kern w:val="1"/>
          <w:lang w:val="el-GR" w:eastAsia="ar-SA"/>
        </w:rPr>
        <w:tab/>
      </w:r>
    </w:p>
    <w:p w14:paraId="07734CB8" w14:textId="77777777" w:rsidR="00A23276" w:rsidRPr="00A23276" w:rsidRDefault="00A23276" w:rsidP="00A23276">
      <w:pPr>
        <w:suppressAutoHyphens/>
        <w:rPr>
          <w:rFonts w:eastAsia="Times New Roman" w:cs="Times New Roman"/>
          <w:kern w:val="1"/>
          <w:lang w:val="el-GR" w:eastAsia="ar-SA"/>
        </w:rPr>
      </w:pPr>
    </w:p>
    <w:p w14:paraId="6D52EC48" w14:textId="526AC147" w:rsidR="00A23276" w:rsidRPr="00A23276" w:rsidRDefault="00A23276" w:rsidP="00A23276">
      <w:pPr>
        <w:widowControl w:val="0"/>
        <w:pBdr>
          <w:bottom w:val="single" w:sz="12" w:space="1" w:color="auto"/>
        </w:pBdr>
        <w:autoSpaceDE w:val="0"/>
        <w:autoSpaceDN w:val="0"/>
        <w:spacing w:before="100" w:beforeAutospacing="1" w:after="100" w:afterAutospacing="1"/>
        <w:jc w:val="center"/>
        <w:outlineLvl w:val="1"/>
        <w:rPr>
          <w:rFonts w:eastAsia="Times New Roman" w:cs="Times New Roman"/>
          <w:bCs/>
          <w:color w:val="000000"/>
          <w:sz w:val="24"/>
          <w:szCs w:val="24"/>
          <w:lang w:val="el-GR"/>
        </w:rPr>
      </w:pPr>
      <w:r w:rsidRPr="00A23276">
        <w:rPr>
          <w:rFonts w:eastAsia="Times New Roman" w:cs="Times New Roman"/>
          <w:bCs/>
          <w:sz w:val="24"/>
          <w:szCs w:val="24"/>
          <w:lang w:val="el-GR"/>
        </w:rPr>
        <w:t xml:space="preserve">     ΔΕΛΤΙΟ ΤΥΠΟΥ       </w:t>
      </w:r>
      <w:r w:rsidRPr="00A23276">
        <w:rPr>
          <w:rFonts w:eastAsia="Times New Roman" w:cs="Times New Roman"/>
          <w:bCs/>
          <w:sz w:val="24"/>
          <w:szCs w:val="24"/>
          <w:lang w:val="el-GR"/>
        </w:rPr>
        <w:tab/>
        <w:t xml:space="preserve">                                                                                                 2</w:t>
      </w:r>
      <w:r>
        <w:rPr>
          <w:rFonts w:eastAsia="Times New Roman" w:cs="Times New Roman"/>
          <w:bCs/>
          <w:sz w:val="24"/>
          <w:szCs w:val="24"/>
        </w:rPr>
        <w:t>4</w:t>
      </w:r>
      <w:r w:rsidRPr="00A23276">
        <w:rPr>
          <w:rFonts w:eastAsia="Times New Roman" w:cs="Times New Roman"/>
          <w:bCs/>
          <w:sz w:val="24"/>
          <w:szCs w:val="24"/>
          <w:lang w:val="el-GR"/>
        </w:rPr>
        <w:t>.05.2022</w:t>
      </w:r>
    </w:p>
    <w:p w14:paraId="1181F85F" w14:textId="77777777" w:rsidR="00A23276" w:rsidRDefault="00A23276" w:rsidP="00A23276">
      <w:pPr>
        <w:spacing w:line="360" w:lineRule="auto"/>
        <w:ind w:left="360"/>
        <w:jc w:val="center"/>
        <w:rPr>
          <w:b/>
          <w:bCs/>
          <w:sz w:val="28"/>
          <w:szCs w:val="28"/>
          <w:lang w:val="el-GR"/>
        </w:rPr>
      </w:pPr>
      <w:r>
        <w:rPr>
          <w:b/>
          <w:bCs/>
          <w:sz w:val="28"/>
          <w:szCs w:val="28"/>
          <w:lang w:val="el-GR"/>
        </w:rPr>
        <w:t xml:space="preserve">Συμμετοχή του Γενικού Γραμματέα Έρευνας και Καινοτομίας </w:t>
      </w:r>
    </w:p>
    <w:p w14:paraId="42220464" w14:textId="77777777" w:rsidR="00A23276" w:rsidRPr="00A23276" w:rsidRDefault="00A23276" w:rsidP="00A23276">
      <w:pPr>
        <w:spacing w:line="360" w:lineRule="auto"/>
        <w:ind w:left="360"/>
        <w:jc w:val="center"/>
        <w:rPr>
          <w:b/>
          <w:bCs/>
          <w:sz w:val="28"/>
          <w:szCs w:val="28"/>
        </w:rPr>
      </w:pPr>
      <w:r>
        <w:rPr>
          <w:b/>
          <w:bCs/>
          <w:sz w:val="28"/>
          <w:szCs w:val="28"/>
          <w:lang w:val="el-GR"/>
        </w:rPr>
        <w:t>κ</w:t>
      </w:r>
      <w:r w:rsidRPr="00A23276">
        <w:rPr>
          <w:b/>
          <w:bCs/>
          <w:sz w:val="28"/>
          <w:szCs w:val="28"/>
        </w:rPr>
        <w:t xml:space="preserve">. </w:t>
      </w:r>
      <w:r>
        <w:rPr>
          <w:b/>
          <w:bCs/>
          <w:sz w:val="28"/>
          <w:szCs w:val="28"/>
          <w:lang w:val="el-GR"/>
        </w:rPr>
        <w:t>Αθανάσιου</w:t>
      </w:r>
      <w:r w:rsidRPr="00A23276">
        <w:rPr>
          <w:b/>
          <w:bCs/>
          <w:sz w:val="28"/>
          <w:szCs w:val="28"/>
        </w:rPr>
        <w:t xml:space="preserve"> </w:t>
      </w:r>
      <w:r>
        <w:rPr>
          <w:b/>
          <w:bCs/>
          <w:sz w:val="28"/>
          <w:szCs w:val="28"/>
          <w:lang w:val="el-GR"/>
        </w:rPr>
        <w:t>Κυριαζή</w:t>
      </w:r>
      <w:r w:rsidRPr="00A23276">
        <w:t xml:space="preserve"> </w:t>
      </w:r>
      <w:r w:rsidRPr="004D55CD">
        <w:rPr>
          <w:b/>
          <w:bCs/>
          <w:sz w:val="28"/>
          <w:szCs w:val="28"/>
          <w:lang w:val="el-GR"/>
        </w:rPr>
        <w:t>στην</w:t>
      </w:r>
      <w:r w:rsidRPr="00A23276">
        <w:rPr>
          <w:b/>
          <w:bCs/>
          <w:sz w:val="28"/>
          <w:szCs w:val="28"/>
        </w:rPr>
        <w:t xml:space="preserve"> </w:t>
      </w:r>
      <w:r w:rsidRPr="004D55CD">
        <w:rPr>
          <w:b/>
          <w:bCs/>
          <w:sz w:val="28"/>
          <w:szCs w:val="28"/>
          <w:lang w:val="el-GR"/>
        </w:rPr>
        <w:t>εκδήλωση</w:t>
      </w:r>
      <w:r w:rsidRPr="00A23276">
        <w:rPr>
          <w:b/>
          <w:bCs/>
          <w:sz w:val="28"/>
          <w:szCs w:val="28"/>
        </w:rPr>
        <w:t xml:space="preserve"> </w:t>
      </w:r>
    </w:p>
    <w:p w14:paraId="2E0F4CCB" w14:textId="77777777" w:rsidR="00A23276" w:rsidRPr="00A23276" w:rsidRDefault="00A23276" w:rsidP="00A23276">
      <w:pPr>
        <w:spacing w:line="360" w:lineRule="auto"/>
        <w:ind w:left="360"/>
        <w:jc w:val="center"/>
        <w:rPr>
          <w:b/>
          <w:bCs/>
          <w:sz w:val="28"/>
          <w:szCs w:val="28"/>
        </w:rPr>
      </w:pPr>
      <w:r w:rsidRPr="00A23276">
        <w:rPr>
          <w:b/>
          <w:bCs/>
          <w:sz w:val="28"/>
          <w:szCs w:val="28"/>
        </w:rPr>
        <w:t>«</w:t>
      </w:r>
      <w:r w:rsidRPr="004D55CD">
        <w:rPr>
          <w:b/>
          <w:bCs/>
          <w:sz w:val="28"/>
          <w:szCs w:val="28"/>
        </w:rPr>
        <w:t>Tech</w:t>
      </w:r>
      <w:r w:rsidRPr="00A23276">
        <w:rPr>
          <w:b/>
          <w:bCs/>
          <w:sz w:val="28"/>
          <w:szCs w:val="28"/>
        </w:rPr>
        <w:t xml:space="preserve"> </w:t>
      </w:r>
      <w:r w:rsidRPr="004D55CD">
        <w:rPr>
          <w:b/>
          <w:bCs/>
          <w:sz w:val="28"/>
          <w:szCs w:val="28"/>
        </w:rPr>
        <w:t>Tour</w:t>
      </w:r>
      <w:r w:rsidRPr="00A23276">
        <w:rPr>
          <w:b/>
          <w:bCs/>
          <w:sz w:val="28"/>
          <w:szCs w:val="28"/>
        </w:rPr>
        <w:t xml:space="preserve"> </w:t>
      </w:r>
      <w:proofErr w:type="gramStart"/>
      <w:r w:rsidRPr="004D55CD">
        <w:rPr>
          <w:b/>
          <w:bCs/>
          <w:sz w:val="28"/>
          <w:szCs w:val="28"/>
        </w:rPr>
        <w:t>South</w:t>
      </w:r>
      <w:r w:rsidRPr="00A23276">
        <w:rPr>
          <w:b/>
          <w:bCs/>
          <w:sz w:val="28"/>
          <w:szCs w:val="28"/>
        </w:rPr>
        <w:t xml:space="preserve"> </w:t>
      </w:r>
      <w:r w:rsidRPr="004D55CD">
        <w:rPr>
          <w:b/>
          <w:bCs/>
          <w:sz w:val="28"/>
          <w:szCs w:val="28"/>
        </w:rPr>
        <w:t>East</w:t>
      </w:r>
      <w:proofErr w:type="gramEnd"/>
      <w:r w:rsidRPr="00A23276">
        <w:rPr>
          <w:b/>
          <w:bCs/>
          <w:sz w:val="28"/>
          <w:szCs w:val="28"/>
        </w:rPr>
        <w:t xml:space="preserve"> </w:t>
      </w:r>
      <w:r w:rsidRPr="004D55CD">
        <w:rPr>
          <w:b/>
          <w:bCs/>
          <w:sz w:val="28"/>
          <w:szCs w:val="28"/>
        </w:rPr>
        <w:t>Europe</w:t>
      </w:r>
      <w:r w:rsidRPr="00A23276">
        <w:rPr>
          <w:b/>
          <w:bCs/>
          <w:sz w:val="28"/>
          <w:szCs w:val="28"/>
        </w:rPr>
        <w:t xml:space="preserve"> 2022» </w:t>
      </w:r>
    </w:p>
    <w:p w14:paraId="66D14064" w14:textId="35D0BA96" w:rsidR="004D55CD" w:rsidRPr="00A23276" w:rsidRDefault="00A23276" w:rsidP="00A23276">
      <w:pPr>
        <w:spacing w:line="360" w:lineRule="auto"/>
        <w:ind w:left="360"/>
        <w:jc w:val="both"/>
        <w:rPr>
          <w:b/>
          <w:bCs/>
          <w:sz w:val="28"/>
          <w:szCs w:val="28"/>
        </w:rPr>
      </w:pPr>
      <w:r>
        <w:rPr>
          <w:b/>
          <w:bCs/>
          <w:sz w:val="28"/>
          <w:szCs w:val="28"/>
        </w:rPr>
        <w:t>______________________________________________________________</w:t>
      </w:r>
    </w:p>
    <w:p w14:paraId="7F3CB4C8" w14:textId="0CA293A4" w:rsidR="000F06B8" w:rsidRDefault="007E5E2B" w:rsidP="004D55CD">
      <w:pPr>
        <w:spacing w:line="360" w:lineRule="auto"/>
        <w:ind w:left="360"/>
        <w:jc w:val="both"/>
        <w:rPr>
          <w:sz w:val="28"/>
          <w:szCs w:val="28"/>
          <w:lang w:val="el-GR"/>
        </w:rPr>
      </w:pPr>
      <w:r w:rsidRPr="008E73AF">
        <w:rPr>
          <w:sz w:val="28"/>
          <w:szCs w:val="28"/>
          <w:lang w:val="el-GR"/>
        </w:rPr>
        <w:t>Στις</w:t>
      </w:r>
      <w:r w:rsidRPr="00A23276">
        <w:rPr>
          <w:sz w:val="28"/>
          <w:szCs w:val="28"/>
        </w:rPr>
        <w:t xml:space="preserve"> 20 </w:t>
      </w:r>
      <w:r w:rsidRPr="008E73AF">
        <w:rPr>
          <w:sz w:val="28"/>
          <w:szCs w:val="28"/>
          <w:lang w:val="el-GR"/>
        </w:rPr>
        <w:t>Μαΐου</w:t>
      </w:r>
      <w:r w:rsidRPr="00A23276">
        <w:rPr>
          <w:sz w:val="28"/>
          <w:szCs w:val="28"/>
        </w:rPr>
        <w:t xml:space="preserve"> </w:t>
      </w:r>
      <w:r w:rsidRPr="008E73AF">
        <w:rPr>
          <w:sz w:val="28"/>
          <w:szCs w:val="28"/>
          <w:lang w:val="el-GR"/>
        </w:rPr>
        <w:t>ο</w:t>
      </w:r>
      <w:r w:rsidRPr="00A23276">
        <w:rPr>
          <w:sz w:val="28"/>
          <w:szCs w:val="28"/>
        </w:rPr>
        <w:t xml:space="preserve"> </w:t>
      </w:r>
      <w:r w:rsidRPr="008E73AF">
        <w:rPr>
          <w:sz w:val="28"/>
          <w:szCs w:val="28"/>
          <w:lang w:val="el-GR"/>
        </w:rPr>
        <w:t>Γενικός</w:t>
      </w:r>
      <w:r w:rsidRPr="00A23276">
        <w:rPr>
          <w:sz w:val="28"/>
          <w:szCs w:val="28"/>
        </w:rPr>
        <w:t xml:space="preserve"> </w:t>
      </w:r>
      <w:r w:rsidRPr="008E73AF">
        <w:rPr>
          <w:sz w:val="28"/>
          <w:szCs w:val="28"/>
          <w:lang w:val="el-GR"/>
        </w:rPr>
        <w:t>Γραμματέας</w:t>
      </w:r>
      <w:r w:rsidRPr="00A23276">
        <w:rPr>
          <w:sz w:val="28"/>
          <w:szCs w:val="28"/>
        </w:rPr>
        <w:t xml:space="preserve"> </w:t>
      </w:r>
      <w:r w:rsidRPr="008E73AF">
        <w:rPr>
          <w:sz w:val="28"/>
          <w:szCs w:val="28"/>
          <w:lang w:val="el-GR"/>
        </w:rPr>
        <w:t>Έρευνας</w:t>
      </w:r>
      <w:r w:rsidRPr="00A23276">
        <w:rPr>
          <w:sz w:val="28"/>
          <w:szCs w:val="28"/>
        </w:rPr>
        <w:t xml:space="preserve"> </w:t>
      </w:r>
      <w:r w:rsidRPr="008E73AF">
        <w:rPr>
          <w:sz w:val="28"/>
          <w:szCs w:val="28"/>
          <w:lang w:val="el-GR"/>
        </w:rPr>
        <w:t>και</w:t>
      </w:r>
      <w:r w:rsidRPr="00A23276">
        <w:rPr>
          <w:sz w:val="28"/>
          <w:szCs w:val="28"/>
        </w:rPr>
        <w:t xml:space="preserve"> </w:t>
      </w:r>
      <w:r w:rsidRPr="008E73AF">
        <w:rPr>
          <w:sz w:val="28"/>
          <w:szCs w:val="28"/>
          <w:lang w:val="el-GR"/>
        </w:rPr>
        <w:t>Καινοτομίας</w:t>
      </w:r>
      <w:r w:rsidRPr="00A23276">
        <w:rPr>
          <w:sz w:val="28"/>
          <w:szCs w:val="28"/>
        </w:rPr>
        <w:t xml:space="preserve">, </w:t>
      </w:r>
      <w:r w:rsidRPr="008E73AF">
        <w:rPr>
          <w:sz w:val="28"/>
          <w:szCs w:val="28"/>
          <w:lang w:val="el-GR"/>
        </w:rPr>
        <w:t>κ</w:t>
      </w:r>
      <w:r w:rsidRPr="00A23276">
        <w:rPr>
          <w:sz w:val="28"/>
          <w:szCs w:val="28"/>
        </w:rPr>
        <w:t xml:space="preserve">. </w:t>
      </w:r>
      <w:r w:rsidRPr="008E73AF">
        <w:rPr>
          <w:sz w:val="28"/>
          <w:szCs w:val="28"/>
          <w:lang w:val="el-GR"/>
        </w:rPr>
        <w:t>Αθανάσιος</w:t>
      </w:r>
      <w:r w:rsidRPr="00A23276">
        <w:rPr>
          <w:sz w:val="28"/>
          <w:szCs w:val="28"/>
        </w:rPr>
        <w:t xml:space="preserve"> </w:t>
      </w:r>
      <w:r w:rsidRPr="008E73AF">
        <w:rPr>
          <w:sz w:val="28"/>
          <w:szCs w:val="28"/>
          <w:lang w:val="el-GR"/>
        </w:rPr>
        <w:t>Κυριαζής</w:t>
      </w:r>
      <w:r w:rsidRPr="00A23276">
        <w:rPr>
          <w:sz w:val="28"/>
          <w:szCs w:val="28"/>
        </w:rPr>
        <w:t xml:space="preserve"> </w:t>
      </w:r>
      <w:r w:rsidRPr="008E73AF">
        <w:rPr>
          <w:sz w:val="28"/>
          <w:szCs w:val="28"/>
          <w:lang w:val="el-GR"/>
        </w:rPr>
        <w:t>συμμετείχε</w:t>
      </w:r>
      <w:r w:rsidRPr="00A23276">
        <w:rPr>
          <w:sz w:val="28"/>
          <w:szCs w:val="28"/>
        </w:rPr>
        <w:t xml:space="preserve"> </w:t>
      </w:r>
      <w:r w:rsidRPr="008E73AF">
        <w:rPr>
          <w:sz w:val="28"/>
          <w:szCs w:val="28"/>
          <w:lang w:val="el-GR"/>
        </w:rPr>
        <w:t>στην</w:t>
      </w:r>
      <w:r w:rsidRPr="00A23276">
        <w:rPr>
          <w:sz w:val="28"/>
          <w:szCs w:val="28"/>
        </w:rPr>
        <w:t xml:space="preserve"> </w:t>
      </w:r>
      <w:r w:rsidRPr="008E73AF">
        <w:rPr>
          <w:sz w:val="28"/>
          <w:szCs w:val="28"/>
          <w:lang w:val="el-GR"/>
        </w:rPr>
        <w:t>εκδήλωση</w:t>
      </w:r>
      <w:r w:rsidRPr="00A23276">
        <w:rPr>
          <w:sz w:val="28"/>
          <w:szCs w:val="28"/>
        </w:rPr>
        <w:t xml:space="preserve"> «</w:t>
      </w:r>
      <w:r w:rsidRPr="008E73AF">
        <w:rPr>
          <w:sz w:val="28"/>
          <w:szCs w:val="28"/>
        </w:rPr>
        <w:t>Tech</w:t>
      </w:r>
      <w:r w:rsidRPr="00A23276">
        <w:rPr>
          <w:sz w:val="28"/>
          <w:szCs w:val="28"/>
        </w:rPr>
        <w:t xml:space="preserve"> </w:t>
      </w:r>
      <w:r w:rsidRPr="008E73AF">
        <w:rPr>
          <w:sz w:val="28"/>
          <w:szCs w:val="28"/>
        </w:rPr>
        <w:t>Tour</w:t>
      </w:r>
      <w:r w:rsidRPr="00A23276">
        <w:rPr>
          <w:sz w:val="28"/>
          <w:szCs w:val="28"/>
        </w:rPr>
        <w:t xml:space="preserve"> </w:t>
      </w:r>
      <w:r w:rsidRPr="008E73AF">
        <w:rPr>
          <w:sz w:val="28"/>
          <w:szCs w:val="28"/>
        </w:rPr>
        <w:t>South</w:t>
      </w:r>
      <w:r w:rsidRPr="00A23276">
        <w:rPr>
          <w:sz w:val="28"/>
          <w:szCs w:val="28"/>
        </w:rPr>
        <w:t xml:space="preserve"> </w:t>
      </w:r>
      <w:r w:rsidRPr="008E73AF">
        <w:rPr>
          <w:sz w:val="28"/>
          <w:szCs w:val="28"/>
        </w:rPr>
        <w:t>East</w:t>
      </w:r>
      <w:r w:rsidRPr="00A23276">
        <w:rPr>
          <w:sz w:val="28"/>
          <w:szCs w:val="28"/>
        </w:rPr>
        <w:t xml:space="preserve"> </w:t>
      </w:r>
      <w:r w:rsidRPr="008E73AF">
        <w:rPr>
          <w:sz w:val="28"/>
          <w:szCs w:val="28"/>
        </w:rPr>
        <w:t>Europe</w:t>
      </w:r>
      <w:r w:rsidRPr="00A23276">
        <w:rPr>
          <w:sz w:val="28"/>
          <w:szCs w:val="28"/>
        </w:rPr>
        <w:t xml:space="preserve"> 2022»</w:t>
      </w:r>
      <w:r w:rsidR="00B74A7D" w:rsidRPr="00A23276">
        <w:rPr>
          <w:sz w:val="28"/>
          <w:szCs w:val="28"/>
        </w:rPr>
        <w:t>,</w:t>
      </w:r>
      <w:r w:rsidRPr="00A23276">
        <w:t xml:space="preserve"> </w:t>
      </w:r>
      <w:r w:rsidRPr="008E73AF">
        <w:rPr>
          <w:sz w:val="28"/>
          <w:szCs w:val="28"/>
          <w:lang w:val="el-GR"/>
        </w:rPr>
        <w:t>που</w:t>
      </w:r>
      <w:r w:rsidRPr="00A23276">
        <w:t xml:space="preserve"> </w:t>
      </w:r>
      <w:r w:rsidRPr="008E73AF">
        <w:rPr>
          <w:sz w:val="28"/>
          <w:szCs w:val="28"/>
          <w:lang w:val="el-GR"/>
        </w:rPr>
        <w:t>διοργανώθηκε</w:t>
      </w:r>
      <w:r w:rsidRPr="00A23276">
        <w:rPr>
          <w:sz w:val="28"/>
          <w:szCs w:val="28"/>
        </w:rPr>
        <w:t xml:space="preserve"> </w:t>
      </w:r>
      <w:r w:rsidRPr="008E73AF">
        <w:rPr>
          <w:sz w:val="28"/>
          <w:szCs w:val="28"/>
          <w:lang w:val="el-GR"/>
        </w:rPr>
        <w:t>από</w:t>
      </w:r>
      <w:r w:rsidRPr="00A23276">
        <w:rPr>
          <w:sz w:val="28"/>
          <w:szCs w:val="28"/>
        </w:rPr>
        <w:t xml:space="preserve"> </w:t>
      </w:r>
      <w:r w:rsidRPr="008E73AF">
        <w:rPr>
          <w:sz w:val="28"/>
          <w:szCs w:val="28"/>
          <w:lang w:val="el-GR"/>
        </w:rPr>
        <w:t>την</w:t>
      </w:r>
      <w:r w:rsidRPr="00A23276">
        <w:rPr>
          <w:sz w:val="28"/>
          <w:szCs w:val="28"/>
        </w:rPr>
        <w:t xml:space="preserve"> </w:t>
      </w:r>
      <w:r w:rsidRPr="008E73AF">
        <w:rPr>
          <w:sz w:val="28"/>
          <w:szCs w:val="28"/>
          <w:lang w:val="el-GR"/>
        </w:rPr>
        <w:t>Ε</w:t>
      </w:r>
      <w:proofErr w:type="spellStart"/>
      <w:r w:rsidRPr="008E73AF">
        <w:rPr>
          <w:sz w:val="28"/>
          <w:szCs w:val="28"/>
        </w:rPr>
        <w:t>urobank</w:t>
      </w:r>
      <w:proofErr w:type="spellEnd"/>
      <w:r w:rsidRPr="00A23276">
        <w:rPr>
          <w:sz w:val="28"/>
          <w:szCs w:val="28"/>
        </w:rPr>
        <w:t xml:space="preserve"> – </w:t>
      </w:r>
      <w:r w:rsidRPr="008E73AF">
        <w:rPr>
          <w:sz w:val="28"/>
          <w:szCs w:val="28"/>
        </w:rPr>
        <w:t>egg</w:t>
      </w:r>
      <w:r w:rsidRPr="00A23276">
        <w:rPr>
          <w:sz w:val="28"/>
          <w:szCs w:val="28"/>
        </w:rPr>
        <w:t>-</w:t>
      </w:r>
      <w:r w:rsidRPr="008E73AF">
        <w:rPr>
          <w:sz w:val="28"/>
          <w:szCs w:val="28"/>
        </w:rPr>
        <w:t>enter</w:t>
      </w:r>
      <w:r w:rsidRPr="00A23276">
        <w:rPr>
          <w:sz w:val="28"/>
          <w:szCs w:val="28"/>
        </w:rPr>
        <w:t>-</w:t>
      </w:r>
      <w:r w:rsidRPr="008E73AF">
        <w:rPr>
          <w:sz w:val="28"/>
          <w:szCs w:val="28"/>
        </w:rPr>
        <w:t>grow</w:t>
      </w:r>
      <w:r w:rsidRPr="00A23276">
        <w:rPr>
          <w:sz w:val="28"/>
          <w:szCs w:val="28"/>
        </w:rPr>
        <w:t>-</w:t>
      </w:r>
      <w:r w:rsidRPr="008E73AF">
        <w:rPr>
          <w:sz w:val="28"/>
          <w:szCs w:val="28"/>
        </w:rPr>
        <w:t>go</w:t>
      </w:r>
      <w:r w:rsidR="00E74F80" w:rsidRPr="00A23276">
        <w:rPr>
          <w:sz w:val="28"/>
          <w:szCs w:val="28"/>
        </w:rPr>
        <w:t>,</w:t>
      </w:r>
      <w:r w:rsidRPr="00A23276">
        <w:rPr>
          <w:sz w:val="28"/>
          <w:szCs w:val="28"/>
        </w:rPr>
        <w:t xml:space="preserve"> </w:t>
      </w:r>
      <w:r w:rsidRPr="008E73AF">
        <w:rPr>
          <w:sz w:val="28"/>
          <w:szCs w:val="28"/>
          <w:lang w:val="el-GR"/>
        </w:rPr>
        <w:t>και</w:t>
      </w:r>
      <w:r w:rsidRPr="00A23276">
        <w:rPr>
          <w:sz w:val="28"/>
          <w:szCs w:val="28"/>
        </w:rPr>
        <w:t xml:space="preserve"> </w:t>
      </w:r>
      <w:r w:rsidR="008E73AF">
        <w:rPr>
          <w:sz w:val="28"/>
          <w:szCs w:val="28"/>
          <w:lang w:val="el-GR"/>
        </w:rPr>
        <w:t>πιο</w:t>
      </w:r>
      <w:r w:rsidR="008E73AF" w:rsidRPr="00A23276">
        <w:rPr>
          <w:sz w:val="28"/>
          <w:szCs w:val="28"/>
        </w:rPr>
        <w:t xml:space="preserve"> </w:t>
      </w:r>
      <w:r w:rsidR="008E73AF">
        <w:rPr>
          <w:sz w:val="28"/>
          <w:szCs w:val="28"/>
          <w:lang w:val="el-GR"/>
        </w:rPr>
        <w:t>συγκεκριμένα</w:t>
      </w:r>
      <w:r w:rsidR="008E73AF" w:rsidRPr="00A23276">
        <w:rPr>
          <w:sz w:val="28"/>
          <w:szCs w:val="28"/>
        </w:rPr>
        <w:t xml:space="preserve">,  </w:t>
      </w:r>
      <w:r w:rsidRPr="00A23276">
        <w:rPr>
          <w:sz w:val="28"/>
          <w:szCs w:val="28"/>
        </w:rPr>
        <w:t xml:space="preserve"> </w:t>
      </w:r>
      <w:r w:rsidRPr="008E73AF">
        <w:rPr>
          <w:sz w:val="28"/>
          <w:szCs w:val="28"/>
          <w:lang w:val="el-GR"/>
        </w:rPr>
        <w:t>στο</w:t>
      </w:r>
      <w:r w:rsidRPr="00A23276">
        <w:rPr>
          <w:sz w:val="28"/>
          <w:szCs w:val="28"/>
        </w:rPr>
        <w:t xml:space="preserve"> </w:t>
      </w:r>
      <w:r w:rsidRPr="008E73AF">
        <w:rPr>
          <w:sz w:val="28"/>
          <w:szCs w:val="28"/>
        </w:rPr>
        <w:t>w</w:t>
      </w:r>
      <w:r w:rsidR="004D55CD" w:rsidRPr="008E73AF">
        <w:rPr>
          <w:sz w:val="28"/>
          <w:szCs w:val="28"/>
        </w:rPr>
        <w:t>orkshop</w:t>
      </w:r>
      <w:r w:rsidR="008E73AF" w:rsidRPr="00A23276">
        <w:rPr>
          <w:sz w:val="28"/>
          <w:szCs w:val="28"/>
        </w:rPr>
        <w:t xml:space="preserve"> </w:t>
      </w:r>
      <w:r w:rsidR="008E73AF">
        <w:rPr>
          <w:sz w:val="28"/>
          <w:szCs w:val="28"/>
          <w:lang w:val="el-GR"/>
        </w:rPr>
        <w:t>με</w:t>
      </w:r>
      <w:r w:rsidR="008E73AF" w:rsidRPr="00A23276">
        <w:rPr>
          <w:sz w:val="28"/>
          <w:szCs w:val="28"/>
        </w:rPr>
        <w:t xml:space="preserve"> </w:t>
      </w:r>
      <w:r w:rsidR="008E73AF">
        <w:rPr>
          <w:sz w:val="28"/>
          <w:szCs w:val="28"/>
          <w:lang w:val="el-GR"/>
        </w:rPr>
        <w:t>θέμα</w:t>
      </w:r>
      <w:r w:rsidR="008E73AF" w:rsidRPr="00A23276">
        <w:rPr>
          <w:sz w:val="28"/>
          <w:szCs w:val="28"/>
        </w:rPr>
        <w:t>:</w:t>
      </w:r>
      <w:r w:rsidR="004D55CD" w:rsidRPr="00A23276">
        <w:rPr>
          <w:sz w:val="28"/>
          <w:szCs w:val="28"/>
        </w:rPr>
        <w:t xml:space="preserve"> "</w:t>
      </w:r>
      <w:r w:rsidR="004D55CD" w:rsidRPr="008E73AF">
        <w:rPr>
          <w:sz w:val="28"/>
          <w:szCs w:val="28"/>
        </w:rPr>
        <w:t>Techn</w:t>
      </w:r>
      <w:r w:rsidR="004D55CD" w:rsidRPr="007E5E2B">
        <w:rPr>
          <w:sz w:val="28"/>
          <w:szCs w:val="28"/>
        </w:rPr>
        <w:t>ology</w:t>
      </w:r>
      <w:r w:rsidR="004D55CD" w:rsidRPr="00A23276">
        <w:rPr>
          <w:sz w:val="28"/>
          <w:szCs w:val="28"/>
        </w:rPr>
        <w:t xml:space="preserve"> </w:t>
      </w:r>
      <w:r w:rsidR="004D55CD" w:rsidRPr="007E5E2B">
        <w:rPr>
          <w:sz w:val="28"/>
          <w:szCs w:val="28"/>
        </w:rPr>
        <w:t>Transfer</w:t>
      </w:r>
      <w:r w:rsidR="004D55CD" w:rsidRPr="00A23276">
        <w:rPr>
          <w:sz w:val="28"/>
          <w:szCs w:val="28"/>
        </w:rPr>
        <w:t xml:space="preserve">: </w:t>
      </w:r>
      <w:r w:rsidR="004D55CD" w:rsidRPr="007E5E2B">
        <w:rPr>
          <w:sz w:val="28"/>
          <w:szCs w:val="28"/>
        </w:rPr>
        <w:t>The</w:t>
      </w:r>
      <w:r w:rsidR="004D55CD" w:rsidRPr="00A23276">
        <w:rPr>
          <w:sz w:val="28"/>
          <w:szCs w:val="28"/>
        </w:rPr>
        <w:t xml:space="preserve"> </w:t>
      </w:r>
      <w:r w:rsidR="004D55CD" w:rsidRPr="007E5E2B">
        <w:rPr>
          <w:sz w:val="28"/>
          <w:szCs w:val="28"/>
        </w:rPr>
        <w:t>Rising</w:t>
      </w:r>
      <w:r w:rsidR="004D55CD" w:rsidRPr="00A23276">
        <w:rPr>
          <w:sz w:val="28"/>
          <w:szCs w:val="28"/>
        </w:rPr>
        <w:t xml:space="preserve"> </w:t>
      </w:r>
      <w:r w:rsidR="004D55CD" w:rsidRPr="007E5E2B">
        <w:rPr>
          <w:sz w:val="28"/>
          <w:szCs w:val="28"/>
        </w:rPr>
        <w:t>Challenge</w:t>
      </w:r>
      <w:r w:rsidR="004D55CD" w:rsidRPr="00A23276">
        <w:rPr>
          <w:sz w:val="28"/>
          <w:szCs w:val="28"/>
        </w:rPr>
        <w:t xml:space="preserve"> &amp; </w:t>
      </w:r>
      <w:r w:rsidR="004D55CD" w:rsidRPr="007E5E2B">
        <w:rPr>
          <w:sz w:val="28"/>
          <w:szCs w:val="28"/>
        </w:rPr>
        <w:t>Opportunity</w:t>
      </w:r>
      <w:r w:rsidR="004D55CD" w:rsidRPr="00A23276">
        <w:rPr>
          <w:sz w:val="28"/>
          <w:szCs w:val="28"/>
        </w:rPr>
        <w:t xml:space="preserve"> </w:t>
      </w:r>
      <w:r w:rsidR="004D55CD" w:rsidRPr="007E5E2B">
        <w:rPr>
          <w:sz w:val="28"/>
          <w:szCs w:val="28"/>
        </w:rPr>
        <w:t>for</w:t>
      </w:r>
      <w:r w:rsidR="004D55CD" w:rsidRPr="00A23276">
        <w:rPr>
          <w:sz w:val="28"/>
          <w:szCs w:val="28"/>
        </w:rPr>
        <w:t xml:space="preserve"> </w:t>
      </w:r>
      <w:r w:rsidR="004D55CD" w:rsidRPr="007E5E2B">
        <w:rPr>
          <w:sz w:val="28"/>
          <w:szCs w:val="28"/>
        </w:rPr>
        <w:t>VCs</w:t>
      </w:r>
      <w:r w:rsidR="004D55CD" w:rsidRPr="00A23276">
        <w:rPr>
          <w:sz w:val="28"/>
          <w:szCs w:val="28"/>
        </w:rPr>
        <w:t xml:space="preserve"> &amp; </w:t>
      </w:r>
      <w:r w:rsidR="004D55CD" w:rsidRPr="007E5E2B">
        <w:rPr>
          <w:sz w:val="28"/>
          <w:szCs w:val="28"/>
        </w:rPr>
        <w:t>Startups</w:t>
      </w:r>
      <w:r w:rsidR="004D55CD" w:rsidRPr="00A23276">
        <w:rPr>
          <w:sz w:val="28"/>
          <w:szCs w:val="28"/>
        </w:rPr>
        <w:t>"</w:t>
      </w:r>
      <w:r w:rsidR="008E73AF" w:rsidRPr="00A23276">
        <w:rPr>
          <w:sz w:val="28"/>
          <w:szCs w:val="28"/>
        </w:rPr>
        <w:t xml:space="preserve">. </w:t>
      </w:r>
      <w:r w:rsidR="004D55CD" w:rsidRPr="004D55CD">
        <w:rPr>
          <w:sz w:val="28"/>
          <w:szCs w:val="28"/>
          <w:lang w:val="el-GR"/>
        </w:rPr>
        <w:t xml:space="preserve">Σκοπός του </w:t>
      </w:r>
      <w:proofErr w:type="spellStart"/>
      <w:r w:rsidR="004D55CD" w:rsidRPr="004D55CD">
        <w:rPr>
          <w:sz w:val="28"/>
          <w:szCs w:val="28"/>
          <w:lang w:val="el-GR"/>
        </w:rPr>
        <w:t>workshop</w:t>
      </w:r>
      <w:proofErr w:type="spellEnd"/>
      <w:r w:rsidR="004D55CD" w:rsidRPr="004D55CD">
        <w:rPr>
          <w:sz w:val="28"/>
          <w:szCs w:val="28"/>
          <w:lang w:val="el-GR"/>
        </w:rPr>
        <w:t xml:space="preserve"> </w:t>
      </w:r>
      <w:r w:rsidR="008E73AF">
        <w:rPr>
          <w:sz w:val="28"/>
          <w:szCs w:val="28"/>
          <w:lang w:val="el-GR"/>
        </w:rPr>
        <w:t>ήταν</w:t>
      </w:r>
      <w:r w:rsidR="004D55CD" w:rsidRPr="004D55CD">
        <w:rPr>
          <w:sz w:val="28"/>
          <w:szCs w:val="28"/>
          <w:lang w:val="el-GR"/>
        </w:rPr>
        <w:t xml:space="preserve"> να συζητηθούν οι ευκαιρίες και οι προκλήσεις στον τομέα της μεταφοράς τεχνολογίας στην Ελλάδα από </w:t>
      </w:r>
      <w:proofErr w:type="spellStart"/>
      <w:r w:rsidR="004D55CD" w:rsidRPr="004D55CD">
        <w:rPr>
          <w:sz w:val="28"/>
          <w:szCs w:val="28"/>
          <w:lang w:val="el-GR"/>
        </w:rPr>
        <w:t>stakeholders</w:t>
      </w:r>
      <w:proofErr w:type="spellEnd"/>
      <w:r w:rsidR="004D55CD" w:rsidRPr="004D55CD">
        <w:rPr>
          <w:sz w:val="28"/>
          <w:szCs w:val="28"/>
          <w:lang w:val="el-GR"/>
        </w:rPr>
        <w:t xml:space="preserve"> του οικοσυστήματος</w:t>
      </w:r>
      <w:r w:rsidR="00B74A7D" w:rsidRPr="00B74A7D">
        <w:rPr>
          <w:sz w:val="28"/>
          <w:szCs w:val="28"/>
          <w:lang w:val="el-GR"/>
        </w:rPr>
        <w:t>,</w:t>
      </w:r>
      <w:r w:rsidR="00E74F80">
        <w:rPr>
          <w:sz w:val="28"/>
          <w:szCs w:val="28"/>
          <w:lang w:val="el-GR"/>
        </w:rPr>
        <w:t xml:space="preserve"> προκειμένου</w:t>
      </w:r>
      <w:r w:rsidR="004D55CD" w:rsidRPr="004D55CD">
        <w:rPr>
          <w:sz w:val="28"/>
          <w:szCs w:val="28"/>
          <w:lang w:val="el-GR"/>
        </w:rPr>
        <w:t xml:space="preserve"> να αναδειχθούν καλές πρακτικές</w:t>
      </w:r>
      <w:r w:rsidR="00E74F80">
        <w:rPr>
          <w:sz w:val="28"/>
          <w:szCs w:val="28"/>
          <w:lang w:val="el-GR"/>
        </w:rPr>
        <w:t xml:space="preserve"> και</w:t>
      </w:r>
      <w:r w:rsidR="004D55CD" w:rsidRPr="004D55CD">
        <w:rPr>
          <w:sz w:val="28"/>
          <w:szCs w:val="28"/>
          <w:lang w:val="el-GR"/>
        </w:rPr>
        <w:t xml:space="preserve"> στρατηγικές κατευθύνσεις.</w:t>
      </w:r>
    </w:p>
    <w:p w14:paraId="5D433FEA" w14:textId="31FDD4F0" w:rsidR="00E74F80" w:rsidRDefault="008E73AF" w:rsidP="005903F6">
      <w:pPr>
        <w:spacing w:line="360" w:lineRule="auto"/>
        <w:ind w:left="360"/>
        <w:jc w:val="both"/>
        <w:rPr>
          <w:sz w:val="28"/>
          <w:szCs w:val="28"/>
          <w:lang w:val="el-GR"/>
        </w:rPr>
      </w:pPr>
      <w:r>
        <w:rPr>
          <w:sz w:val="28"/>
          <w:szCs w:val="28"/>
          <w:lang w:val="el-GR"/>
        </w:rPr>
        <w:t>Στο πλαίσιο αυτό</w:t>
      </w:r>
      <w:r w:rsidR="00B74A7D" w:rsidRPr="00B74A7D">
        <w:rPr>
          <w:sz w:val="28"/>
          <w:szCs w:val="28"/>
          <w:lang w:val="el-GR"/>
        </w:rPr>
        <w:t>,</w:t>
      </w:r>
      <w:r>
        <w:rPr>
          <w:sz w:val="28"/>
          <w:szCs w:val="28"/>
          <w:lang w:val="el-GR"/>
        </w:rPr>
        <w:t xml:space="preserve"> ο κ. Κυριαζής</w:t>
      </w:r>
      <w:r w:rsidR="00E74F80">
        <w:rPr>
          <w:sz w:val="28"/>
          <w:szCs w:val="28"/>
          <w:lang w:val="el-GR"/>
        </w:rPr>
        <w:t xml:space="preserve"> ανέφερε ότι η</w:t>
      </w:r>
      <w:r w:rsidR="00E74F80" w:rsidRPr="00E74F80">
        <w:rPr>
          <w:sz w:val="28"/>
          <w:szCs w:val="28"/>
          <w:lang w:val="el-GR"/>
        </w:rPr>
        <w:t xml:space="preserve"> Ελλάδα</w:t>
      </w:r>
      <w:r w:rsidR="00B74A7D" w:rsidRPr="00B74A7D">
        <w:rPr>
          <w:sz w:val="28"/>
          <w:szCs w:val="28"/>
          <w:lang w:val="el-GR"/>
        </w:rPr>
        <w:t>,</w:t>
      </w:r>
      <w:r w:rsidR="00E74F80" w:rsidRPr="00E74F80">
        <w:rPr>
          <w:sz w:val="28"/>
          <w:szCs w:val="28"/>
          <w:lang w:val="el-GR"/>
        </w:rPr>
        <w:t xml:space="preserve"> ιδιαίτερα τα τελευταία χρόνια</w:t>
      </w:r>
      <w:r w:rsidR="00B74A7D" w:rsidRPr="00B74A7D">
        <w:rPr>
          <w:sz w:val="28"/>
          <w:szCs w:val="28"/>
          <w:lang w:val="el-GR"/>
        </w:rPr>
        <w:t>,</w:t>
      </w:r>
      <w:r w:rsidR="00E74F80" w:rsidRPr="00E74F80">
        <w:rPr>
          <w:sz w:val="28"/>
          <w:szCs w:val="28"/>
          <w:lang w:val="el-GR"/>
        </w:rPr>
        <w:t xml:space="preserve"> έχει αναδείξει πολλά λαμπρά ερευνητικά αποτελέσματα σε θέματα καινοτομίας και τεχνολογίας. </w:t>
      </w:r>
      <w:r w:rsidR="00E74F80">
        <w:rPr>
          <w:sz w:val="28"/>
          <w:szCs w:val="28"/>
          <w:lang w:val="el-GR"/>
        </w:rPr>
        <w:t>Επεσήμανε ότι τα</w:t>
      </w:r>
      <w:r w:rsidR="00E74F80" w:rsidRPr="00E74F80">
        <w:rPr>
          <w:sz w:val="28"/>
          <w:szCs w:val="28"/>
          <w:lang w:val="el-GR"/>
        </w:rPr>
        <w:t xml:space="preserve"> άλματα που έχουν γίνει στον τομέα της ενίσχυσης της καινοτομίας είναι θεαματικά</w:t>
      </w:r>
      <w:r w:rsidR="005903F6">
        <w:rPr>
          <w:sz w:val="28"/>
          <w:szCs w:val="28"/>
          <w:lang w:val="el-GR"/>
        </w:rPr>
        <w:t xml:space="preserve">. Μεταξύ αυτών </w:t>
      </w:r>
      <w:r w:rsidR="00B74A7D">
        <w:rPr>
          <w:sz w:val="28"/>
          <w:szCs w:val="28"/>
          <w:lang w:val="el-GR"/>
        </w:rPr>
        <w:t xml:space="preserve">κατεξοχήν </w:t>
      </w:r>
      <w:r w:rsidR="005903F6">
        <w:rPr>
          <w:sz w:val="28"/>
          <w:szCs w:val="28"/>
          <w:lang w:val="el-GR"/>
        </w:rPr>
        <w:t xml:space="preserve">συγκαταλέγεται </w:t>
      </w:r>
      <w:r w:rsidR="005903F6" w:rsidRPr="00E74F80">
        <w:rPr>
          <w:sz w:val="28"/>
          <w:szCs w:val="28"/>
          <w:lang w:val="el-GR"/>
        </w:rPr>
        <w:t xml:space="preserve">«Το Εθνικό Μητρώο Νεοφυών Επιχειρήσεων», η </w:t>
      </w:r>
      <w:r w:rsidR="005903F6" w:rsidRPr="00E74F80">
        <w:rPr>
          <w:sz w:val="28"/>
          <w:szCs w:val="28"/>
          <w:lang w:val="el-GR"/>
        </w:rPr>
        <w:lastRenderedPageBreak/>
        <w:t xml:space="preserve">πλατφόρμα του </w:t>
      </w:r>
      <w:r w:rsidR="00B74A7D" w:rsidRPr="00B74A7D">
        <w:rPr>
          <w:sz w:val="28"/>
          <w:szCs w:val="28"/>
          <w:lang w:val="el-GR"/>
        </w:rPr>
        <w:t>“</w:t>
      </w:r>
      <w:proofErr w:type="spellStart"/>
      <w:r w:rsidR="005903F6" w:rsidRPr="00E74F80">
        <w:rPr>
          <w:sz w:val="28"/>
          <w:szCs w:val="28"/>
          <w:lang w:val="el-GR"/>
        </w:rPr>
        <w:t>Elevate</w:t>
      </w:r>
      <w:proofErr w:type="spellEnd"/>
      <w:r w:rsidR="005903F6" w:rsidRPr="00E74F80">
        <w:rPr>
          <w:sz w:val="28"/>
          <w:szCs w:val="28"/>
          <w:lang w:val="el-GR"/>
        </w:rPr>
        <w:t xml:space="preserve"> </w:t>
      </w:r>
      <w:proofErr w:type="spellStart"/>
      <w:r w:rsidR="005903F6" w:rsidRPr="00E74F80">
        <w:rPr>
          <w:sz w:val="28"/>
          <w:szCs w:val="28"/>
          <w:lang w:val="el-GR"/>
        </w:rPr>
        <w:t>Greece</w:t>
      </w:r>
      <w:proofErr w:type="spellEnd"/>
      <w:r w:rsidR="00B74A7D" w:rsidRPr="00B74A7D">
        <w:rPr>
          <w:sz w:val="28"/>
          <w:szCs w:val="28"/>
          <w:lang w:val="el-GR"/>
        </w:rPr>
        <w:t>”</w:t>
      </w:r>
      <w:r w:rsidR="005903F6">
        <w:rPr>
          <w:sz w:val="28"/>
          <w:szCs w:val="28"/>
          <w:lang w:val="el-GR"/>
        </w:rPr>
        <w:t xml:space="preserve">, </w:t>
      </w:r>
      <w:r w:rsidR="00E74F80" w:rsidRPr="00E74F80">
        <w:rPr>
          <w:sz w:val="28"/>
          <w:szCs w:val="28"/>
          <w:lang w:val="el-GR"/>
        </w:rPr>
        <w:t>με στόχο την ανύψωση και την τόνωση της νεοφυούς επιχειρηματικότητας</w:t>
      </w:r>
      <w:r w:rsidR="005903F6">
        <w:rPr>
          <w:sz w:val="28"/>
          <w:szCs w:val="28"/>
          <w:lang w:val="el-GR"/>
        </w:rPr>
        <w:t xml:space="preserve">, </w:t>
      </w:r>
      <w:r w:rsidR="005903F6" w:rsidRPr="005903F6">
        <w:rPr>
          <w:sz w:val="28"/>
          <w:szCs w:val="28"/>
          <w:lang w:val="el-GR"/>
        </w:rPr>
        <w:t>η ίδρυση (μέσω ΣΔΙΤ) της πρώτης Πολιτείας Καινοτομίας με την αξιοποίηση των εγκαταλελειμμένων εγκαταστάσεων της παλαιάς βιομηχανίας ΧΡΩΠΕΙ στην οδό Πειραιώς</w:t>
      </w:r>
      <w:r w:rsidR="005903F6">
        <w:rPr>
          <w:sz w:val="28"/>
          <w:szCs w:val="28"/>
          <w:lang w:val="el-GR"/>
        </w:rPr>
        <w:t>, η οποία</w:t>
      </w:r>
      <w:r w:rsidR="005903F6" w:rsidRPr="005903F6">
        <w:rPr>
          <w:sz w:val="28"/>
          <w:szCs w:val="28"/>
          <w:lang w:val="el-GR"/>
        </w:rPr>
        <w:t xml:space="preserve"> θα συνεισφέρει στην </w:t>
      </w:r>
      <w:r w:rsidR="005903F6">
        <w:rPr>
          <w:sz w:val="28"/>
          <w:szCs w:val="28"/>
          <w:lang w:val="el-GR"/>
        </w:rPr>
        <w:t>α</w:t>
      </w:r>
      <w:r w:rsidR="005903F6" w:rsidRPr="005903F6">
        <w:rPr>
          <w:sz w:val="28"/>
          <w:szCs w:val="28"/>
          <w:lang w:val="el-GR"/>
        </w:rPr>
        <w:t>νάπτυξη της νεοφυούς επιχειρηματικότητας</w:t>
      </w:r>
      <w:r w:rsidR="008F1177">
        <w:rPr>
          <w:sz w:val="28"/>
          <w:szCs w:val="28"/>
          <w:lang w:val="el-GR"/>
        </w:rPr>
        <w:t>,</w:t>
      </w:r>
      <w:r w:rsidR="005903F6" w:rsidRPr="005903F6">
        <w:rPr>
          <w:sz w:val="28"/>
          <w:szCs w:val="28"/>
          <w:lang w:val="el-GR"/>
        </w:rPr>
        <w:t xml:space="preserve"> μέσα από συνέργειες των </w:t>
      </w:r>
      <w:r w:rsidR="008F1177">
        <w:rPr>
          <w:sz w:val="28"/>
          <w:szCs w:val="28"/>
        </w:rPr>
        <w:t>S</w:t>
      </w:r>
      <w:proofErr w:type="spellStart"/>
      <w:r w:rsidR="005903F6" w:rsidRPr="005903F6">
        <w:rPr>
          <w:sz w:val="28"/>
          <w:szCs w:val="28"/>
          <w:lang w:val="el-GR"/>
        </w:rPr>
        <w:t>tartup</w:t>
      </w:r>
      <w:proofErr w:type="spellEnd"/>
      <w:r w:rsidR="008F1177">
        <w:rPr>
          <w:sz w:val="28"/>
          <w:szCs w:val="28"/>
        </w:rPr>
        <w:t>s</w:t>
      </w:r>
      <w:r w:rsidR="005903F6" w:rsidRPr="005903F6">
        <w:rPr>
          <w:sz w:val="28"/>
          <w:szCs w:val="28"/>
          <w:lang w:val="el-GR"/>
        </w:rPr>
        <w:t xml:space="preserve"> με μεγάλες βιομηχανίες και στη σύνδεση των Ερευνητικών Κέντρων και των ΑΕΙ με την έρευνα και την αγορά εργασίας</w:t>
      </w:r>
      <w:r w:rsidR="005903F6">
        <w:rPr>
          <w:sz w:val="28"/>
          <w:szCs w:val="28"/>
          <w:lang w:val="el-GR"/>
        </w:rPr>
        <w:t>, οι</w:t>
      </w:r>
      <w:r w:rsidR="005903F6" w:rsidRPr="005903F6">
        <w:rPr>
          <w:lang w:val="el-GR"/>
        </w:rPr>
        <w:t xml:space="preserve"> </w:t>
      </w:r>
      <w:r w:rsidR="00B74A7D" w:rsidRPr="00B74A7D">
        <w:rPr>
          <w:lang w:val="el-GR"/>
        </w:rPr>
        <w:t>“</w:t>
      </w:r>
      <w:r w:rsidR="005903F6" w:rsidRPr="005903F6">
        <w:rPr>
          <w:sz w:val="28"/>
          <w:szCs w:val="28"/>
          <w:lang w:val="el-GR"/>
        </w:rPr>
        <w:t>Συνεργατικοί Σχηματισμοί Καινοτομίας-</w:t>
      </w:r>
      <w:proofErr w:type="spellStart"/>
      <w:r w:rsidR="005903F6" w:rsidRPr="005903F6">
        <w:rPr>
          <w:sz w:val="28"/>
          <w:szCs w:val="28"/>
          <w:lang w:val="el-GR"/>
        </w:rPr>
        <w:t>Clusters</w:t>
      </w:r>
      <w:proofErr w:type="spellEnd"/>
      <w:r w:rsidR="005903F6" w:rsidRPr="005903F6">
        <w:rPr>
          <w:sz w:val="28"/>
          <w:szCs w:val="28"/>
          <w:lang w:val="el-GR"/>
        </w:rPr>
        <w:t>»</w:t>
      </w:r>
      <w:r w:rsidR="005903F6">
        <w:rPr>
          <w:sz w:val="28"/>
          <w:szCs w:val="28"/>
          <w:lang w:val="el-GR"/>
        </w:rPr>
        <w:t xml:space="preserve">, </w:t>
      </w:r>
      <w:r w:rsidR="005903F6" w:rsidRPr="005903F6">
        <w:rPr>
          <w:sz w:val="28"/>
          <w:szCs w:val="28"/>
          <w:lang w:val="el-GR"/>
        </w:rPr>
        <w:t>τα «Κέντρα Ικανοτήτων» (</w:t>
      </w:r>
      <w:proofErr w:type="spellStart"/>
      <w:r w:rsidR="005903F6" w:rsidRPr="005903F6">
        <w:rPr>
          <w:sz w:val="28"/>
          <w:szCs w:val="28"/>
          <w:lang w:val="el-GR"/>
        </w:rPr>
        <w:t>Competence</w:t>
      </w:r>
      <w:proofErr w:type="spellEnd"/>
      <w:r w:rsidR="005903F6" w:rsidRPr="005903F6">
        <w:rPr>
          <w:sz w:val="28"/>
          <w:szCs w:val="28"/>
          <w:lang w:val="el-GR"/>
        </w:rPr>
        <w:t xml:space="preserve"> </w:t>
      </w:r>
      <w:proofErr w:type="spellStart"/>
      <w:r w:rsidR="005903F6" w:rsidRPr="005903F6">
        <w:rPr>
          <w:sz w:val="28"/>
          <w:szCs w:val="28"/>
          <w:lang w:val="el-GR"/>
        </w:rPr>
        <w:t>Centres</w:t>
      </w:r>
      <w:proofErr w:type="spellEnd"/>
      <w:r w:rsidR="005903F6" w:rsidRPr="005903F6">
        <w:rPr>
          <w:sz w:val="28"/>
          <w:szCs w:val="28"/>
          <w:lang w:val="el-GR"/>
        </w:rPr>
        <w:t>)</w:t>
      </w:r>
      <w:r w:rsidR="005903F6">
        <w:rPr>
          <w:sz w:val="28"/>
          <w:szCs w:val="28"/>
          <w:lang w:val="el-GR"/>
        </w:rPr>
        <w:t>,</w:t>
      </w:r>
      <w:r w:rsidR="005903F6" w:rsidRPr="005903F6">
        <w:rPr>
          <w:sz w:val="28"/>
          <w:szCs w:val="28"/>
          <w:lang w:val="el-GR"/>
        </w:rPr>
        <w:t xml:space="preserve"> οι Ευρωπαϊκοί Κόμβοι Ψηφιακής Καινοτομίας (</w:t>
      </w:r>
      <w:proofErr w:type="spellStart"/>
      <w:r w:rsidR="005903F6" w:rsidRPr="005903F6">
        <w:rPr>
          <w:sz w:val="28"/>
          <w:szCs w:val="28"/>
          <w:lang w:val="el-GR"/>
        </w:rPr>
        <w:t>Digital</w:t>
      </w:r>
      <w:proofErr w:type="spellEnd"/>
      <w:r w:rsidR="005903F6" w:rsidRPr="005903F6">
        <w:rPr>
          <w:sz w:val="28"/>
          <w:szCs w:val="28"/>
          <w:lang w:val="el-GR"/>
        </w:rPr>
        <w:t xml:space="preserve"> </w:t>
      </w:r>
      <w:proofErr w:type="spellStart"/>
      <w:r w:rsidR="005903F6" w:rsidRPr="005903F6">
        <w:rPr>
          <w:sz w:val="28"/>
          <w:szCs w:val="28"/>
          <w:lang w:val="el-GR"/>
        </w:rPr>
        <w:t>Innovation</w:t>
      </w:r>
      <w:proofErr w:type="spellEnd"/>
      <w:r w:rsidR="005903F6">
        <w:rPr>
          <w:sz w:val="28"/>
          <w:szCs w:val="28"/>
          <w:lang w:val="el-GR"/>
        </w:rPr>
        <w:t xml:space="preserve"> </w:t>
      </w:r>
      <w:proofErr w:type="spellStart"/>
      <w:r w:rsidR="005903F6" w:rsidRPr="005903F6">
        <w:rPr>
          <w:sz w:val="28"/>
          <w:szCs w:val="28"/>
          <w:lang w:val="el-GR"/>
        </w:rPr>
        <w:t>Hubs</w:t>
      </w:r>
      <w:proofErr w:type="spellEnd"/>
      <w:r w:rsidR="005903F6" w:rsidRPr="005903F6">
        <w:rPr>
          <w:sz w:val="28"/>
          <w:szCs w:val="28"/>
          <w:lang w:val="el-GR"/>
        </w:rPr>
        <w:t>)</w:t>
      </w:r>
      <w:r w:rsidR="005903F6">
        <w:rPr>
          <w:sz w:val="28"/>
          <w:szCs w:val="28"/>
          <w:lang w:val="el-GR"/>
        </w:rPr>
        <w:t xml:space="preserve"> κ</w:t>
      </w:r>
      <w:r w:rsidR="00B74A7D" w:rsidRPr="00B74A7D">
        <w:rPr>
          <w:sz w:val="28"/>
          <w:szCs w:val="28"/>
          <w:lang w:val="el-GR"/>
        </w:rPr>
        <w:t>.</w:t>
      </w:r>
      <w:r w:rsidR="005903F6">
        <w:rPr>
          <w:sz w:val="28"/>
          <w:szCs w:val="28"/>
          <w:lang w:val="el-GR"/>
        </w:rPr>
        <w:t xml:space="preserve">λπ. </w:t>
      </w:r>
    </w:p>
    <w:p w14:paraId="615B6546" w14:textId="0B2D227C" w:rsidR="00F94276" w:rsidRPr="00F94276" w:rsidRDefault="00F94276" w:rsidP="00F94276">
      <w:pPr>
        <w:spacing w:line="360" w:lineRule="auto"/>
        <w:ind w:left="360"/>
        <w:jc w:val="both"/>
        <w:rPr>
          <w:sz w:val="28"/>
          <w:szCs w:val="28"/>
          <w:lang w:val="el-GR"/>
        </w:rPr>
      </w:pPr>
      <w:r>
        <w:rPr>
          <w:sz w:val="28"/>
          <w:szCs w:val="28"/>
          <w:lang w:val="el-GR"/>
        </w:rPr>
        <w:t xml:space="preserve">Επίσης, επεσήμανε ότι η </w:t>
      </w:r>
      <w:r w:rsidRPr="00F94276">
        <w:rPr>
          <w:sz w:val="28"/>
          <w:szCs w:val="28"/>
          <w:lang w:val="el-GR"/>
        </w:rPr>
        <w:t xml:space="preserve">πρόσφατη ίδρυση των Γραφείων Μεταφοράς Τεχνογνωσίας/Τεχνολογίας </w:t>
      </w:r>
      <w:proofErr w:type="spellStart"/>
      <w:r w:rsidRPr="00F94276">
        <w:rPr>
          <w:sz w:val="28"/>
          <w:szCs w:val="28"/>
          <w:lang w:val="el-GR"/>
        </w:rPr>
        <w:t>TTOs</w:t>
      </w:r>
      <w:proofErr w:type="spellEnd"/>
      <w:r w:rsidRPr="00F94276">
        <w:rPr>
          <w:sz w:val="28"/>
          <w:szCs w:val="28"/>
          <w:lang w:val="el-GR"/>
        </w:rPr>
        <w:t xml:space="preserve"> στα Πανεπιστήμια και Δημόσια Ερευνητικά Κέντρα σε συνεργασία με το Υπουργείο Παιδείας </w:t>
      </w:r>
      <w:r>
        <w:rPr>
          <w:sz w:val="28"/>
          <w:szCs w:val="28"/>
          <w:lang w:val="el-GR"/>
        </w:rPr>
        <w:t>θα συμβάλει</w:t>
      </w:r>
      <w:r w:rsidRPr="00F94276">
        <w:rPr>
          <w:sz w:val="28"/>
          <w:szCs w:val="28"/>
          <w:lang w:val="el-GR"/>
        </w:rPr>
        <w:t xml:space="preserve"> </w:t>
      </w:r>
      <w:r>
        <w:rPr>
          <w:sz w:val="28"/>
          <w:szCs w:val="28"/>
          <w:lang w:val="el-GR"/>
        </w:rPr>
        <w:t>στ</w:t>
      </w:r>
      <w:r w:rsidRPr="00F94276">
        <w:rPr>
          <w:sz w:val="28"/>
          <w:szCs w:val="28"/>
          <w:lang w:val="el-GR"/>
        </w:rPr>
        <w:t>η</w:t>
      </w:r>
      <w:r>
        <w:rPr>
          <w:sz w:val="28"/>
          <w:szCs w:val="28"/>
          <w:lang w:val="el-GR"/>
        </w:rPr>
        <w:t>ν</w:t>
      </w:r>
      <w:r w:rsidRPr="00F94276">
        <w:rPr>
          <w:sz w:val="28"/>
          <w:szCs w:val="28"/>
          <w:lang w:val="el-GR"/>
        </w:rPr>
        <w:t xml:space="preserve"> ωρίμανση του οικοσυστήματος Μεταφοράς Τεχνολογίας, ώστε να μπορεί με τον πιο αποτελεσματικό και αποδοτικό τρόπο να αξιοποιεί τα αποτελέσματα της Έρευνας που πραγματοποιείται στους Ακαδημαϊκούς και Ερευνητικούς Φορείς της χώρας</w:t>
      </w:r>
      <w:r>
        <w:rPr>
          <w:sz w:val="28"/>
          <w:szCs w:val="28"/>
          <w:lang w:val="el-GR"/>
        </w:rPr>
        <w:t>.</w:t>
      </w:r>
      <w:r w:rsidRPr="00F94276">
        <w:rPr>
          <w:sz w:val="28"/>
          <w:szCs w:val="28"/>
          <w:lang w:val="el-GR"/>
        </w:rPr>
        <w:t xml:space="preserve"> </w:t>
      </w:r>
    </w:p>
    <w:p w14:paraId="7062AC40" w14:textId="605F21BA" w:rsidR="004D55CD" w:rsidRDefault="00F94276">
      <w:pPr>
        <w:spacing w:line="360" w:lineRule="auto"/>
        <w:ind w:left="360"/>
        <w:jc w:val="both"/>
        <w:rPr>
          <w:sz w:val="28"/>
          <w:szCs w:val="28"/>
          <w:lang w:val="el-GR"/>
        </w:rPr>
      </w:pPr>
      <w:r w:rsidRPr="00F94276">
        <w:rPr>
          <w:sz w:val="28"/>
          <w:szCs w:val="28"/>
          <w:lang w:val="el-GR"/>
        </w:rPr>
        <w:t xml:space="preserve"> </w:t>
      </w:r>
      <w:r>
        <w:rPr>
          <w:sz w:val="28"/>
          <w:szCs w:val="28"/>
          <w:lang w:val="el-GR"/>
        </w:rPr>
        <w:t xml:space="preserve">Τέλος, </w:t>
      </w:r>
      <w:r w:rsidR="008F1177">
        <w:rPr>
          <w:sz w:val="28"/>
          <w:szCs w:val="28"/>
          <w:lang w:val="el-GR"/>
        </w:rPr>
        <w:t xml:space="preserve">ο κ. Κυριαζής </w:t>
      </w:r>
      <w:r>
        <w:rPr>
          <w:sz w:val="28"/>
          <w:szCs w:val="28"/>
          <w:lang w:val="el-GR"/>
        </w:rPr>
        <w:t>αναφέρθηκε σ</w:t>
      </w:r>
      <w:r w:rsidRPr="00F94276">
        <w:rPr>
          <w:sz w:val="28"/>
          <w:szCs w:val="28"/>
          <w:lang w:val="el-GR"/>
        </w:rPr>
        <w:t>τον Σχεδιασμό της Εθνικής Στρατηγικής Έρευνας &amp; Καινοτομίας 2021-27 ένα μεγάλο μέρος της οποίας αποτελεί η Εθνική Στρατηγική έρευνας και καινοτομίας για την  Έξυπνη Εξειδίκευση (ΕΣΕΕ),</w:t>
      </w:r>
      <w:r>
        <w:rPr>
          <w:sz w:val="28"/>
          <w:szCs w:val="28"/>
          <w:lang w:val="el-GR"/>
        </w:rPr>
        <w:t xml:space="preserve"> παρατηρών</w:t>
      </w:r>
      <w:r w:rsidR="008F1177">
        <w:rPr>
          <w:sz w:val="28"/>
          <w:szCs w:val="28"/>
          <w:lang w:val="el-GR"/>
        </w:rPr>
        <w:t>τ</w:t>
      </w:r>
      <w:r>
        <w:rPr>
          <w:sz w:val="28"/>
          <w:szCs w:val="28"/>
          <w:lang w:val="el-GR"/>
        </w:rPr>
        <w:t>ας</w:t>
      </w:r>
      <w:r w:rsidR="0090231E" w:rsidRPr="0090231E">
        <w:rPr>
          <w:sz w:val="28"/>
          <w:szCs w:val="28"/>
          <w:lang w:val="el-GR"/>
        </w:rPr>
        <w:t xml:space="preserve">, </w:t>
      </w:r>
      <w:r w:rsidR="0090231E">
        <w:rPr>
          <w:sz w:val="28"/>
          <w:szCs w:val="28"/>
          <w:lang w:val="el-GR"/>
        </w:rPr>
        <w:t>μεταξύ άλλων</w:t>
      </w:r>
      <w:r>
        <w:rPr>
          <w:sz w:val="28"/>
          <w:szCs w:val="28"/>
          <w:lang w:val="el-GR"/>
        </w:rPr>
        <w:t xml:space="preserve"> ότι: «</w:t>
      </w:r>
      <w:r w:rsidR="00E74F80" w:rsidRPr="00E74F80">
        <w:rPr>
          <w:sz w:val="28"/>
          <w:szCs w:val="28"/>
          <w:lang w:val="el-GR"/>
        </w:rPr>
        <w:t xml:space="preserve">Η στήριξη του ελληνικού οικοσυστήματος έρευνας και καινοτομίας αποτελεί βασικό άξονα στρατηγικής και συνειδητή επιλογή της Ελληνικής Πολιτείας, καθώς είναι γνωστό πως μπορεί να βασιστεί στο υψηλού επιπέδου στελεχιακό δυναμικό που διαθέτει η πατρίδα </w:t>
      </w:r>
      <w:r>
        <w:rPr>
          <w:sz w:val="28"/>
          <w:szCs w:val="28"/>
          <w:lang w:val="el-GR"/>
        </w:rPr>
        <w:t>μας»</w:t>
      </w:r>
      <w:r w:rsidR="00E74F80" w:rsidRPr="00E74F80">
        <w:rPr>
          <w:sz w:val="28"/>
          <w:szCs w:val="28"/>
          <w:lang w:val="el-GR"/>
        </w:rPr>
        <w:t>.</w:t>
      </w:r>
    </w:p>
    <w:sectPr w:rsidR="004D55C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4C02" w14:textId="77777777" w:rsidR="00287857" w:rsidRDefault="00287857" w:rsidP="00A23276">
      <w:pPr>
        <w:spacing w:after="0" w:line="240" w:lineRule="auto"/>
      </w:pPr>
      <w:r>
        <w:separator/>
      </w:r>
    </w:p>
  </w:endnote>
  <w:endnote w:type="continuationSeparator" w:id="0">
    <w:p w14:paraId="1F624ED4" w14:textId="77777777" w:rsidR="00287857" w:rsidRDefault="00287857" w:rsidP="00A2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509" w14:textId="77777777" w:rsidR="00A23276" w:rsidRPr="00A23276" w:rsidRDefault="00A23276" w:rsidP="00A23276">
    <w:pPr>
      <w:pStyle w:val="a4"/>
      <w:jc w:val="center"/>
      <w:rPr>
        <w:rFonts w:eastAsia="Times New Roman" w:cs="Times New Roman"/>
        <w:i/>
        <w:color w:val="0000FF"/>
        <w:sz w:val="16"/>
        <w:szCs w:val="16"/>
        <w:u w:val="single"/>
        <w:lang w:val="el-GR"/>
      </w:rPr>
    </w:pPr>
    <w:r w:rsidRPr="00A23276">
      <w:rPr>
        <w:rFonts w:eastAsia="Times New Roman" w:cs="Arial"/>
        <w:i/>
        <w:sz w:val="16"/>
        <w:szCs w:val="16"/>
        <w:lang w:val="el-GR"/>
      </w:rPr>
      <w:t>Γενική Γραμματεία Έρευνας και Καινοτομίας (</w:t>
    </w:r>
    <w:r w:rsidRPr="00A23276">
      <w:rPr>
        <w:rFonts w:eastAsia="Times New Roman" w:cs="Arial"/>
        <w:b/>
        <w:i/>
        <w:sz w:val="16"/>
        <w:szCs w:val="16"/>
        <w:lang w:val="el-GR"/>
      </w:rPr>
      <w:t>ΓΓΕΚ)</w:t>
    </w:r>
    <w:r w:rsidRPr="00A23276">
      <w:rPr>
        <w:rFonts w:eastAsia="Times New Roman" w:cs="Arial"/>
        <w:i/>
        <w:sz w:val="16"/>
        <w:szCs w:val="16"/>
        <w:lang w:val="el-GR"/>
      </w:rPr>
      <w:t xml:space="preserve"> </w:t>
    </w:r>
    <w:r w:rsidRPr="00A23276">
      <w:rPr>
        <w:rFonts w:eastAsia="Times New Roman" w:cs="Arial"/>
        <w:sz w:val="16"/>
        <w:szCs w:val="16"/>
        <w:lang w:val="el-GR"/>
      </w:rPr>
      <w:t xml:space="preserve">// </w:t>
    </w:r>
    <w:r w:rsidRPr="00A23276">
      <w:rPr>
        <w:rFonts w:eastAsia="Times New Roman" w:cs="Arial"/>
        <w:i/>
        <w:sz w:val="16"/>
        <w:szCs w:val="16"/>
        <w:lang w:val="el-GR"/>
      </w:rPr>
      <w:t xml:space="preserve">Τηλ: 213 1300015// </w:t>
    </w:r>
    <w:r w:rsidRPr="00922EF6">
      <w:rPr>
        <w:rFonts w:eastAsia="Times New Roman" w:cs="Arial"/>
        <w:i/>
        <w:sz w:val="16"/>
        <w:szCs w:val="16"/>
      </w:rPr>
      <w:t>Email</w:t>
    </w:r>
    <w:r w:rsidRPr="00A23276">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A23276">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A23276">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A23276">
      <w:rPr>
        <w:rFonts w:eastAsia="Times New Roman" w:cs="Arial"/>
        <w:i/>
        <w:sz w:val="16"/>
        <w:szCs w:val="16"/>
        <w:lang w:val="el-GR"/>
      </w:rPr>
      <w:t xml:space="preserve"> </w:t>
    </w:r>
    <w:r w:rsidRPr="00A23276">
      <w:rPr>
        <w:rFonts w:eastAsia="Times New Roman" w:cs="Times New Roman"/>
        <w:sz w:val="16"/>
        <w:szCs w:val="16"/>
        <w:lang w:val="el-GR"/>
      </w:rPr>
      <w:t xml:space="preserve"> // </w:t>
    </w:r>
    <w:hyperlink r:id="rId2" w:history="1">
      <w:r w:rsidRPr="007229C9">
        <w:rPr>
          <w:rStyle w:val="-"/>
          <w:rFonts w:eastAsia="Times New Roman" w:cs="Times New Roman"/>
          <w:i/>
          <w:sz w:val="16"/>
          <w:szCs w:val="16"/>
        </w:rPr>
        <w:t>https</w:t>
      </w:r>
      <w:r w:rsidRPr="00A23276">
        <w:rPr>
          <w:rStyle w:val="-"/>
          <w:rFonts w:eastAsia="Times New Roman" w:cs="Times New Roman"/>
          <w:i/>
          <w:sz w:val="16"/>
          <w:szCs w:val="16"/>
          <w:lang w:val="el-GR"/>
        </w:rPr>
        <w:t>://</w:t>
      </w:r>
      <w:r w:rsidRPr="007229C9">
        <w:rPr>
          <w:rStyle w:val="-"/>
          <w:rFonts w:eastAsia="Times New Roman" w:cs="Times New Roman"/>
          <w:i/>
          <w:sz w:val="16"/>
          <w:szCs w:val="16"/>
        </w:rPr>
        <w:t>gsri</w:t>
      </w:r>
      <w:r w:rsidRPr="00A23276">
        <w:rPr>
          <w:rStyle w:val="-"/>
          <w:rFonts w:eastAsia="Times New Roman" w:cs="Times New Roman"/>
          <w:i/>
          <w:sz w:val="16"/>
          <w:szCs w:val="16"/>
          <w:lang w:val="el-GR"/>
        </w:rPr>
        <w:t>.</w:t>
      </w:r>
      <w:r w:rsidRPr="007229C9">
        <w:rPr>
          <w:rStyle w:val="-"/>
          <w:rFonts w:eastAsia="Times New Roman" w:cs="Times New Roman"/>
          <w:i/>
          <w:sz w:val="16"/>
          <w:szCs w:val="16"/>
        </w:rPr>
        <w:t>gov</w:t>
      </w:r>
      <w:r w:rsidRPr="00A23276">
        <w:rPr>
          <w:rStyle w:val="-"/>
          <w:rFonts w:eastAsia="Times New Roman" w:cs="Times New Roman"/>
          <w:i/>
          <w:sz w:val="16"/>
          <w:szCs w:val="16"/>
          <w:lang w:val="el-GR"/>
        </w:rPr>
        <w:t>.</w:t>
      </w:r>
      <w:r w:rsidRPr="007229C9">
        <w:rPr>
          <w:rStyle w:val="-"/>
          <w:rFonts w:eastAsia="Times New Roman" w:cs="Times New Roman"/>
          <w:i/>
          <w:sz w:val="16"/>
          <w:szCs w:val="16"/>
        </w:rPr>
        <w:t>gr</w:t>
      </w:r>
    </w:hyperlink>
  </w:p>
  <w:p w14:paraId="52DBB3F6" w14:textId="28538668" w:rsidR="00A23276" w:rsidRPr="00A23276" w:rsidRDefault="00A23276">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0209" w14:textId="77777777" w:rsidR="00287857" w:rsidRDefault="00287857" w:rsidP="00A23276">
      <w:pPr>
        <w:spacing w:after="0" w:line="240" w:lineRule="auto"/>
      </w:pPr>
      <w:r>
        <w:separator/>
      </w:r>
    </w:p>
  </w:footnote>
  <w:footnote w:type="continuationSeparator" w:id="0">
    <w:p w14:paraId="72146018" w14:textId="77777777" w:rsidR="00287857" w:rsidRDefault="00287857" w:rsidP="00A23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0C"/>
    <w:rsid w:val="000F06B8"/>
    <w:rsid w:val="001F6A57"/>
    <w:rsid w:val="00287857"/>
    <w:rsid w:val="00374CD4"/>
    <w:rsid w:val="004D55CD"/>
    <w:rsid w:val="00527DA9"/>
    <w:rsid w:val="005903F6"/>
    <w:rsid w:val="007E5E2B"/>
    <w:rsid w:val="008E73AF"/>
    <w:rsid w:val="008F1177"/>
    <w:rsid w:val="0090231E"/>
    <w:rsid w:val="00A23276"/>
    <w:rsid w:val="00B74A7D"/>
    <w:rsid w:val="00E74F80"/>
    <w:rsid w:val="00EF5D0C"/>
    <w:rsid w:val="00F9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F190"/>
  <w15:chartTrackingRefBased/>
  <w15:docId w15:val="{2F925374-2C5E-4444-A95F-57596100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276"/>
    <w:pPr>
      <w:tabs>
        <w:tab w:val="center" w:pos="4320"/>
        <w:tab w:val="right" w:pos="8640"/>
      </w:tabs>
      <w:spacing w:after="0" w:line="240" w:lineRule="auto"/>
    </w:pPr>
  </w:style>
  <w:style w:type="character" w:customStyle="1" w:styleId="Char">
    <w:name w:val="Κεφαλίδα Char"/>
    <w:basedOn w:val="a0"/>
    <w:link w:val="a3"/>
    <w:uiPriority w:val="99"/>
    <w:rsid w:val="00A23276"/>
  </w:style>
  <w:style w:type="paragraph" w:styleId="a4">
    <w:name w:val="footer"/>
    <w:basedOn w:val="a"/>
    <w:link w:val="Char0"/>
    <w:uiPriority w:val="99"/>
    <w:unhideWhenUsed/>
    <w:rsid w:val="00A23276"/>
    <w:pPr>
      <w:tabs>
        <w:tab w:val="center" w:pos="4320"/>
        <w:tab w:val="right" w:pos="8640"/>
      </w:tabs>
      <w:spacing w:after="0" w:line="240" w:lineRule="auto"/>
    </w:pPr>
  </w:style>
  <w:style w:type="character" w:customStyle="1" w:styleId="Char0">
    <w:name w:val="Υποσέλιδο Char"/>
    <w:basedOn w:val="a0"/>
    <w:link w:val="a4"/>
    <w:uiPriority w:val="99"/>
    <w:rsid w:val="00A23276"/>
  </w:style>
  <w:style w:type="character" w:styleId="-">
    <w:name w:val="Hyperlink"/>
    <w:basedOn w:val="a0"/>
    <w:uiPriority w:val="99"/>
    <w:unhideWhenUsed/>
    <w:rsid w:val="00A23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3578">
      <w:bodyDiv w:val="1"/>
      <w:marLeft w:val="0"/>
      <w:marRight w:val="0"/>
      <w:marTop w:val="0"/>
      <w:marBottom w:val="0"/>
      <w:divBdr>
        <w:top w:val="none" w:sz="0" w:space="0" w:color="auto"/>
        <w:left w:val="none" w:sz="0" w:space="0" w:color="auto"/>
        <w:bottom w:val="none" w:sz="0" w:space="0" w:color="auto"/>
        <w:right w:val="none" w:sz="0" w:space="0" w:color="auto"/>
      </w:divBdr>
    </w:div>
    <w:div w:id="555900087">
      <w:bodyDiv w:val="1"/>
      <w:marLeft w:val="0"/>
      <w:marRight w:val="0"/>
      <w:marTop w:val="0"/>
      <w:marBottom w:val="0"/>
      <w:divBdr>
        <w:top w:val="none" w:sz="0" w:space="0" w:color="auto"/>
        <w:left w:val="none" w:sz="0" w:space="0" w:color="auto"/>
        <w:bottom w:val="none" w:sz="0" w:space="0" w:color="auto"/>
        <w:right w:val="none" w:sz="0" w:space="0" w:color="auto"/>
      </w:divBdr>
    </w:div>
    <w:div w:id="19308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Φένια Αδαμίδη</dc:creator>
  <cp:keywords/>
  <dc:description/>
  <cp:lastModifiedBy>Γεώργιος Βασιλείου</cp:lastModifiedBy>
  <cp:revision>2</cp:revision>
  <cp:lastPrinted>2022-05-23T08:56:00Z</cp:lastPrinted>
  <dcterms:created xsi:type="dcterms:W3CDTF">2022-05-24T11:15:00Z</dcterms:created>
  <dcterms:modified xsi:type="dcterms:W3CDTF">2022-05-24T11:15:00Z</dcterms:modified>
</cp:coreProperties>
</file>