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D022" w14:textId="77777777" w:rsidR="00257101" w:rsidRDefault="00257101" w:rsidP="0092591F">
      <w:pPr>
        <w:jc w:val="center"/>
        <w:rPr>
          <w:rFonts w:asciiTheme="majorHAnsi" w:hAnsiTheme="majorHAnsi"/>
          <w:b/>
          <w:iCs/>
          <w:sz w:val="21"/>
          <w:szCs w:val="22"/>
        </w:rPr>
      </w:pPr>
    </w:p>
    <w:p w14:paraId="5ED5B370" w14:textId="6FB33068" w:rsidR="00257101" w:rsidRDefault="00257101" w:rsidP="00257101">
      <w:pPr>
        <w:jc w:val="right"/>
        <w:rPr>
          <w:rFonts w:asciiTheme="majorHAnsi" w:hAnsiTheme="majorHAnsi"/>
          <w:b/>
          <w:iCs/>
          <w:sz w:val="21"/>
          <w:szCs w:val="22"/>
        </w:rPr>
      </w:pPr>
      <w:r>
        <w:rPr>
          <w:rFonts w:asciiTheme="majorHAnsi" w:hAnsiTheme="majorHAnsi"/>
          <w:b/>
          <w:iCs/>
          <w:sz w:val="21"/>
          <w:szCs w:val="22"/>
        </w:rPr>
        <w:t>28 Ιουλίου 2022</w:t>
      </w:r>
    </w:p>
    <w:p w14:paraId="594CFA88" w14:textId="4751B18B" w:rsidR="008038CA" w:rsidRDefault="00257101" w:rsidP="0092591F">
      <w:pPr>
        <w:jc w:val="center"/>
        <w:rPr>
          <w:rFonts w:asciiTheme="majorHAnsi" w:hAnsiTheme="majorHAnsi"/>
          <w:b/>
          <w:iCs/>
          <w:sz w:val="36"/>
          <w:szCs w:val="22"/>
        </w:rPr>
      </w:pPr>
      <w:r w:rsidRPr="00257101">
        <w:rPr>
          <w:rFonts w:asciiTheme="majorHAnsi" w:hAnsiTheme="majorHAnsi"/>
          <w:b/>
          <w:iCs/>
          <w:sz w:val="36"/>
          <w:szCs w:val="22"/>
        </w:rPr>
        <w:t>ΔΕΛΤΙΟ ΤΥΠΟΥ</w:t>
      </w:r>
    </w:p>
    <w:p w14:paraId="241503E1" w14:textId="77777777" w:rsidR="00257101" w:rsidRPr="00257101" w:rsidRDefault="00257101" w:rsidP="0092591F">
      <w:pPr>
        <w:jc w:val="center"/>
        <w:rPr>
          <w:rFonts w:asciiTheme="majorHAnsi" w:hAnsiTheme="majorHAnsi"/>
          <w:b/>
          <w:iCs/>
          <w:sz w:val="36"/>
          <w:szCs w:val="22"/>
        </w:rPr>
      </w:pPr>
    </w:p>
    <w:p w14:paraId="0F631B47" w14:textId="16ACAB63" w:rsidR="002B4C19" w:rsidRPr="009D3961" w:rsidRDefault="000B4FED" w:rsidP="009D3961">
      <w:pPr>
        <w:jc w:val="center"/>
        <w:rPr>
          <w:rFonts w:asciiTheme="majorHAnsi" w:hAnsiTheme="majorHAnsi"/>
          <w:b/>
          <w:i/>
          <w:iCs/>
          <w:szCs w:val="22"/>
        </w:rPr>
      </w:pPr>
      <w:r w:rsidRPr="009D3961">
        <w:rPr>
          <w:rFonts w:asciiTheme="majorHAnsi" w:hAnsiTheme="majorHAnsi"/>
          <w:b/>
          <w:szCs w:val="22"/>
        </w:rPr>
        <w:t>Νέα «έ</w:t>
      </w:r>
      <w:r w:rsidR="00577A84" w:rsidRPr="009D3961">
        <w:rPr>
          <w:rFonts w:asciiTheme="majorHAnsi" w:hAnsiTheme="majorHAnsi"/>
          <w:b/>
          <w:szCs w:val="22"/>
        </w:rPr>
        <w:t xml:space="preserve">δρα </w:t>
      </w:r>
      <w:r w:rsidR="002B4C19" w:rsidRPr="009D3961">
        <w:rPr>
          <w:rFonts w:asciiTheme="majorHAnsi" w:hAnsiTheme="majorHAnsi"/>
          <w:b/>
          <w:szCs w:val="22"/>
        </w:rPr>
        <w:t>ERA</w:t>
      </w:r>
      <w:r w:rsidRPr="009D3961">
        <w:rPr>
          <w:rFonts w:asciiTheme="majorHAnsi" w:hAnsiTheme="majorHAnsi"/>
          <w:b/>
          <w:szCs w:val="22"/>
        </w:rPr>
        <w:t>»</w:t>
      </w:r>
      <w:r w:rsidR="002B4C19" w:rsidRPr="009D3961">
        <w:rPr>
          <w:rFonts w:asciiTheme="majorHAnsi" w:hAnsiTheme="majorHAnsi"/>
          <w:b/>
          <w:szCs w:val="22"/>
        </w:rPr>
        <w:t xml:space="preserve"> </w:t>
      </w:r>
      <w:r w:rsidRPr="009D3961">
        <w:rPr>
          <w:rFonts w:asciiTheme="majorHAnsi" w:hAnsiTheme="majorHAnsi"/>
          <w:b/>
          <w:szCs w:val="22"/>
        </w:rPr>
        <w:t xml:space="preserve">στην </w:t>
      </w:r>
      <w:proofErr w:type="spellStart"/>
      <w:r w:rsidR="00EC4681" w:rsidRPr="009D3961">
        <w:rPr>
          <w:rFonts w:asciiTheme="majorHAnsi" w:hAnsiTheme="majorHAnsi"/>
          <w:b/>
          <w:szCs w:val="22"/>
        </w:rPr>
        <w:t>Αστροπληροφορική</w:t>
      </w:r>
      <w:proofErr w:type="spellEnd"/>
      <w:r w:rsidR="002B4C19" w:rsidRPr="009D3961">
        <w:rPr>
          <w:rFonts w:asciiTheme="majorHAnsi" w:hAnsiTheme="majorHAnsi"/>
          <w:b/>
          <w:szCs w:val="22"/>
        </w:rPr>
        <w:t xml:space="preserve"> στο </w:t>
      </w:r>
      <w:r w:rsidR="00923028" w:rsidRPr="009D3961">
        <w:rPr>
          <w:rFonts w:asciiTheme="majorHAnsi" w:hAnsiTheme="majorHAnsi"/>
          <w:b/>
          <w:szCs w:val="22"/>
        </w:rPr>
        <w:t xml:space="preserve">Ινστιτούτο Πληροφορικής, </w:t>
      </w:r>
      <w:r w:rsidR="002B4C19" w:rsidRPr="009D3961">
        <w:rPr>
          <w:rFonts w:asciiTheme="majorHAnsi" w:hAnsiTheme="majorHAnsi"/>
          <w:b/>
          <w:szCs w:val="22"/>
        </w:rPr>
        <w:t>ΙΤΕ</w:t>
      </w:r>
    </w:p>
    <w:p w14:paraId="681A1DBA" w14:textId="77777777" w:rsidR="002B4C19" w:rsidRPr="009D3961" w:rsidRDefault="002B4C19" w:rsidP="002B4C19">
      <w:pPr>
        <w:jc w:val="both"/>
        <w:rPr>
          <w:rFonts w:asciiTheme="majorHAnsi" w:hAnsiTheme="majorHAnsi"/>
          <w:sz w:val="21"/>
          <w:szCs w:val="22"/>
        </w:rPr>
      </w:pPr>
    </w:p>
    <w:p w14:paraId="4CF3457B" w14:textId="01BCEB2A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 xml:space="preserve">Το Ινστιτούτο Πληροφορικής (ΙΠ) του Ιδρύματος Τεχνολογίας &amp; Έρευνας (ΙΤΕ) </w:t>
      </w:r>
      <w:r w:rsidR="00F61871" w:rsidRPr="009D3961">
        <w:rPr>
          <w:rFonts w:asciiTheme="majorHAnsi" w:hAnsiTheme="majorHAnsi"/>
          <w:sz w:val="21"/>
          <w:szCs w:val="22"/>
        </w:rPr>
        <w:t>είναι στην ευχάριστη θέση να ανακοινώσ</w:t>
      </w:r>
      <w:r w:rsidRPr="009D3961">
        <w:rPr>
          <w:rFonts w:asciiTheme="majorHAnsi" w:hAnsiTheme="majorHAnsi"/>
          <w:sz w:val="21"/>
          <w:szCs w:val="22"/>
        </w:rPr>
        <w:t>ει ότι ο Δρ</w:t>
      </w:r>
      <w:r w:rsidR="00E6482F" w:rsidRPr="009D3961">
        <w:rPr>
          <w:rFonts w:asciiTheme="majorHAnsi" w:hAnsiTheme="majorHAnsi"/>
          <w:sz w:val="21"/>
          <w:szCs w:val="22"/>
        </w:rPr>
        <w:t>.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proofErr w:type="spellStart"/>
      <w:r w:rsidRPr="009D3961">
        <w:rPr>
          <w:rFonts w:asciiTheme="majorHAnsi" w:hAnsiTheme="majorHAnsi"/>
          <w:sz w:val="21"/>
          <w:szCs w:val="22"/>
        </w:rPr>
        <w:t>Jean-Luc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</w:t>
      </w:r>
      <w:proofErr w:type="spellStart"/>
      <w:r w:rsidR="00861412" w:rsidRPr="009D3961">
        <w:rPr>
          <w:rFonts w:asciiTheme="majorHAnsi" w:hAnsiTheme="majorHAnsi"/>
          <w:sz w:val="21"/>
          <w:szCs w:val="22"/>
        </w:rPr>
        <w:t>Starck</w:t>
      </w:r>
      <w:proofErr w:type="spellEnd"/>
      <w:r w:rsidR="00861412" w:rsidRPr="009D3961">
        <w:rPr>
          <w:rFonts w:asciiTheme="majorHAnsi" w:hAnsiTheme="majorHAnsi"/>
          <w:sz w:val="21"/>
          <w:szCs w:val="22"/>
        </w:rPr>
        <w:t xml:space="preserve"> του</w:t>
      </w:r>
      <w:r w:rsidR="00114C59">
        <w:rPr>
          <w:rFonts w:asciiTheme="majorHAnsi" w:hAnsiTheme="majorHAnsi"/>
          <w:sz w:val="21"/>
          <w:szCs w:val="22"/>
        </w:rPr>
        <w:t xml:space="preserve"> Ερευνητικού Οργανισμού CEA</w:t>
      </w:r>
      <w:r w:rsidR="00114C59" w:rsidRPr="00114C59">
        <w:rPr>
          <w:rFonts w:asciiTheme="majorHAnsi" w:hAnsiTheme="majorHAnsi"/>
          <w:sz w:val="21"/>
          <w:szCs w:val="22"/>
        </w:rPr>
        <w:t xml:space="preserve"> (</w:t>
      </w:r>
      <w:proofErr w:type="spellStart"/>
      <w:r w:rsidR="00114C59">
        <w:rPr>
          <w:rFonts w:asciiTheme="majorHAnsi" w:hAnsiTheme="majorHAnsi"/>
          <w:sz w:val="21"/>
          <w:szCs w:val="22"/>
        </w:rPr>
        <w:t>Saclay</w:t>
      </w:r>
      <w:proofErr w:type="spellEnd"/>
      <w:r w:rsidR="00114C59">
        <w:rPr>
          <w:rFonts w:asciiTheme="majorHAnsi" w:hAnsiTheme="majorHAnsi"/>
          <w:sz w:val="21"/>
          <w:szCs w:val="22"/>
        </w:rPr>
        <w:t xml:space="preserve">, </w:t>
      </w:r>
      <w:r w:rsidR="00861412" w:rsidRPr="009D3961">
        <w:rPr>
          <w:rFonts w:asciiTheme="majorHAnsi" w:hAnsiTheme="majorHAnsi"/>
          <w:sz w:val="21"/>
          <w:szCs w:val="22"/>
        </w:rPr>
        <w:t>Γαλλία), θα ηγηθεί της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r w:rsidR="00861412" w:rsidRPr="009D3961">
        <w:rPr>
          <w:rFonts w:asciiTheme="majorHAnsi" w:hAnsiTheme="majorHAnsi"/>
          <w:sz w:val="21"/>
          <w:szCs w:val="22"/>
        </w:rPr>
        <w:t>ανάπτυξης</w:t>
      </w:r>
      <w:r w:rsidRPr="009D3961">
        <w:rPr>
          <w:rFonts w:asciiTheme="majorHAnsi" w:hAnsiTheme="majorHAnsi"/>
          <w:sz w:val="21"/>
          <w:szCs w:val="22"/>
        </w:rPr>
        <w:t xml:space="preserve"> μιας </w:t>
      </w:r>
      <w:r w:rsidRPr="00114C59">
        <w:rPr>
          <w:rFonts w:asciiTheme="majorHAnsi" w:hAnsiTheme="majorHAnsi"/>
          <w:b/>
          <w:sz w:val="21"/>
          <w:szCs w:val="22"/>
        </w:rPr>
        <w:t>νέας επιστημονικής κατεύθυνσης στο ΙΤΕ στον αναδυόμ</w:t>
      </w:r>
      <w:r w:rsidR="00861412" w:rsidRPr="00114C59">
        <w:rPr>
          <w:rFonts w:asciiTheme="majorHAnsi" w:hAnsiTheme="majorHAnsi"/>
          <w:b/>
          <w:sz w:val="21"/>
          <w:szCs w:val="22"/>
        </w:rPr>
        <w:t xml:space="preserve">ενο τομέα της </w:t>
      </w:r>
      <w:proofErr w:type="spellStart"/>
      <w:r w:rsidR="00861412" w:rsidRPr="00114C59">
        <w:rPr>
          <w:rFonts w:asciiTheme="majorHAnsi" w:hAnsiTheme="majorHAnsi"/>
          <w:b/>
          <w:sz w:val="21"/>
          <w:szCs w:val="22"/>
        </w:rPr>
        <w:t>Αστροπληροφορικής</w:t>
      </w:r>
      <w:proofErr w:type="spellEnd"/>
      <w:r w:rsidR="00861412" w:rsidRPr="009D3961">
        <w:rPr>
          <w:rFonts w:asciiTheme="majorHAnsi" w:hAnsiTheme="majorHAnsi"/>
          <w:sz w:val="21"/>
          <w:szCs w:val="22"/>
        </w:rPr>
        <w:t>,</w:t>
      </w:r>
      <w:r w:rsidR="00114C59">
        <w:rPr>
          <w:rFonts w:asciiTheme="majorHAnsi" w:hAnsiTheme="majorHAnsi"/>
          <w:sz w:val="21"/>
          <w:szCs w:val="22"/>
        </w:rPr>
        <w:t xml:space="preserve"> χάρη στη</w:t>
      </w:r>
      <w:r w:rsidR="00BB2563" w:rsidRPr="009D3961">
        <w:rPr>
          <w:rFonts w:asciiTheme="majorHAnsi" w:hAnsiTheme="majorHAnsi"/>
          <w:sz w:val="21"/>
          <w:szCs w:val="22"/>
        </w:rPr>
        <w:t xml:space="preserve"> δημιουργία μιας «έδρας ERA</w:t>
      </w:r>
      <w:r w:rsidR="00656201" w:rsidRPr="009D3961">
        <w:rPr>
          <w:rFonts w:asciiTheme="majorHAnsi" w:hAnsiTheme="majorHAnsi"/>
          <w:sz w:val="21"/>
          <w:szCs w:val="22"/>
        </w:rPr>
        <w:t xml:space="preserve"> (</w:t>
      </w:r>
      <w:r w:rsidR="00656201" w:rsidRPr="009D3961">
        <w:rPr>
          <w:rFonts w:asciiTheme="majorHAnsi" w:hAnsiTheme="majorHAnsi"/>
          <w:sz w:val="21"/>
          <w:szCs w:val="22"/>
          <w:lang w:val="en-US"/>
        </w:rPr>
        <w:t>European</w:t>
      </w:r>
      <w:r w:rsidR="00656201" w:rsidRPr="009D3961">
        <w:rPr>
          <w:rFonts w:asciiTheme="majorHAnsi" w:hAnsiTheme="majorHAnsi"/>
          <w:sz w:val="21"/>
          <w:szCs w:val="22"/>
        </w:rPr>
        <w:t xml:space="preserve"> </w:t>
      </w:r>
      <w:r w:rsidR="00656201" w:rsidRPr="009D3961">
        <w:rPr>
          <w:rFonts w:asciiTheme="majorHAnsi" w:hAnsiTheme="majorHAnsi"/>
          <w:sz w:val="21"/>
          <w:szCs w:val="22"/>
          <w:lang w:val="en-US"/>
        </w:rPr>
        <w:t>Research</w:t>
      </w:r>
      <w:r w:rsidR="00656201" w:rsidRPr="009D3961">
        <w:rPr>
          <w:rFonts w:asciiTheme="majorHAnsi" w:hAnsiTheme="majorHAnsi"/>
          <w:sz w:val="21"/>
          <w:szCs w:val="22"/>
        </w:rPr>
        <w:t xml:space="preserve"> </w:t>
      </w:r>
      <w:r w:rsidR="00656201" w:rsidRPr="009D3961">
        <w:rPr>
          <w:rFonts w:asciiTheme="majorHAnsi" w:hAnsiTheme="majorHAnsi"/>
          <w:sz w:val="21"/>
          <w:szCs w:val="22"/>
          <w:lang w:val="en-US"/>
        </w:rPr>
        <w:t>Area</w:t>
      </w:r>
      <w:r w:rsidR="00656201" w:rsidRPr="009D3961">
        <w:rPr>
          <w:rFonts w:asciiTheme="majorHAnsi" w:hAnsiTheme="majorHAnsi"/>
          <w:sz w:val="21"/>
          <w:szCs w:val="22"/>
        </w:rPr>
        <w:t>)</w:t>
      </w:r>
      <w:r w:rsidR="00BB2563" w:rsidRPr="009D3961">
        <w:rPr>
          <w:rFonts w:asciiTheme="majorHAnsi" w:hAnsiTheme="majorHAnsi"/>
          <w:sz w:val="21"/>
          <w:szCs w:val="22"/>
        </w:rPr>
        <w:t>»</w:t>
      </w:r>
      <w:r w:rsidR="00861412" w:rsidRPr="009D3961">
        <w:rPr>
          <w:rFonts w:asciiTheme="majorHAnsi" w:hAnsiTheme="majorHAnsi"/>
          <w:sz w:val="21"/>
          <w:szCs w:val="22"/>
        </w:rPr>
        <w:t xml:space="preserve"> </w:t>
      </w:r>
      <w:r w:rsidR="00BB2563" w:rsidRPr="009D3961">
        <w:rPr>
          <w:rFonts w:asciiTheme="majorHAnsi" w:hAnsiTheme="majorHAnsi"/>
          <w:sz w:val="21"/>
          <w:szCs w:val="22"/>
        </w:rPr>
        <w:t xml:space="preserve">από την Ευρωπαϊκή Επιτροπή </w:t>
      </w:r>
      <w:r w:rsidR="00F61871" w:rsidRPr="009D3961">
        <w:rPr>
          <w:rFonts w:asciiTheme="majorHAnsi" w:hAnsiTheme="majorHAnsi"/>
          <w:sz w:val="21"/>
          <w:szCs w:val="22"/>
        </w:rPr>
        <w:t>(Ε.Ε.)</w:t>
      </w:r>
      <w:r w:rsidR="00BB2563" w:rsidRPr="009D3961">
        <w:rPr>
          <w:rFonts w:asciiTheme="majorHAnsi" w:hAnsiTheme="majorHAnsi"/>
          <w:sz w:val="21"/>
          <w:szCs w:val="22"/>
        </w:rPr>
        <w:t xml:space="preserve"> η οποία συνοδεύεται από σημαντική </w:t>
      </w:r>
      <w:r w:rsidR="00861412" w:rsidRPr="009D3961">
        <w:rPr>
          <w:rFonts w:asciiTheme="majorHAnsi" w:hAnsiTheme="majorHAnsi"/>
          <w:sz w:val="21"/>
          <w:szCs w:val="22"/>
        </w:rPr>
        <w:t>οικονομική υποστήριξη</w:t>
      </w:r>
      <w:r w:rsidR="00BB2563" w:rsidRPr="009D3961">
        <w:rPr>
          <w:rFonts w:asciiTheme="majorHAnsi" w:hAnsiTheme="majorHAnsi"/>
          <w:sz w:val="21"/>
          <w:szCs w:val="22"/>
        </w:rPr>
        <w:t>.</w:t>
      </w:r>
    </w:p>
    <w:p w14:paraId="2BBD6284" w14:textId="7777777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</w:p>
    <w:p w14:paraId="1B792BD6" w14:textId="26B56C22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>Η νέα ερευνητική δραστηριότητα, η οποία αναμένεται να ξεκινήσει στις αρχές του 2023 και υποστηρίζεται επίσης από το Ινστιτούτο Αστροφυσικής (ΙΑ) του ΙΤΕ, θα στηριχ</w:t>
      </w:r>
      <w:r w:rsidR="00E6482F" w:rsidRPr="009D3961">
        <w:rPr>
          <w:rFonts w:asciiTheme="majorHAnsi" w:hAnsiTheme="majorHAnsi"/>
          <w:sz w:val="21"/>
          <w:szCs w:val="22"/>
        </w:rPr>
        <w:t>θεί στην τοπική τεχνογνωσία στον τομέα της</w:t>
      </w:r>
      <w:r w:rsidRPr="009D3961">
        <w:rPr>
          <w:rFonts w:asciiTheme="majorHAnsi" w:hAnsiTheme="majorHAnsi"/>
          <w:sz w:val="21"/>
          <w:szCs w:val="22"/>
        </w:rPr>
        <w:t xml:space="preserve"> επεξεργασία</w:t>
      </w:r>
      <w:r w:rsidR="00656201" w:rsidRPr="009D3961">
        <w:rPr>
          <w:rFonts w:asciiTheme="majorHAnsi" w:hAnsiTheme="majorHAnsi"/>
          <w:sz w:val="21"/>
          <w:szCs w:val="22"/>
        </w:rPr>
        <w:t>ς</w:t>
      </w:r>
      <w:r w:rsidRPr="009D3961">
        <w:rPr>
          <w:rFonts w:asciiTheme="majorHAnsi" w:hAnsiTheme="majorHAnsi"/>
          <w:sz w:val="21"/>
          <w:szCs w:val="22"/>
        </w:rPr>
        <w:t xml:space="preserve"> σήματος</w:t>
      </w:r>
      <w:r w:rsidR="00656201" w:rsidRPr="009D3961">
        <w:rPr>
          <w:rFonts w:asciiTheme="majorHAnsi" w:hAnsiTheme="majorHAnsi"/>
          <w:sz w:val="21"/>
          <w:szCs w:val="22"/>
        </w:rPr>
        <w:t>,</w:t>
      </w:r>
      <w:r w:rsidRPr="009D3961">
        <w:rPr>
          <w:rFonts w:asciiTheme="majorHAnsi" w:hAnsiTheme="majorHAnsi"/>
          <w:sz w:val="21"/>
          <w:szCs w:val="22"/>
        </w:rPr>
        <w:t xml:space="preserve"> καθώς και στην ανάλυση και ερμηνεία αστροφυσικών δεδομένων με τη χρήσ</w:t>
      </w:r>
      <w:r w:rsidR="00D175BF" w:rsidRPr="009D3961">
        <w:rPr>
          <w:rFonts w:asciiTheme="majorHAnsi" w:hAnsiTheme="majorHAnsi"/>
          <w:sz w:val="21"/>
          <w:szCs w:val="22"/>
        </w:rPr>
        <w:t>η παρατηρήσεων τόσο από επίγεια όσο και από διαστημικά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r w:rsidR="00D175BF" w:rsidRPr="009D3961">
        <w:rPr>
          <w:rFonts w:asciiTheme="majorHAnsi" w:hAnsiTheme="majorHAnsi"/>
          <w:sz w:val="21"/>
          <w:szCs w:val="22"/>
        </w:rPr>
        <w:t>τηλεσκόπια</w:t>
      </w:r>
      <w:r w:rsidRPr="009D3961">
        <w:rPr>
          <w:rFonts w:asciiTheme="majorHAnsi" w:hAnsiTheme="majorHAnsi"/>
          <w:sz w:val="21"/>
          <w:szCs w:val="22"/>
        </w:rPr>
        <w:t xml:space="preserve">. </w:t>
      </w:r>
    </w:p>
    <w:p w14:paraId="129367F8" w14:textId="7777777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</w:p>
    <w:p w14:paraId="3C08438D" w14:textId="4CA58702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>"Είμαστε εξαιρετικά ευτυχείς που το όραμά μας να καταστήσουμε το ΙΤΕ και την Κρήτη πρωτοπόρο</w:t>
      </w:r>
      <w:r w:rsidR="00F61871" w:rsidRPr="009D3961">
        <w:rPr>
          <w:rFonts w:asciiTheme="majorHAnsi" w:hAnsiTheme="majorHAnsi"/>
          <w:sz w:val="21"/>
          <w:szCs w:val="22"/>
        </w:rPr>
        <w:t>υς</w:t>
      </w:r>
      <w:r w:rsidR="00516B67" w:rsidRPr="009D3961">
        <w:rPr>
          <w:rFonts w:asciiTheme="majorHAnsi" w:hAnsiTheme="majorHAnsi"/>
          <w:sz w:val="21"/>
          <w:szCs w:val="22"/>
        </w:rPr>
        <w:t xml:space="preserve"> στην ανάπτυξη </w:t>
      </w:r>
      <w:r w:rsidRPr="009D3961">
        <w:rPr>
          <w:rFonts w:asciiTheme="majorHAnsi" w:hAnsiTheme="majorHAnsi"/>
          <w:sz w:val="21"/>
          <w:szCs w:val="22"/>
        </w:rPr>
        <w:t>σύγχρονων τεχνικών επεξεργασίας σήματος και μηχανικής μάθησης</w:t>
      </w:r>
      <w:r w:rsidR="00516B67" w:rsidRPr="009D3961">
        <w:rPr>
          <w:rFonts w:asciiTheme="majorHAnsi" w:hAnsiTheme="majorHAnsi"/>
          <w:sz w:val="21"/>
          <w:szCs w:val="22"/>
        </w:rPr>
        <w:t>, οι οποίες</w:t>
      </w:r>
      <w:r w:rsidRPr="009D3961">
        <w:rPr>
          <w:rFonts w:asciiTheme="majorHAnsi" w:hAnsiTheme="majorHAnsi"/>
          <w:sz w:val="21"/>
          <w:szCs w:val="22"/>
        </w:rPr>
        <w:t xml:space="preserve"> μπορούν να εφαρμοστούν στις τελευταίες διαστημικές αποστολές και εγκαταστάσεις παρατήρησης της αστρονομίας, γίνεται πραγματικότητα", δήλωσε ο καθηγητής Παναγιώτης Τσακαλίδης</w:t>
      </w:r>
      <w:r w:rsidR="00E6482F" w:rsidRPr="009D3961">
        <w:rPr>
          <w:rFonts w:asciiTheme="majorHAnsi" w:hAnsiTheme="majorHAnsi"/>
          <w:sz w:val="21"/>
          <w:szCs w:val="22"/>
        </w:rPr>
        <w:t>,</w:t>
      </w:r>
      <w:r w:rsidR="00516B67" w:rsidRPr="009D3961">
        <w:rPr>
          <w:rFonts w:asciiTheme="majorHAnsi" w:hAnsiTheme="majorHAnsi"/>
          <w:sz w:val="21"/>
          <w:szCs w:val="22"/>
        </w:rPr>
        <w:t xml:space="preserve"> </w:t>
      </w:r>
      <w:r w:rsidRPr="009D3961">
        <w:rPr>
          <w:rFonts w:asciiTheme="majorHAnsi" w:hAnsiTheme="majorHAnsi"/>
          <w:sz w:val="21"/>
          <w:szCs w:val="22"/>
        </w:rPr>
        <w:t xml:space="preserve">επικεφαλής του Εργαστηρίου Επεξεργασίας Σήματος στο </w:t>
      </w:r>
      <w:r w:rsidR="00D175BF" w:rsidRPr="009D3961">
        <w:rPr>
          <w:rFonts w:asciiTheme="majorHAnsi" w:hAnsiTheme="majorHAnsi"/>
          <w:sz w:val="21"/>
          <w:szCs w:val="22"/>
        </w:rPr>
        <w:t>ΙΠ</w:t>
      </w:r>
      <w:r w:rsidRPr="009D3961">
        <w:rPr>
          <w:rFonts w:asciiTheme="majorHAnsi" w:hAnsiTheme="majorHAnsi"/>
          <w:sz w:val="21"/>
          <w:szCs w:val="22"/>
        </w:rPr>
        <w:t>-ΙΤΕ</w:t>
      </w:r>
      <w:r w:rsidR="00516B67" w:rsidRPr="009D3961">
        <w:rPr>
          <w:rFonts w:asciiTheme="majorHAnsi" w:hAnsiTheme="majorHAnsi"/>
          <w:sz w:val="21"/>
          <w:szCs w:val="22"/>
        </w:rPr>
        <w:t xml:space="preserve"> και συντονιστής του έργου που φέρει την ονομασία "ΤΙΤΑΝΑΣ"</w:t>
      </w:r>
      <w:r w:rsidRPr="009D3961">
        <w:rPr>
          <w:rFonts w:asciiTheme="majorHAnsi" w:hAnsiTheme="majorHAnsi"/>
          <w:sz w:val="21"/>
          <w:szCs w:val="22"/>
        </w:rPr>
        <w:t>. "</w:t>
      </w:r>
      <w:r w:rsidR="00516B67" w:rsidRPr="009D3961">
        <w:rPr>
          <w:rFonts w:asciiTheme="majorHAnsi" w:hAnsiTheme="majorHAnsi"/>
          <w:sz w:val="21"/>
          <w:szCs w:val="22"/>
        </w:rPr>
        <w:t xml:space="preserve">Είναι συναρπαστικό </w:t>
      </w:r>
      <w:r w:rsidR="00A960E2" w:rsidRPr="009D3961">
        <w:rPr>
          <w:rFonts w:asciiTheme="majorHAnsi" w:hAnsiTheme="majorHAnsi"/>
          <w:sz w:val="21"/>
          <w:szCs w:val="22"/>
        </w:rPr>
        <w:t>ότι θα φιλοξενήσουμε</w:t>
      </w:r>
      <w:r w:rsidRPr="009D3961">
        <w:rPr>
          <w:rFonts w:asciiTheme="majorHAnsi" w:hAnsiTheme="majorHAnsi"/>
          <w:sz w:val="21"/>
          <w:szCs w:val="22"/>
        </w:rPr>
        <w:t xml:space="preserve"> έναν επιστήμονα του διαμετρήματος και της διεθνούς αναγνώρισης του </w:t>
      </w:r>
      <w:r w:rsidR="00D175BF" w:rsidRPr="009D3961">
        <w:rPr>
          <w:rFonts w:asciiTheme="majorHAnsi" w:hAnsiTheme="majorHAnsi"/>
          <w:sz w:val="21"/>
          <w:szCs w:val="22"/>
        </w:rPr>
        <w:t>Δρ</w:t>
      </w:r>
      <w:r w:rsidRPr="009D3961">
        <w:rPr>
          <w:rFonts w:asciiTheme="majorHAnsi" w:hAnsiTheme="majorHAnsi"/>
          <w:sz w:val="21"/>
          <w:szCs w:val="22"/>
        </w:rPr>
        <w:t xml:space="preserve">. </w:t>
      </w:r>
      <w:proofErr w:type="spellStart"/>
      <w:r w:rsidRPr="009D3961">
        <w:rPr>
          <w:rFonts w:asciiTheme="majorHAnsi" w:hAnsiTheme="majorHAnsi"/>
          <w:sz w:val="21"/>
          <w:szCs w:val="22"/>
        </w:rPr>
        <w:t>Jean-Luc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</w:t>
      </w:r>
      <w:proofErr w:type="spellStart"/>
      <w:r w:rsidRPr="009D3961">
        <w:rPr>
          <w:rFonts w:asciiTheme="majorHAnsi" w:hAnsiTheme="majorHAnsi"/>
          <w:sz w:val="21"/>
          <w:szCs w:val="22"/>
        </w:rPr>
        <w:t>Starck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</w:t>
      </w:r>
      <w:r w:rsidR="00A960E2" w:rsidRPr="009D3961">
        <w:rPr>
          <w:rFonts w:asciiTheme="majorHAnsi" w:hAnsiTheme="majorHAnsi"/>
          <w:sz w:val="21"/>
          <w:szCs w:val="22"/>
        </w:rPr>
        <w:t>που θα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r w:rsidR="00D175BF" w:rsidRPr="009D3961">
        <w:rPr>
          <w:rFonts w:asciiTheme="majorHAnsi" w:hAnsiTheme="majorHAnsi"/>
          <w:sz w:val="21"/>
          <w:szCs w:val="22"/>
        </w:rPr>
        <w:t>προσφέρει</w:t>
      </w:r>
      <w:r w:rsidRPr="009D3961">
        <w:rPr>
          <w:rFonts w:asciiTheme="majorHAnsi" w:hAnsiTheme="majorHAnsi"/>
          <w:sz w:val="21"/>
          <w:szCs w:val="22"/>
        </w:rPr>
        <w:t xml:space="preserve"> ένα σημαντικό μ</w:t>
      </w:r>
      <w:r w:rsidR="00D175BF" w:rsidRPr="009D3961">
        <w:rPr>
          <w:rFonts w:asciiTheme="majorHAnsi" w:hAnsiTheme="majorHAnsi"/>
          <w:sz w:val="21"/>
          <w:szCs w:val="22"/>
        </w:rPr>
        <w:t>έρος του χρόνου του ως κάτοχος της «έδρας</w:t>
      </w:r>
      <w:r w:rsidRPr="009D3961">
        <w:rPr>
          <w:rFonts w:asciiTheme="majorHAnsi" w:hAnsiTheme="majorHAnsi"/>
          <w:sz w:val="21"/>
          <w:szCs w:val="22"/>
        </w:rPr>
        <w:t xml:space="preserve"> ERA</w:t>
      </w:r>
      <w:r w:rsidR="00D175BF" w:rsidRPr="009D3961">
        <w:rPr>
          <w:rFonts w:asciiTheme="majorHAnsi" w:hAnsiTheme="majorHAnsi"/>
          <w:sz w:val="21"/>
          <w:szCs w:val="22"/>
        </w:rPr>
        <w:t>»</w:t>
      </w:r>
      <w:r w:rsidR="00516B67" w:rsidRPr="009D3961">
        <w:rPr>
          <w:rFonts w:asciiTheme="majorHAnsi" w:hAnsiTheme="majorHAnsi"/>
          <w:sz w:val="21"/>
          <w:szCs w:val="22"/>
        </w:rPr>
        <w:t>.</w:t>
      </w:r>
      <w:r w:rsidR="00F61871" w:rsidRPr="009D3961">
        <w:rPr>
          <w:rFonts w:asciiTheme="majorHAnsi" w:hAnsiTheme="majorHAnsi"/>
          <w:sz w:val="21"/>
          <w:szCs w:val="22"/>
        </w:rPr>
        <w:t xml:space="preserve"> </w:t>
      </w:r>
      <w:r w:rsidR="00516B67" w:rsidRPr="009D3961">
        <w:rPr>
          <w:rFonts w:asciiTheme="majorHAnsi" w:hAnsiTheme="majorHAnsi"/>
          <w:sz w:val="21"/>
          <w:szCs w:val="22"/>
        </w:rPr>
        <w:t>Σε συνεργασία μαζί του, χρησιμοποιώντας</w:t>
      </w:r>
      <w:r w:rsidRPr="009D3961">
        <w:rPr>
          <w:rFonts w:asciiTheme="majorHAnsi" w:hAnsiTheme="majorHAnsi"/>
          <w:sz w:val="21"/>
          <w:szCs w:val="22"/>
        </w:rPr>
        <w:t xml:space="preserve"> την </w:t>
      </w:r>
      <w:r w:rsidR="00F61871" w:rsidRPr="009D3961">
        <w:rPr>
          <w:rFonts w:asciiTheme="majorHAnsi" w:hAnsiTheme="majorHAnsi"/>
          <w:sz w:val="21"/>
          <w:szCs w:val="22"/>
        </w:rPr>
        <w:t>εκτενή εμπειρία του</w:t>
      </w:r>
      <w:r w:rsidR="00516B67" w:rsidRPr="009D3961">
        <w:rPr>
          <w:rFonts w:asciiTheme="majorHAnsi" w:hAnsiTheme="majorHAnsi"/>
          <w:sz w:val="21"/>
          <w:szCs w:val="22"/>
        </w:rPr>
        <w:t>,</w:t>
      </w:r>
      <w:r w:rsidR="00F61871" w:rsidRPr="009D3961">
        <w:rPr>
          <w:rFonts w:asciiTheme="majorHAnsi" w:hAnsiTheme="majorHAnsi"/>
          <w:sz w:val="21"/>
          <w:szCs w:val="22"/>
        </w:rPr>
        <w:t xml:space="preserve"> </w:t>
      </w:r>
      <w:r w:rsidR="00516B67" w:rsidRPr="009D3961">
        <w:rPr>
          <w:rFonts w:asciiTheme="majorHAnsi" w:hAnsiTheme="majorHAnsi"/>
          <w:sz w:val="21"/>
          <w:szCs w:val="22"/>
        </w:rPr>
        <w:t>θ</w:t>
      </w:r>
      <w:r w:rsidR="00F61871" w:rsidRPr="009D3961">
        <w:rPr>
          <w:rFonts w:asciiTheme="majorHAnsi" w:hAnsiTheme="majorHAnsi"/>
          <w:sz w:val="21"/>
          <w:szCs w:val="22"/>
        </w:rPr>
        <w:t>α καθορίσουμε</w:t>
      </w:r>
      <w:r w:rsidR="00A960E2" w:rsidRPr="009D3961">
        <w:rPr>
          <w:rFonts w:asciiTheme="majorHAnsi" w:hAnsiTheme="majorHAnsi"/>
          <w:sz w:val="21"/>
          <w:szCs w:val="22"/>
        </w:rPr>
        <w:t xml:space="preserve"> τις </w:t>
      </w:r>
      <w:r w:rsidRPr="009D3961">
        <w:rPr>
          <w:rFonts w:asciiTheme="majorHAnsi" w:hAnsiTheme="majorHAnsi"/>
          <w:sz w:val="21"/>
          <w:szCs w:val="22"/>
        </w:rPr>
        <w:t>επιστημονικές κατευ</w:t>
      </w:r>
      <w:r w:rsidR="00516B67" w:rsidRPr="009D3961">
        <w:rPr>
          <w:rFonts w:asciiTheme="majorHAnsi" w:hAnsiTheme="majorHAnsi"/>
          <w:sz w:val="21"/>
          <w:szCs w:val="22"/>
        </w:rPr>
        <w:t>θύνσεις στις οποίες θα</w:t>
      </w:r>
      <w:r w:rsidRPr="009D3961">
        <w:rPr>
          <w:rFonts w:asciiTheme="majorHAnsi" w:hAnsiTheme="majorHAnsi"/>
          <w:sz w:val="21"/>
          <w:szCs w:val="22"/>
        </w:rPr>
        <w:t xml:space="preserve"> εστιάσουμε τις προσπάθειές μας </w:t>
      </w:r>
      <w:r w:rsidR="00A960E2" w:rsidRPr="009D3961">
        <w:rPr>
          <w:rFonts w:asciiTheme="majorHAnsi" w:hAnsiTheme="majorHAnsi"/>
          <w:sz w:val="21"/>
          <w:szCs w:val="22"/>
        </w:rPr>
        <w:t>για να καταστήσουμε το ΙΤΕ πρωτοπόρο στις διαστημικές τεχνολογίες</w:t>
      </w:r>
      <w:r w:rsidRPr="009D3961">
        <w:rPr>
          <w:rFonts w:asciiTheme="majorHAnsi" w:hAnsiTheme="majorHAnsi"/>
          <w:sz w:val="21"/>
          <w:szCs w:val="22"/>
        </w:rPr>
        <w:t xml:space="preserve">". </w:t>
      </w:r>
    </w:p>
    <w:p w14:paraId="24144361" w14:textId="7777777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</w:p>
    <w:p w14:paraId="0F521CC6" w14:textId="77777777" w:rsidR="00475CFA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>Κατά τη διάρκεια των επόμενων πέντε ετών, ο ΤΙΤΑΝ</w:t>
      </w:r>
      <w:r w:rsidR="00E6482F" w:rsidRPr="009D3961">
        <w:rPr>
          <w:rFonts w:asciiTheme="majorHAnsi" w:hAnsiTheme="majorHAnsi"/>
          <w:sz w:val="21"/>
          <w:szCs w:val="22"/>
        </w:rPr>
        <w:t>ΑΣ</w:t>
      </w:r>
      <w:r w:rsidRPr="009D3961">
        <w:rPr>
          <w:rFonts w:asciiTheme="majorHAnsi" w:hAnsiTheme="majorHAnsi"/>
          <w:sz w:val="21"/>
          <w:szCs w:val="22"/>
        </w:rPr>
        <w:t xml:space="preserve"> θα χρηματοδοτηθεί με συνολικά 2,5 εκατομμύρια ευρώ και θα επιτρέψει τη διοργάνωση θερινών σχολείων και </w:t>
      </w:r>
      <w:r w:rsidR="00D175BF" w:rsidRPr="009D3961">
        <w:rPr>
          <w:rFonts w:asciiTheme="majorHAnsi" w:hAnsiTheme="majorHAnsi"/>
          <w:sz w:val="21"/>
          <w:szCs w:val="22"/>
        </w:rPr>
        <w:t>συνεδρίων</w:t>
      </w:r>
      <w:r w:rsidRPr="009D3961">
        <w:rPr>
          <w:rFonts w:asciiTheme="majorHAnsi" w:hAnsiTheme="majorHAnsi"/>
          <w:sz w:val="21"/>
          <w:szCs w:val="22"/>
        </w:rPr>
        <w:t xml:space="preserve"> στην Κρήτη, </w:t>
      </w:r>
      <w:r w:rsidR="00516B67" w:rsidRPr="009D3961">
        <w:rPr>
          <w:rFonts w:asciiTheme="majorHAnsi" w:hAnsiTheme="majorHAnsi"/>
          <w:sz w:val="21"/>
          <w:szCs w:val="22"/>
        </w:rPr>
        <w:t>ενώ</w:t>
      </w:r>
      <w:r w:rsidR="00F61871" w:rsidRPr="009D3961">
        <w:rPr>
          <w:rFonts w:asciiTheme="majorHAnsi" w:hAnsiTheme="majorHAnsi"/>
          <w:sz w:val="21"/>
          <w:szCs w:val="22"/>
        </w:rPr>
        <w:t xml:space="preserve"> </w:t>
      </w:r>
      <w:r w:rsidRPr="009D3961">
        <w:rPr>
          <w:rFonts w:asciiTheme="majorHAnsi" w:hAnsiTheme="majorHAnsi"/>
          <w:sz w:val="21"/>
          <w:szCs w:val="22"/>
        </w:rPr>
        <w:t xml:space="preserve">θα υποστηρίξει επισκέψεις </w:t>
      </w:r>
      <w:r w:rsidR="00D175BF" w:rsidRPr="009D3961">
        <w:rPr>
          <w:rFonts w:asciiTheme="majorHAnsi" w:hAnsiTheme="majorHAnsi"/>
          <w:sz w:val="21"/>
          <w:szCs w:val="22"/>
        </w:rPr>
        <w:t xml:space="preserve">εξειδικευμένων επιστημόνων του τομέα στο ΙΤΕ </w:t>
      </w:r>
      <w:r w:rsidR="00516B67" w:rsidRPr="009D3961">
        <w:rPr>
          <w:rFonts w:asciiTheme="majorHAnsi" w:hAnsiTheme="majorHAnsi"/>
          <w:sz w:val="21"/>
          <w:szCs w:val="22"/>
        </w:rPr>
        <w:t>όπου θα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proofErr w:type="spellStart"/>
      <w:r w:rsidRPr="009D3961">
        <w:rPr>
          <w:rFonts w:asciiTheme="majorHAnsi" w:hAnsiTheme="majorHAnsi"/>
          <w:sz w:val="21"/>
          <w:szCs w:val="22"/>
        </w:rPr>
        <w:t>αλληλεπιδράσουν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με το τοπικό προσωπικό. </w:t>
      </w:r>
    </w:p>
    <w:p w14:paraId="38699AD5" w14:textId="1DB3A1C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bookmarkStart w:id="0" w:name="_GoBack"/>
      <w:bookmarkEnd w:id="0"/>
      <w:r w:rsidRPr="009D3961">
        <w:rPr>
          <w:rFonts w:asciiTheme="majorHAnsi" w:hAnsiTheme="majorHAnsi"/>
          <w:sz w:val="21"/>
          <w:szCs w:val="22"/>
        </w:rPr>
        <w:lastRenderedPageBreak/>
        <w:t xml:space="preserve">Επιπλέον, θα χρηματοδοτήσει </w:t>
      </w:r>
      <w:r w:rsidR="00516B67" w:rsidRPr="009D3961">
        <w:rPr>
          <w:rFonts w:asciiTheme="majorHAnsi" w:hAnsiTheme="majorHAnsi"/>
          <w:sz w:val="21"/>
          <w:szCs w:val="22"/>
        </w:rPr>
        <w:t>ένα</w:t>
      </w:r>
      <w:r w:rsidR="00114C59">
        <w:rPr>
          <w:rFonts w:asciiTheme="majorHAnsi" w:hAnsiTheme="majorHAnsi"/>
          <w:sz w:val="21"/>
          <w:szCs w:val="22"/>
        </w:rPr>
        <w:t>ν</w:t>
      </w:r>
      <w:r w:rsidR="00516B67" w:rsidRPr="009D3961">
        <w:rPr>
          <w:rFonts w:asciiTheme="majorHAnsi" w:hAnsiTheme="majorHAnsi"/>
          <w:sz w:val="21"/>
          <w:szCs w:val="22"/>
        </w:rPr>
        <w:t xml:space="preserve"> σημαντικό αριθμό από</w:t>
      </w:r>
      <w:r w:rsidRPr="009D3961">
        <w:rPr>
          <w:rFonts w:asciiTheme="majorHAnsi" w:hAnsiTheme="majorHAnsi"/>
          <w:sz w:val="21"/>
          <w:szCs w:val="22"/>
        </w:rPr>
        <w:t xml:space="preserve"> μεταδιδακτορικούς ερευνητές και διδακτορικούς φοιτητές, οι</w:t>
      </w:r>
      <w:r w:rsidR="00F61871" w:rsidRPr="009D3961">
        <w:rPr>
          <w:rFonts w:asciiTheme="majorHAnsi" w:hAnsiTheme="majorHAnsi"/>
          <w:sz w:val="21"/>
          <w:szCs w:val="22"/>
        </w:rPr>
        <w:t xml:space="preserve"> οποίοι θα διεξάγουν έρευνα στην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r w:rsidR="00F61871" w:rsidRPr="009D3961">
        <w:rPr>
          <w:rFonts w:asciiTheme="majorHAnsi" w:hAnsiTheme="majorHAnsi"/>
          <w:sz w:val="21"/>
          <w:szCs w:val="22"/>
        </w:rPr>
        <w:t>αστροφυσική</w:t>
      </w:r>
      <w:r w:rsidRPr="009D3961">
        <w:rPr>
          <w:rFonts w:asciiTheme="majorHAnsi" w:hAnsiTheme="majorHAnsi"/>
          <w:sz w:val="21"/>
          <w:szCs w:val="22"/>
        </w:rPr>
        <w:t xml:space="preserve"> μεγάλων δεδομένων,</w:t>
      </w:r>
      <w:r w:rsidR="00F61871" w:rsidRPr="009D3961">
        <w:rPr>
          <w:rFonts w:asciiTheme="majorHAnsi" w:hAnsiTheme="majorHAnsi"/>
          <w:sz w:val="21"/>
          <w:szCs w:val="22"/>
        </w:rPr>
        <w:t xml:space="preserve"> έναν τομέα αιχμής,</w:t>
      </w:r>
      <w:r w:rsidRPr="009D3961">
        <w:rPr>
          <w:rFonts w:asciiTheme="majorHAnsi" w:hAnsiTheme="majorHAnsi"/>
          <w:sz w:val="21"/>
          <w:szCs w:val="22"/>
        </w:rPr>
        <w:t xml:space="preserve"> αναπτύσσοντας νέες τεχνικές ανάλυσης. Ο ΤΙΤΑΝ</w:t>
      </w:r>
      <w:r w:rsidR="00516B67" w:rsidRPr="009D3961">
        <w:rPr>
          <w:rFonts w:asciiTheme="majorHAnsi" w:hAnsiTheme="majorHAnsi"/>
          <w:sz w:val="21"/>
          <w:szCs w:val="22"/>
        </w:rPr>
        <w:t>ΑΣ</w:t>
      </w:r>
      <w:r w:rsidRPr="009D3961">
        <w:rPr>
          <w:rFonts w:asciiTheme="majorHAnsi" w:hAnsiTheme="majorHAnsi"/>
          <w:sz w:val="21"/>
          <w:szCs w:val="22"/>
        </w:rPr>
        <w:t xml:space="preserve"> θα ξεκλειδώσει τις δυνατότητες του ΙΤΕ, της περιοχής της Κρήτης και της Ελλάδας να συμμετάσχουν σε μελλοντικέ</w:t>
      </w:r>
      <w:r w:rsidR="00D175BF" w:rsidRPr="009D3961">
        <w:rPr>
          <w:rFonts w:asciiTheme="majorHAnsi" w:hAnsiTheme="majorHAnsi"/>
          <w:sz w:val="21"/>
          <w:szCs w:val="22"/>
        </w:rPr>
        <w:t>ς διαστημικές αποστολές, όπως η “</w:t>
      </w:r>
      <w:proofErr w:type="spellStart"/>
      <w:r w:rsidR="00D175BF" w:rsidRPr="009D3961">
        <w:rPr>
          <w:rFonts w:asciiTheme="majorHAnsi" w:hAnsiTheme="majorHAnsi"/>
          <w:sz w:val="21"/>
          <w:szCs w:val="22"/>
        </w:rPr>
        <w:t>Euclid</w:t>
      </w:r>
      <w:proofErr w:type="spellEnd"/>
      <w:r w:rsidR="00D175BF" w:rsidRPr="009D3961">
        <w:rPr>
          <w:rFonts w:asciiTheme="majorHAnsi" w:hAnsiTheme="majorHAnsi"/>
          <w:sz w:val="21"/>
          <w:szCs w:val="22"/>
        </w:rPr>
        <w:t>” του Ευρωπαϊκού Οργανισμού Διαστήματος</w:t>
      </w:r>
      <w:r w:rsidRPr="009D3961">
        <w:rPr>
          <w:rFonts w:asciiTheme="majorHAnsi" w:hAnsiTheme="majorHAnsi"/>
          <w:sz w:val="21"/>
          <w:szCs w:val="22"/>
        </w:rPr>
        <w:t xml:space="preserve"> </w:t>
      </w:r>
      <w:r w:rsidR="00076D1B" w:rsidRPr="009D3961">
        <w:rPr>
          <w:rFonts w:asciiTheme="majorHAnsi" w:hAnsiTheme="majorHAnsi"/>
          <w:sz w:val="21"/>
          <w:szCs w:val="22"/>
        </w:rPr>
        <w:t>και το τηλεσκόπιο “</w:t>
      </w:r>
      <w:proofErr w:type="spellStart"/>
      <w:r w:rsidR="00076D1B" w:rsidRPr="009D3961">
        <w:rPr>
          <w:rFonts w:asciiTheme="majorHAnsi" w:hAnsiTheme="majorHAnsi"/>
          <w:sz w:val="21"/>
          <w:szCs w:val="22"/>
        </w:rPr>
        <w:t>James</w:t>
      </w:r>
      <w:proofErr w:type="spellEnd"/>
      <w:r w:rsidR="00076D1B" w:rsidRPr="009D3961">
        <w:rPr>
          <w:rFonts w:asciiTheme="majorHAnsi" w:hAnsiTheme="majorHAnsi"/>
          <w:sz w:val="21"/>
          <w:szCs w:val="22"/>
        </w:rPr>
        <w:t xml:space="preserve"> </w:t>
      </w:r>
      <w:proofErr w:type="spellStart"/>
      <w:r w:rsidR="00076D1B" w:rsidRPr="009D3961">
        <w:rPr>
          <w:rFonts w:asciiTheme="majorHAnsi" w:hAnsiTheme="majorHAnsi"/>
          <w:sz w:val="21"/>
          <w:szCs w:val="22"/>
        </w:rPr>
        <w:t>Webb</w:t>
      </w:r>
      <w:proofErr w:type="spellEnd"/>
      <w:r w:rsidR="00076D1B" w:rsidRPr="009D3961">
        <w:rPr>
          <w:rFonts w:asciiTheme="majorHAnsi" w:hAnsiTheme="majorHAnsi"/>
          <w:sz w:val="21"/>
          <w:szCs w:val="22"/>
        </w:rPr>
        <w:t xml:space="preserve">” της NASA, </w:t>
      </w:r>
      <w:r w:rsidRPr="009D3961">
        <w:rPr>
          <w:rFonts w:asciiTheme="majorHAnsi" w:hAnsiTheme="majorHAnsi"/>
          <w:sz w:val="21"/>
          <w:szCs w:val="22"/>
        </w:rPr>
        <w:t xml:space="preserve">και θα δημιουργήσει ευκαιρίες για καινοτόμες συνέργειες με τον διαστημικό τομέα. </w:t>
      </w:r>
    </w:p>
    <w:p w14:paraId="4665B8DE" w14:textId="7777777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</w:p>
    <w:p w14:paraId="4771EE2C" w14:textId="4646BC9B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 xml:space="preserve">"Το ΙΤΕ είναι το κορυφαίο ερευνητικό </w:t>
      </w:r>
      <w:r w:rsidR="00656201" w:rsidRPr="009D3961">
        <w:rPr>
          <w:rFonts w:asciiTheme="majorHAnsi" w:hAnsiTheme="majorHAnsi"/>
          <w:sz w:val="21"/>
          <w:szCs w:val="22"/>
        </w:rPr>
        <w:t>ίδρυμα</w:t>
      </w:r>
      <w:r w:rsidRPr="009D3961">
        <w:rPr>
          <w:rFonts w:asciiTheme="majorHAnsi" w:hAnsiTheme="majorHAnsi"/>
          <w:sz w:val="21"/>
          <w:szCs w:val="22"/>
        </w:rPr>
        <w:t xml:space="preserve"> στην Ελλάδα και ένα από τα καλύτερα στην Ευρώπη. Ήταν προσωπική επιλογή και πραγματική ευχαρίστηση η συνεργασία </w:t>
      </w:r>
      <w:r w:rsidR="00D175BF" w:rsidRPr="009D3961">
        <w:rPr>
          <w:rFonts w:asciiTheme="majorHAnsi" w:hAnsiTheme="majorHAnsi"/>
          <w:sz w:val="21"/>
          <w:szCs w:val="22"/>
        </w:rPr>
        <w:t xml:space="preserve">μου </w:t>
      </w:r>
      <w:r w:rsidRPr="009D3961">
        <w:rPr>
          <w:rFonts w:asciiTheme="majorHAnsi" w:hAnsiTheme="majorHAnsi"/>
          <w:sz w:val="21"/>
          <w:szCs w:val="22"/>
        </w:rPr>
        <w:t xml:space="preserve">με τα μέλη τόσο του Ινστιτούτου Πληροφορικής όσο και του Ινστιτούτου Αστροφυσικής για πάνω από μια δεκαετία σε διάφορα έργα της Ε.Ε." δήλωσε ο </w:t>
      </w:r>
      <w:proofErr w:type="spellStart"/>
      <w:r w:rsidRPr="009D3961">
        <w:rPr>
          <w:rFonts w:asciiTheme="majorHAnsi" w:hAnsiTheme="majorHAnsi"/>
          <w:sz w:val="21"/>
          <w:szCs w:val="22"/>
        </w:rPr>
        <w:t>Δρ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</w:t>
      </w:r>
      <w:proofErr w:type="spellStart"/>
      <w:r w:rsidRPr="009D3961">
        <w:rPr>
          <w:rFonts w:asciiTheme="majorHAnsi" w:hAnsiTheme="majorHAnsi"/>
          <w:sz w:val="21"/>
          <w:szCs w:val="22"/>
        </w:rPr>
        <w:t>Starck</w:t>
      </w:r>
      <w:proofErr w:type="spellEnd"/>
      <w:r w:rsidRPr="009D3961">
        <w:rPr>
          <w:rFonts w:asciiTheme="majorHAnsi" w:hAnsiTheme="majorHAnsi"/>
          <w:sz w:val="21"/>
          <w:szCs w:val="22"/>
        </w:rPr>
        <w:t>, ο οποίος συνέχισε: "Ήδη καταφέραμε να παράγουμε</w:t>
      </w:r>
      <w:r w:rsidR="00687757" w:rsidRPr="009D3961">
        <w:rPr>
          <w:rFonts w:asciiTheme="majorHAnsi" w:hAnsiTheme="majorHAnsi"/>
          <w:sz w:val="21"/>
          <w:szCs w:val="22"/>
        </w:rPr>
        <w:t xml:space="preserve"> πρωτοπόρα επιστημονικά αποτελέσματα</w:t>
      </w:r>
      <w:r w:rsidRPr="009D3961">
        <w:rPr>
          <w:rFonts w:asciiTheme="majorHAnsi" w:hAnsiTheme="majorHAnsi"/>
          <w:sz w:val="21"/>
          <w:szCs w:val="22"/>
        </w:rPr>
        <w:t xml:space="preserve"> υψηλής ποιότητας και ανυπομονώ για τις νέες ευκαιρίες που συνδέονται με την </w:t>
      </w:r>
      <w:r w:rsidR="00F61871" w:rsidRPr="009D3961">
        <w:rPr>
          <w:rFonts w:asciiTheme="majorHAnsi" w:hAnsiTheme="majorHAnsi"/>
          <w:sz w:val="21"/>
          <w:szCs w:val="22"/>
        </w:rPr>
        <w:t>«έδρα</w:t>
      </w:r>
      <w:r w:rsidR="00D175BF" w:rsidRPr="009D3961">
        <w:rPr>
          <w:rFonts w:asciiTheme="majorHAnsi" w:hAnsiTheme="majorHAnsi"/>
          <w:sz w:val="21"/>
          <w:szCs w:val="22"/>
        </w:rPr>
        <w:t xml:space="preserve"> ERA» στην </w:t>
      </w:r>
      <w:proofErr w:type="spellStart"/>
      <w:r w:rsidR="00D175BF" w:rsidRPr="009D3961">
        <w:rPr>
          <w:rFonts w:asciiTheme="majorHAnsi" w:hAnsiTheme="majorHAnsi"/>
          <w:sz w:val="21"/>
          <w:szCs w:val="22"/>
        </w:rPr>
        <w:t>Α</w:t>
      </w:r>
      <w:r w:rsidRPr="009D3961">
        <w:rPr>
          <w:rFonts w:asciiTheme="majorHAnsi" w:hAnsiTheme="majorHAnsi"/>
          <w:sz w:val="21"/>
          <w:szCs w:val="22"/>
        </w:rPr>
        <w:t>στροπληροφορική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. Είμαι βέβαιος ότι θα μπορέσουμε να </w:t>
      </w:r>
      <w:r w:rsidR="00D175BF" w:rsidRPr="009D3961">
        <w:rPr>
          <w:rFonts w:asciiTheme="majorHAnsi" w:hAnsiTheme="majorHAnsi"/>
          <w:sz w:val="21"/>
          <w:szCs w:val="22"/>
        </w:rPr>
        <w:t>εδραιώσουμε</w:t>
      </w:r>
      <w:r w:rsidRPr="009D3961">
        <w:rPr>
          <w:rFonts w:asciiTheme="majorHAnsi" w:hAnsiTheme="majorHAnsi"/>
          <w:sz w:val="21"/>
          <w:szCs w:val="22"/>
        </w:rPr>
        <w:t xml:space="preserve"> μια μακροπρόθεσμη διεπιστημονική δραστηριότητα που θα αποτελέσει πραγματική προστιθέμενη αξία για το ΙΤΕ".</w:t>
      </w:r>
    </w:p>
    <w:p w14:paraId="78CAD96F" w14:textId="7777777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</w:p>
    <w:p w14:paraId="19047428" w14:textId="0BB033BF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 xml:space="preserve">Ο Διευθυντής του </w:t>
      </w:r>
      <w:r w:rsidR="00D175BF" w:rsidRPr="009D3961">
        <w:rPr>
          <w:rFonts w:asciiTheme="majorHAnsi" w:hAnsiTheme="majorHAnsi"/>
          <w:sz w:val="21"/>
          <w:szCs w:val="22"/>
        </w:rPr>
        <w:t>ΙΠ-ΙΤΕ</w:t>
      </w:r>
      <w:r w:rsidRPr="009D3961">
        <w:rPr>
          <w:rFonts w:asciiTheme="majorHAnsi" w:hAnsiTheme="majorHAnsi"/>
          <w:sz w:val="21"/>
          <w:szCs w:val="22"/>
        </w:rPr>
        <w:t xml:space="preserve">, Καθηγητής Δημήτρης </w:t>
      </w:r>
      <w:proofErr w:type="spellStart"/>
      <w:r w:rsidRPr="009D3961">
        <w:rPr>
          <w:rFonts w:asciiTheme="majorHAnsi" w:hAnsiTheme="majorHAnsi"/>
          <w:sz w:val="21"/>
          <w:szCs w:val="22"/>
        </w:rPr>
        <w:t>Πλεξουσάκης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χαιρέτισε τη νέα δραστηριότητα και πρόσθεσε: "Ο</w:t>
      </w:r>
      <w:r w:rsidR="00516B67" w:rsidRPr="009D3961">
        <w:rPr>
          <w:rFonts w:asciiTheme="majorHAnsi" w:hAnsiTheme="majorHAnsi"/>
          <w:sz w:val="21"/>
          <w:szCs w:val="22"/>
        </w:rPr>
        <w:t>ι αυτοματισμοί</w:t>
      </w:r>
      <w:r w:rsidRPr="009D3961">
        <w:rPr>
          <w:rFonts w:asciiTheme="majorHAnsi" w:hAnsiTheme="majorHAnsi"/>
          <w:sz w:val="21"/>
          <w:szCs w:val="22"/>
        </w:rPr>
        <w:t xml:space="preserve"> καθώς και οι μεγάλες πρόοδοι στην τεχνολογία των υπολογιστών, ιδίως κατά την τελευταία δεκαετία, παράγουν τεράστιες ποσότητες δεδομένων σε όλους τους τομείς και η τάση αυτή θα αυξηθεί ακόμη περισσότερο στο εγγύς μέλλον. Η ανάγκη ανάπτυξης εξελιγμένων μεθόδων για την αξιοποίηση του πλούτου των πληροφοριών που περιέχονται </w:t>
      </w:r>
      <w:r w:rsidR="00516B67" w:rsidRPr="009D3961">
        <w:rPr>
          <w:rFonts w:asciiTheme="majorHAnsi" w:hAnsiTheme="majorHAnsi"/>
          <w:sz w:val="21"/>
          <w:szCs w:val="22"/>
        </w:rPr>
        <w:t>στα δεδομένα</w:t>
      </w:r>
      <w:r w:rsidR="00D175BF" w:rsidRPr="009D3961">
        <w:rPr>
          <w:rFonts w:asciiTheme="majorHAnsi" w:hAnsiTheme="majorHAnsi"/>
          <w:sz w:val="21"/>
          <w:szCs w:val="22"/>
        </w:rPr>
        <w:t xml:space="preserve"> </w:t>
      </w:r>
      <w:r w:rsidRPr="009D3961">
        <w:rPr>
          <w:rFonts w:asciiTheme="majorHAnsi" w:hAnsiTheme="majorHAnsi"/>
          <w:sz w:val="21"/>
          <w:szCs w:val="22"/>
        </w:rPr>
        <w:t xml:space="preserve">είναι ο μόνος τρόπος για να προχωρήσουμε μπροστά. Το </w:t>
      </w:r>
      <w:r w:rsidR="00D175BF" w:rsidRPr="009D3961">
        <w:rPr>
          <w:rFonts w:asciiTheme="majorHAnsi" w:hAnsiTheme="majorHAnsi"/>
          <w:sz w:val="21"/>
          <w:szCs w:val="22"/>
        </w:rPr>
        <w:t>ΙΠ</w:t>
      </w:r>
      <w:r w:rsidRPr="009D3961">
        <w:rPr>
          <w:rFonts w:asciiTheme="majorHAnsi" w:hAnsiTheme="majorHAnsi"/>
          <w:sz w:val="21"/>
          <w:szCs w:val="22"/>
        </w:rPr>
        <w:t xml:space="preserve"> έχει ήδη συμβάλει προς αυτή την κατεύθυνση και η νέα μας έδρα ERA θα ενισχύσει σημαντικά αυτές τις προσπάθειες".</w:t>
      </w:r>
    </w:p>
    <w:p w14:paraId="5AE8EDAF" w14:textId="77777777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</w:p>
    <w:p w14:paraId="34F33388" w14:textId="1A4BDB81" w:rsidR="002B4C19" w:rsidRPr="009D3961" w:rsidRDefault="002B4C19" w:rsidP="00257101">
      <w:pPr>
        <w:spacing w:line="360" w:lineRule="auto"/>
        <w:jc w:val="both"/>
        <w:rPr>
          <w:rFonts w:asciiTheme="majorHAnsi" w:hAnsiTheme="majorHAnsi"/>
          <w:sz w:val="21"/>
          <w:szCs w:val="22"/>
        </w:rPr>
      </w:pPr>
      <w:r w:rsidRPr="009D3961">
        <w:rPr>
          <w:rFonts w:asciiTheme="majorHAnsi" w:hAnsiTheme="majorHAnsi"/>
          <w:sz w:val="21"/>
          <w:szCs w:val="22"/>
        </w:rPr>
        <w:t xml:space="preserve">"Η έδρα ERA στην </w:t>
      </w:r>
      <w:proofErr w:type="spellStart"/>
      <w:r w:rsidRPr="009D3961">
        <w:rPr>
          <w:rFonts w:asciiTheme="majorHAnsi" w:hAnsiTheme="majorHAnsi"/>
          <w:sz w:val="21"/>
          <w:szCs w:val="22"/>
        </w:rPr>
        <w:t>Αστροπληροφορική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</w:t>
      </w:r>
      <w:r w:rsidR="00F61871" w:rsidRPr="009D3961">
        <w:rPr>
          <w:rFonts w:asciiTheme="majorHAnsi" w:hAnsiTheme="majorHAnsi"/>
          <w:sz w:val="21"/>
          <w:szCs w:val="22"/>
        </w:rPr>
        <w:t xml:space="preserve">στο ΙΤΕ </w:t>
      </w:r>
      <w:r w:rsidRPr="009D3961">
        <w:rPr>
          <w:rFonts w:asciiTheme="majorHAnsi" w:hAnsiTheme="majorHAnsi"/>
          <w:sz w:val="21"/>
          <w:szCs w:val="22"/>
        </w:rPr>
        <w:t xml:space="preserve">θα αποτελέσει ένα σημαντικό άλμα προς τα εμπρός για το μέλλον της αστροφυσικής στο </w:t>
      </w:r>
      <w:r w:rsidR="00516B67" w:rsidRPr="009D3961">
        <w:rPr>
          <w:rFonts w:asciiTheme="majorHAnsi" w:hAnsiTheme="majorHAnsi"/>
          <w:sz w:val="21"/>
          <w:szCs w:val="22"/>
        </w:rPr>
        <w:t>οικοσύστημα του Πανεπιστημίου</w:t>
      </w:r>
      <w:r w:rsidR="00F61871" w:rsidRPr="009D3961">
        <w:rPr>
          <w:rFonts w:asciiTheme="majorHAnsi" w:hAnsiTheme="majorHAnsi"/>
          <w:sz w:val="21"/>
          <w:szCs w:val="22"/>
        </w:rPr>
        <w:t xml:space="preserve"> Κρήτης και </w:t>
      </w:r>
      <w:r w:rsidR="00516B67" w:rsidRPr="009D3961">
        <w:rPr>
          <w:rFonts w:asciiTheme="majorHAnsi" w:hAnsiTheme="majorHAnsi"/>
          <w:sz w:val="21"/>
          <w:szCs w:val="22"/>
        </w:rPr>
        <w:t xml:space="preserve">του </w:t>
      </w:r>
      <w:r w:rsidR="00F61871" w:rsidRPr="009D3961">
        <w:rPr>
          <w:rFonts w:asciiTheme="majorHAnsi" w:hAnsiTheme="majorHAnsi"/>
          <w:sz w:val="21"/>
          <w:szCs w:val="22"/>
        </w:rPr>
        <w:t>ΙΤΕ</w:t>
      </w:r>
      <w:r w:rsidRPr="009D3961">
        <w:rPr>
          <w:rFonts w:asciiTheme="majorHAnsi" w:hAnsiTheme="majorHAnsi"/>
          <w:sz w:val="21"/>
          <w:szCs w:val="22"/>
        </w:rPr>
        <w:t>" δήλωσε ο καθηγητής Βασίλης Χαρμανδάρης, διευθυντής του ΙΑ-ΙΤΕ. "Αναμένω ότι η αύξηση του αριθμού των επιστημόνων που εργάζονται σε αυτόν τον τομέα,</w:t>
      </w:r>
      <w:r w:rsidR="00D175BF" w:rsidRPr="009D3961">
        <w:rPr>
          <w:rFonts w:asciiTheme="majorHAnsi" w:hAnsiTheme="majorHAnsi"/>
          <w:sz w:val="21"/>
          <w:szCs w:val="22"/>
        </w:rPr>
        <w:t xml:space="preserve"> </w:t>
      </w:r>
      <w:r w:rsidR="001318B6" w:rsidRPr="009D3961">
        <w:rPr>
          <w:rFonts w:asciiTheme="majorHAnsi" w:hAnsiTheme="majorHAnsi"/>
          <w:sz w:val="21"/>
          <w:szCs w:val="22"/>
        </w:rPr>
        <w:t xml:space="preserve">η διεθνής </w:t>
      </w:r>
      <w:r w:rsidR="00D175BF" w:rsidRPr="009D3961">
        <w:rPr>
          <w:rFonts w:asciiTheme="majorHAnsi" w:hAnsiTheme="majorHAnsi"/>
          <w:sz w:val="21"/>
          <w:szCs w:val="22"/>
        </w:rPr>
        <w:t xml:space="preserve"> επιστημονικ</w:t>
      </w:r>
      <w:r w:rsidR="001318B6" w:rsidRPr="009D3961">
        <w:rPr>
          <w:rFonts w:asciiTheme="majorHAnsi" w:hAnsiTheme="majorHAnsi"/>
          <w:sz w:val="21"/>
          <w:szCs w:val="22"/>
        </w:rPr>
        <w:t>ή εμβέλεια</w:t>
      </w:r>
      <w:r w:rsidRPr="009D3961">
        <w:rPr>
          <w:rFonts w:asciiTheme="majorHAnsi" w:hAnsiTheme="majorHAnsi"/>
          <w:sz w:val="21"/>
          <w:szCs w:val="22"/>
        </w:rPr>
        <w:t xml:space="preserve"> του </w:t>
      </w:r>
      <w:r w:rsidR="00D175BF" w:rsidRPr="009D3961">
        <w:rPr>
          <w:rFonts w:asciiTheme="majorHAnsi" w:hAnsiTheme="majorHAnsi"/>
          <w:sz w:val="21"/>
          <w:szCs w:val="22"/>
        </w:rPr>
        <w:t>Δρ</w:t>
      </w:r>
      <w:r w:rsidRPr="009D3961">
        <w:rPr>
          <w:rFonts w:asciiTheme="majorHAnsi" w:hAnsiTheme="majorHAnsi"/>
          <w:sz w:val="21"/>
          <w:szCs w:val="22"/>
        </w:rPr>
        <w:t xml:space="preserve">. </w:t>
      </w:r>
      <w:proofErr w:type="spellStart"/>
      <w:r w:rsidRPr="009D3961">
        <w:rPr>
          <w:rFonts w:asciiTheme="majorHAnsi" w:hAnsiTheme="majorHAnsi"/>
          <w:sz w:val="21"/>
          <w:szCs w:val="22"/>
        </w:rPr>
        <w:t>Starck</w:t>
      </w:r>
      <w:proofErr w:type="spellEnd"/>
      <w:r w:rsidRPr="009D3961">
        <w:rPr>
          <w:rFonts w:asciiTheme="majorHAnsi" w:hAnsiTheme="majorHAnsi"/>
          <w:sz w:val="21"/>
          <w:szCs w:val="22"/>
        </w:rPr>
        <w:t xml:space="preserve"> και οι στενές αλληλεπιδράσεις μεταξύ των δύο ινστιτούτων θα </w:t>
      </w:r>
      <w:r w:rsidR="00D175BF" w:rsidRPr="009D3961">
        <w:rPr>
          <w:rFonts w:asciiTheme="majorHAnsi" w:hAnsiTheme="majorHAnsi"/>
          <w:sz w:val="21"/>
          <w:szCs w:val="22"/>
        </w:rPr>
        <w:t xml:space="preserve">δημιουργήσουν έναν πολλαπλασιαστικό παράγοντα, </w:t>
      </w:r>
      <w:r w:rsidR="00F61871" w:rsidRPr="009D3961">
        <w:rPr>
          <w:rFonts w:asciiTheme="majorHAnsi" w:hAnsiTheme="majorHAnsi"/>
          <w:sz w:val="21"/>
          <w:szCs w:val="22"/>
        </w:rPr>
        <w:t>ο</w:t>
      </w:r>
      <w:r w:rsidRPr="009D3961">
        <w:rPr>
          <w:rFonts w:asciiTheme="majorHAnsi" w:hAnsiTheme="majorHAnsi"/>
          <w:sz w:val="21"/>
          <w:szCs w:val="22"/>
        </w:rPr>
        <w:t xml:space="preserve"> οποίο</w:t>
      </w:r>
      <w:r w:rsidR="00F61871" w:rsidRPr="009D3961">
        <w:rPr>
          <w:rFonts w:asciiTheme="majorHAnsi" w:hAnsiTheme="majorHAnsi"/>
          <w:sz w:val="21"/>
          <w:szCs w:val="22"/>
        </w:rPr>
        <w:t>ς</w:t>
      </w:r>
      <w:r w:rsidRPr="009D3961">
        <w:rPr>
          <w:rFonts w:asciiTheme="majorHAnsi" w:hAnsiTheme="majorHAnsi"/>
          <w:sz w:val="21"/>
          <w:szCs w:val="22"/>
        </w:rPr>
        <w:t xml:space="preserve"> είναι εξαιρετικά σημαντικό</w:t>
      </w:r>
      <w:r w:rsidR="00F61871" w:rsidRPr="009D3961">
        <w:rPr>
          <w:rFonts w:asciiTheme="majorHAnsi" w:hAnsiTheme="majorHAnsi"/>
          <w:sz w:val="21"/>
          <w:szCs w:val="22"/>
        </w:rPr>
        <w:t>ς</w:t>
      </w:r>
      <w:r w:rsidRPr="009D3961">
        <w:rPr>
          <w:rFonts w:asciiTheme="majorHAnsi" w:hAnsiTheme="majorHAnsi"/>
          <w:sz w:val="21"/>
          <w:szCs w:val="22"/>
        </w:rPr>
        <w:t xml:space="preserve"> για ένα </w:t>
      </w:r>
      <w:r w:rsidR="00516B67" w:rsidRPr="009D3961">
        <w:rPr>
          <w:rFonts w:asciiTheme="majorHAnsi" w:hAnsiTheme="majorHAnsi"/>
          <w:sz w:val="21"/>
          <w:szCs w:val="22"/>
        </w:rPr>
        <w:t>νέο και σχετικά</w:t>
      </w:r>
      <w:r w:rsidR="00D175BF" w:rsidRPr="009D3961">
        <w:rPr>
          <w:rFonts w:asciiTheme="majorHAnsi" w:hAnsiTheme="majorHAnsi"/>
          <w:sz w:val="21"/>
          <w:szCs w:val="22"/>
        </w:rPr>
        <w:t xml:space="preserve"> </w:t>
      </w:r>
      <w:r w:rsidRPr="009D3961">
        <w:rPr>
          <w:rFonts w:asciiTheme="majorHAnsi" w:hAnsiTheme="majorHAnsi"/>
          <w:sz w:val="21"/>
          <w:szCs w:val="22"/>
        </w:rPr>
        <w:t xml:space="preserve">μικρό </w:t>
      </w:r>
      <w:r w:rsidR="00D175BF" w:rsidRPr="009D3961">
        <w:rPr>
          <w:rFonts w:asciiTheme="majorHAnsi" w:hAnsiTheme="majorHAnsi"/>
          <w:sz w:val="21"/>
          <w:szCs w:val="22"/>
        </w:rPr>
        <w:t>σε μέγεθος ινστιτούτο όπως το ΙΑ</w:t>
      </w:r>
      <w:r w:rsidRPr="009D3961">
        <w:rPr>
          <w:rFonts w:asciiTheme="majorHAnsi" w:hAnsiTheme="majorHAnsi"/>
          <w:sz w:val="21"/>
          <w:szCs w:val="22"/>
        </w:rPr>
        <w:t>. Ανυπομονούμε να συμμετάσχουμε σε αυτό το σπουδαίο εγχείρημα".</w:t>
      </w:r>
    </w:p>
    <w:p w14:paraId="7E17845B" w14:textId="21722070" w:rsidR="002B4C19" w:rsidRPr="009D3961" w:rsidRDefault="002B4C19" w:rsidP="002B4C19">
      <w:pPr>
        <w:jc w:val="both"/>
        <w:rPr>
          <w:rFonts w:asciiTheme="majorHAnsi" w:hAnsiTheme="majorHAnsi"/>
          <w:sz w:val="21"/>
          <w:szCs w:val="22"/>
        </w:rPr>
      </w:pPr>
    </w:p>
    <w:sectPr w:rsidR="002B4C19" w:rsidRPr="009D3961" w:rsidSect="00257101">
      <w:headerReference w:type="default" r:id="rId6"/>
      <w:footerReference w:type="default" r:id="rId7"/>
      <w:pgSz w:w="12240" w:h="15840"/>
      <w:pgMar w:top="709" w:right="1800" w:bottom="1135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81EA" w14:textId="77777777" w:rsidR="00D30E8E" w:rsidRDefault="00D30E8E" w:rsidP="0092591F">
      <w:r>
        <w:separator/>
      </w:r>
    </w:p>
  </w:endnote>
  <w:endnote w:type="continuationSeparator" w:id="0">
    <w:p w14:paraId="6D44A9FC" w14:textId="77777777" w:rsidR="00D30E8E" w:rsidRDefault="00D30E8E" w:rsidP="0092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E6BB" w14:textId="44C6551A" w:rsidR="0092591F" w:rsidRDefault="0092591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7BBA17D" wp14:editId="1C19A17C">
          <wp:simplePos x="0" y="0"/>
          <wp:positionH relativeFrom="column">
            <wp:posOffset>3790950</wp:posOffset>
          </wp:positionH>
          <wp:positionV relativeFrom="bottomMargin">
            <wp:posOffset>-382270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96E3" w14:textId="77777777" w:rsidR="00D30E8E" w:rsidRDefault="00D30E8E" w:rsidP="0092591F">
      <w:r>
        <w:separator/>
      </w:r>
    </w:p>
  </w:footnote>
  <w:footnote w:type="continuationSeparator" w:id="0">
    <w:p w14:paraId="04F3CFD7" w14:textId="77777777" w:rsidR="00D30E8E" w:rsidRDefault="00D30E8E" w:rsidP="0092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9014" w14:textId="1DACB46A" w:rsidR="0092591F" w:rsidRDefault="009259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92065A" wp14:editId="62791910">
          <wp:simplePos x="0" y="0"/>
          <wp:positionH relativeFrom="column">
            <wp:posOffset>-828675</wp:posOffset>
          </wp:positionH>
          <wp:positionV relativeFrom="paragraph">
            <wp:posOffset>-342900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3E"/>
    <w:rsid w:val="00076D1B"/>
    <w:rsid w:val="000A3D27"/>
    <w:rsid w:val="000B4FED"/>
    <w:rsid w:val="001007E2"/>
    <w:rsid w:val="00114C59"/>
    <w:rsid w:val="001244FE"/>
    <w:rsid w:val="001318B6"/>
    <w:rsid w:val="00135C61"/>
    <w:rsid w:val="0017072C"/>
    <w:rsid w:val="001C3F11"/>
    <w:rsid w:val="001E0CD8"/>
    <w:rsid w:val="00203B82"/>
    <w:rsid w:val="00255779"/>
    <w:rsid w:val="00257101"/>
    <w:rsid w:val="002B4C19"/>
    <w:rsid w:val="0034585B"/>
    <w:rsid w:val="003E3806"/>
    <w:rsid w:val="00424A6B"/>
    <w:rsid w:val="004477C7"/>
    <w:rsid w:val="00473F15"/>
    <w:rsid w:val="00475CFA"/>
    <w:rsid w:val="004879BD"/>
    <w:rsid w:val="004C5E28"/>
    <w:rsid w:val="00516B67"/>
    <w:rsid w:val="00577A84"/>
    <w:rsid w:val="005813B3"/>
    <w:rsid w:val="00656201"/>
    <w:rsid w:val="006820F3"/>
    <w:rsid w:val="00687757"/>
    <w:rsid w:val="00687CA1"/>
    <w:rsid w:val="006A6D17"/>
    <w:rsid w:val="00727563"/>
    <w:rsid w:val="007B04EC"/>
    <w:rsid w:val="007C3854"/>
    <w:rsid w:val="00801E04"/>
    <w:rsid w:val="008038CA"/>
    <w:rsid w:val="00812824"/>
    <w:rsid w:val="00861412"/>
    <w:rsid w:val="00863CCF"/>
    <w:rsid w:val="008D0504"/>
    <w:rsid w:val="00923028"/>
    <w:rsid w:val="0092591F"/>
    <w:rsid w:val="0095339B"/>
    <w:rsid w:val="00972153"/>
    <w:rsid w:val="009A0DCF"/>
    <w:rsid w:val="009C5128"/>
    <w:rsid w:val="009D3961"/>
    <w:rsid w:val="009E48B2"/>
    <w:rsid w:val="00A4553C"/>
    <w:rsid w:val="00A960E2"/>
    <w:rsid w:val="00AF2155"/>
    <w:rsid w:val="00B057F5"/>
    <w:rsid w:val="00B5393E"/>
    <w:rsid w:val="00B62883"/>
    <w:rsid w:val="00BA4E8E"/>
    <w:rsid w:val="00BB2563"/>
    <w:rsid w:val="00BD0431"/>
    <w:rsid w:val="00BF63C8"/>
    <w:rsid w:val="00C639AC"/>
    <w:rsid w:val="00C73378"/>
    <w:rsid w:val="00CA3F11"/>
    <w:rsid w:val="00CF72C0"/>
    <w:rsid w:val="00D175BF"/>
    <w:rsid w:val="00D30E8E"/>
    <w:rsid w:val="00DC2AD3"/>
    <w:rsid w:val="00DC708F"/>
    <w:rsid w:val="00E6294F"/>
    <w:rsid w:val="00E62B69"/>
    <w:rsid w:val="00E6482F"/>
    <w:rsid w:val="00EC4681"/>
    <w:rsid w:val="00ED28DA"/>
    <w:rsid w:val="00F618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E640FC"/>
  <w15:docId w15:val="{CD92EC4E-1A6E-4ACE-8C51-61D865B4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79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925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1F"/>
    <w:rPr>
      <w:sz w:val="24"/>
      <w:szCs w:val="24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25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1F"/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Crete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Charmandaris</dc:creator>
  <cp:keywords/>
  <dc:description/>
  <cp:lastModifiedBy>Ch.Divini</cp:lastModifiedBy>
  <cp:revision>4</cp:revision>
  <dcterms:created xsi:type="dcterms:W3CDTF">2022-07-28T08:08:00Z</dcterms:created>
  <dcterms:modified xsi:type="dcterms:W3CDTF">2022-07-28T11:09:00Z</dcterms:modified>
</cp:coreProperties>
</file>