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7AE" w:rsidRPr="00FE47AE" w:rsidRDefault="00FE47AE" w:rsidP="00DB2FC3">
      <w:pPr>
        <w:spacing w:line="360" w:lineRule="auto"/>
        <w:jc w:val="right"/>
        <w:rPr>
          <w:rFonts w:ascii="Calibri" w:hAnsi="Calibri"/>
          <w:lang w:val="el-GR"/>
        </w:rPr>
      </w:pPr>
      <w:r>
        <w:rPr>
          <w:rFonts w:ascii="Calibri" w:hAnsi="Calibri"/>
          <w:lang w:val="el-GR"/>
        </w:rPr>
        <w:t xml:space="preserve">Ηράκλειο, </w:t>
      </w:r>
      <w:r w:rsidR="00911AF3">
        <w:rPr>
          <w:rFonts w:ascii="Calibri" w:hAnsi="Calibri"/>
          <w:lang w:val="el-GR"/>
        </w:rPr>
        <w:t>04/08/2022</w:t>
      </w:r>
    </w:p>
    <w:p w:rsidR="00FE47AE" w:rsidRDefault="00FE47AE" w:rsidP="00DB2FC3">
      <w:pPr>
        <w:spacing w:line="360" w:lineRule="auto"/>
        <w:jc w:val="center"/>
        <w:rPr>
          <w:rFonts w:ascii="Calibri" w:hAnsi="Calibri"/>
          <w:b/>
          <w:sz w:val="24"/>
          <w:lang w:val="el-GR"/>
        </w:rPr>
      </w:pPr>
      <w:r w:rsidRPr="00DB2FC3">
        <w:rPr>
          <w:rFonts w:ascii="Calibri" w:hAnsi="Calibri"/>
          <w:b/>
          <w:sz w:val="24"/>
          <w:lang w:val="el-GR"/>
        </w:rPr>
        <w:t>ΔΕΛΤΙΟ ΤΥΠΟΥ</w:t>
      </w:r>
    </w:p>
    <w:p w:rsidR="00911AF3" w:rsidRDefault="00911AF3" w:rsidP="00DB2FC3">
      <w:pPr>
        <w:spacing w:line="360" w:lineRule="auto"/>
        <w:jc w:val="center"/>
        <w:rPr>
          <w:rFonts w:ascii="Calibri" w:hAnsi="Calibri"/>
          <w:b/>
          <w:sz w:val="24"/>
          <w:lang w:val="el-GR"/>
        </w:rPr>
      </w:pPr>
    </w:p>
    <w:p w:rsidR="00BD21D0" w:rsidRPr="00BD21D0" w:rsidRDefault="00BD21D0" w:rsidP="00BD21D0">
      <w:pPr>
        <w:jc w:val="center"/>
        <w:rPr>
          <w:b/>
          <w:sz w:val="28"/>
          <w:lang w:val="el-GR"/>
        </w:rPr>
      </w:pPr>
      <w:r w:rsidRPr="00BD21D0">
        <w:rPr>
          <w:b/>
          <w:sz w:val="28"/>
          <w:lang w:val="el-GR"/>
        </w:rPr>
        <w:t>Διεθνές Μεταπτυχιακό Θερινό Σχολείο στη Γεωμετρική Ανάλυση, στο ΙΤΕ</w:t>
      </w:r>
    </w:p>
    <w:p w:rsidR="002F07C1" w:rsidRDefault="002F07C1" w:rsidP="002F07C1">
      <w:pPr>
        <w:jc w:val="both"/>
        <w:rPr>
          <w:lang w:val="el-GR"/>
        </w:rPr>
      </w:pPr>
      <w:r>
        <w:rPr>
          <w:lang w:val="el-GR"/>
        </w:rPr>
        <w:t xml:space="preserve">Το Ινστιτούτο Υπολογιστικών Μαθηματικών του Ιδρύματος Τεχνολογίας και Έρευνας (ΙΥΜ-ΙΤΕ), σε συνεργασία με το </w:t>
      </w:r>
      <w:r>
        <w:t>Mathematical</w:t>
      </w:r>
      <w:r>
        <w:rPr>
          <w:lang w:val="el-GR"/>
        </w:rPr>
        <w:t xml:space="preserve"> </w:t>
      </w:r>
      <w:r>
        <w:t>Sciences</w:t>
      </w:r>
      <w:r>
        <w:rPr>
          <w:lang w:val="el-GR"/>
        </w:rPr>
        <w:t xml:space="preserve"> </w:t>
      </w:r>
      <w:r>
        <w:t>Research</w:t>
      </w:r>
      <w:r>
        <w:rPr>
          <w:lang w:val="el-GR"/>
        </w:rPr>
        <w:t xml:space="preserve"> </w:t>
      </w:r>
      <w:r>
        <w:t>Institute</w:t>
      </w:r>
      <w:r>
        <w:rPr>
          <w:lang w:val="el-GR"/>
        </w:rPr>
        <w:t xml:space="preserve"> (</w:t>
      </w:r>
      <w:r>
        <w:t>MSRI</w:t>
      </w:r>
      <w:r>
        <w:rPr>
          <w:lang w:val="el-GR"/>
        </w:rPr>
        <w:t xml:space="preserve">) των ΗΠΑ και με την υποστήριξη του Ιδρύματος Σταύρος Νιάρχος (ΙΣΝ) διοργάνωσε </w:t>
      </w:r>
      <w:r>
        <w:rPr>
          <w:b/>
          <w:lang w:val="el-GR"/>
        </w:rPr>
        <w:t>διεθνές Μεταπτυχιακό Θερινό Σχολείο</w:t>
      </w:r>
      <w:r>
        <w:rPr>
          <w:lang w:val="el-GR"/>
        </w:rPr>
        <w:t xml:space="preserve"> με θέμα τη </w:t>
      </w:r>
      <w:r>
        <w:rPr>
          <w:b/>
          <w:lang w:val="el-GR"/>
        </w:rPr>
        <w:t>Γεωμετρική Ανάλυση</w:t>
      </w:r>
      <w:r>
        <w:rPr>
          <w:lang w:val="el-GR"/>
        </w:rPr>
        <w:t xml:space="preserve"> (</w:t>
      </w:r>
      <w:r>
        <w:t>Geometric</w:t>
      </w:r>
      <w:r>
        <w:rPr>
          <w:lang w:val="el-GR"/>
        </w:rPr>
        <w:t xml:space="preserve"> </w:t>
      </w:r>
      <w:r>
        <w:t>Flows</w:t>
      </w:r>
      <w:r>
        <w:rPr>
          <w:lang w:val="el-GR"/>
        </w:rPr>
        <w:t>), μια κεντρική περιοχή των Μαθηματικών με εντυπωσιακές πρόσφατες εξελίξεις. Το σχολείο πραγματοποιήθηκε στις εγκαταστάσεις του ΙΤΕ στο Ηράκλειο Κρήτης από 20 Ιουνίου έως 1 Ιουλίου 2022 (</w:t>
      </w:r>
      <w:r>
        <w:t>Geometric</w:t>
      </w:r>
      <w:r>
        <w:rPr>
          <w:lang w:val="el-GR"/>
        </w:rPr>
        <w:t xml:space="preserve"> </w:t>
      </w:r>
      <w:r>
        <w:t>Flows</w:t>
      </w:r>
      <w:r>
        <w:rPr>
          <w:lang w:val="el-GR"/>
        </w:rPr>
        <w:t xml:space="preserve">, </w:t>
      </w:r>
      <w:r>
        <w:t>Summer</w:t>
      </w:r>
      <w:r>
        <w:rPr>
          <w:lang w:val="el-GR"/>
        </w:rPr>
        <w:t xml:space="preserve"> </w:t>
      </w:r>
      <w:r>
        <w:t>Graduate</w:t>
      </w:r>
      <w:r>
        <w:rPr>
          <w:lang w:val="el-GR"/>
        </w:rPr>
        <w:t xml:space="preserve"> </w:t>
      </w:r>
      <w:r>
        <w:t>School</w:t>
      </w:r>
      <w:r>
        <w:rPr>
          <w:lang w:val="el-GR"/>
        </w:rPr>
        <w:t xml:space="preserve"> 2022 </w:t>
      </w:r>
      <w:hyperlink r:id="rId7" w:history="1">
        <w:r>
          <w:rPr>
            <w:rStyle w:val="-"/>
          </w:rPr>
          <w:t>https</w:t>
        </w:r>
        <w:r>
          <w:rPr>
            <w:rStyle w:val="-"/>
            <w:lang w:val="el-GR"/>
          </w:rPr>
          <w:t>://</w:t>
        </w:r>
        <w:r>
          <w:rPr>
            <w:rStyle w:val="-"/>
          </w:rPr>
          <w:t>geometric</w:t>
        </w:r>
        <w:r>
          <w:rPr>
            <w:rStyle w:val="-"/>
            <w:lang w:val="el-GR"/>
          </w:rPr>
          <w:t>-</w:t>
        </w:r>
        <w:r>
          <w:rPr>
            <w:rStyle w:val="-"/>
          </w:rPr>
          <w:t>flows</w:t>
        </w:r>
        <w:r>
          <w:rPr>
            <w:rStyle w:val="-"/>
            <w:lang w:val="el-GR"/>
          </w:rPr>
          <w:t>-</w:t>
        </w:r>
        <w:r>
          <w:rPr>
            <w:rStyle w:val="-"/>
          </w:rPr>
          <w:t>school</w:t>
        </w:r>
        <w:r>
          <w:rPr>
            <w:rStyle w:val="-"/>
            <w:lang w:val="el-GR"/>
          </w:rPr>
          <w:t>.</w:t>
        </w:r>
        <w:proofErr w:type="spellStart"/>
        <w:r>
          <w:rPr>
            <w:rStyle w:val="-"/>
          </w:rPr>
          <w:t>iacm</w:t>
        </w:r>
        <w:proofErr w:type="spellEnd"/>
        <w:r>
          <w:rPr>
            <w:rStyle w:val="-"/>
            <w:lang w:val="el-GR"/>
          </w:rPr>
          <w:t>.</w:t>
        </w:r>
        <w:r>
          <w:rPr>
            <w:rStyle w:val="-"/>
          </w:rPr>
          <w:t>forth</w:t>
        </w:r>
        <w:r>
          <w:rPr>
            <w:rStyle w:val="-"/>
            <w:lang w:val="el-GR"/>
          </w:rPr>
          <w:t>.</w:t>
        </w:r>
        <w:r>
          <w:rPr>
            <w:rStyle w:val="-"/>
          </w:rPr>
          <w:t>gr</w:t>
        </w:r>
        <w:r>
          <w:rPr>
            <w:rStyle w:val="-"/>
            <w:lang w:val="el-GR"/>
          </w:rPr>
          <w:t>/</w:t>
        </w:r>
        <w:r>
          <w:rPr>
            <w:rStyle w:val="-"/>
          </w:rPr>
          <w:t>index</w:t>
        </w:r>
        <w:r>
          <w:rPr>
            <w:rStyle w:val="-"/>
            <w:lang w:val="el-GR"/>
          </w:rPr>
          <w:t>.</w:t>
        </w:r>
        <w:proofErr w:type="spellStart"/>
        <w:r>
          <w:rPr>
            <w:rStyle w:val="-"/>
          </w:rPr>
          <w:t>php</w:t>
        </w:r>
        <w:proofErr w:type="spellEnd"/>
      </w:hyperlink>
      <w:r>
        <w:rPr>
          <w:lang w:val="el-GR"/>
        </w:rPr>
        <w:t xml:space="preserve">). </w:t>
      </w:r>
    </w:p>
    <w:p w:rsidR="002F07C1" w:rsidRDefault="002F07C1" w:rsidP="002F07C1">
      <w:pPr>
        <w:jc w:val="both"/>
        <w:rPr>
          <w:lang w:val="el-GR"/>
        </w:rPr>
      </w:pPr>
      <w:r>
        <w:rPr>
          <w:lang w:val="el-GR"/>
        </w:rPr>
        <w:t xml:space="preserve">Στο θερινό σχολείο, το οποίο  εντάσσεται στα μεταπτυχιακά θερινά σχολεία μαθηματικών που οργανώνει κάθε χρόνο το </w:t>
      </w:r>
      <w:r>
        <w:t>MSRI</w:t>
      </w:r>
      <w:r>
        <w:rPr>
          <w:lang w:val="el-GR"/>
        </w:rPr>
        <w:t xml:space="preserve"> </w:t>
      </w:r>
      <w:proofErr w:type="spellStart"/>
      <w:r>
        <w:rPr>
          <w:lang w:val="el-GR"/>
        </w:rPr>
        <w:t>στ</w:t>
      </w:r>
      <w:proofErr w:type="spellEnd"/>
      <w:r>
        <w:t>o</w:t>
      </w:r>
      <w:r>
        <w:rPr>
          <w:lang w:val="el-GR"/>
        </w:rPr>
        <w:t xml:space="preserve"> </w:t>
      </w:r>
      <w:r>
        <w:t>Berkeley</w:t>
      </w:r>
      <w:r>
        <w:rPr>
          <w:lang w:val="el-GR"/>
        </w:rPr>
        <w:t xml:space="preserve"> της </w:t>
      </w:r>
      <w:r>
        <w:t>California</w:t>
      </w:r>
      <w:r>
        <w:rPr>
          <w:lang w:val="el-GR"/>
        </w:rPr>
        <w:t xml:space="preserve"> καθώς και σε εκπαιδευτικά ιδρύματα του εξωτερικού, συμμετείχαν περίπου 70 μεταπτυχιακοί φοιτητές από όλο τον κόσμο, οι οποίοι επελέγησαν μεταξύ τουλάχιστον τριακοσίων αιτήσεων.</w:t>
      </w:r>
    </w:p>
    <w:p w:rsidR="002F07C1" w:rsidRDefault="002F07C1" w:rsidP="002F07C1">
      <w:pPr>
        <w:jc w:val="both"/>
        <w:rPr>
          <w:lang w:val="el-GR"/>
        </w:rPr>
      </w:pPr>
      <w:r>
        <w:rPr>
          <w:lang w:val="el-GR"/>
        </w:rPr>
        <w:t>Νέοι Έλληνες φοιτητές και ερευνητές έλαβαν μέρος στο σχολείο και συμμετείχαν ενεργά σε ομάδες εργασίας με συναδέλφους τους από τις ΗΠΑ και την Ευρώπη. Σκοπός ήταν η δημιουργία επιστημονικών δεσμών των Ελλήνων μαθηματικών με συναδέλφους τους στο εξωτερικό.</w:t>
      </w:r>
    </w:p>
    <w:p w:rsidR="002F07C1" w:rsidRDefault="002F07C1" w:rsidP="002F07C1">
      <w:pPr>
        <w:jc w:val="both"/>
        <w:rPr>
          <w:lang w:val="el-GR"/>
        </w:rPr>
      </w:pPr>
      <w:r>
        <w:rPr>
          <w:lang w:val="el-GR"/>
        </w:rPr>
        <w:t xml:space="preserve">Τις διαλέξεις  έδωσαν κορυφαίοι ερευνητές του κλάδου μεταξύ των οποίων οι Καθηγητές  </w:t>
      </w:r>
      <w:r>
        <w:t>Simon</w:t>
      </w:r>
      <w:r>
        <w:rPr>
          <w:lang w:val="el-GR"/>
        </w:rPr>
        <w:t xml:space="preserve"> </w:t>
      </w:r>
      <w:proofErr w:type="spellStart"/>
      <w:r>
        <w:t>Brendle</w:t>
      </w:r>
      <w:proofErr w:type="spellEnd"/>
      <w:r>
        <w:rPr>
          <w:lang w:val="el-GR"/>
        </w:rPr>
        <w:t xml:space="preserve"> και Παναγιώτα Δασκαλοπούλου του Πανεπιστημίου </w:t>
      </w:r>
      <w:r>
        <w:t>Columbia</w:t>
      </w:r>
      <w:r>
        <w:rPr>
          <w:lang w:val="el-GR"/>
        </w:rPr>
        <w:t xml:space="preserve"> της Νέας Υόρκης και ο Καθηγητής </w:t>
      </w:r>
      <w:r>
        <w:t>Gerhard</w:t>
      </w:r>
      <w:r>
        <w:rPr>
          <w:lang w:val="el-GR"/>
        </w:rPr>
        <w:t xml:space="preserve"> </w:t>
      </w:r>
      <w:proofErr w:type="spellStart"/>
      <w:r>
        <w:t>Huisken</w:t>
      </w:r>
      <w:proofErr w:type="spellEnd"/>
      <w:r>
        <w:rPr>
          <w:lang w:val="el-GR"/>
        </w:rPr>
        <w:t xml:space="preserve"> του Πανεπιστημίου του Τ</w:t>
      </w:r>
      <w:proofErr w:type="spellStart"/>
      <w:r>
        <w:t>ubingen</w:t>
      </w:r>
      <w:proofErr w:type="spellEnd"/>
      <w:r>
        <w:rPr>
          <w:lang w:val="el-GR"/>
        </w:rPr>
        <w:t xml:space="preserve">  &amp; Διευθυντής του </w:t>
      </w:r>
      <w:r>
        <w:t>I</w:t>
      </w:r>
      <w:proofErr w:type="spellStart"/>
      <w:r>
        <w:rPr>
          <w:lang w:val="el-GR"/>
        </w:rPr>
        <w:t>νστιτούτου</w:t>
      </w:r>
      <w:proofErr w:type="spellEnd"/>
      <w:r>
        <w:rPr>
          <w:lang w:val="el-GR"/>
        </w:rPr>
        <w:t xml:space="preserve"> </w:t>
      </w:r>
      <w:proofErr w:type="spellStart"/>
      <w:r>
        <w:t>Oberwolfach</w:t>
      </w:r>
      <w:proofErr w:type="spellEnd"/>
      <w:r>
        <w:rPr>
          <w:lang w:val="el-GR"/>
        </w:rPr>
        <w:t xml:space="preserve"> της Γερμανίας. Τις εργασίες του θερινού σχολείου άνοιξαν με σύντομες ομιλίες τους η Αναπληρώτρια Διευθύντρια του MSRI Καθηγήτρια </w:t>
      </w:r>
      <w:proofErr w:type="spellStart"/>
      <w:r>
        <w:rPr>
          <w:lang w:val="el-GR"/>
        </w:rPr>
        <w:t>Helene</w:t>
      </w:r>
      <w:proofErr w:type="spellEnd"/>
      <w:r>
        <w:rPr>
          <w:lang w:val="el-GR"/>
        </w:rPr>
        <w:t xml:space="preserve"> </w:t>
      </w:r>
      <w:proofErr w:type="spellStart"/>
      <w:r>
        <w:rPr>
          <w:lang w:val="el-GR"/>
        </w:rPr>
        <w:t>Barcelo</w:t>
      </w:r>
      <w:proofErr w:type="spellEnd"/>
      <w:r>
        <w:rPr>
          <w:lang w:val="el-GR"/>
        </w:rPr>
        <w:t xml:space="preserve"> και ο Διευθυντής του ΙΥΜ-ΙΤΕ Καθηγητής Χαράλαμπος </w:t>
      </w:r>
      <w:proofErr w:type="spellStart"/>
      <w:r>
        <w:rPr>
          <w:lang w:val="el-GR"/>
        </w:rPr>
        <w:t>Μακριδάκης</w:t>
      </w:r>
      <w:proofErr w:type="spellEnd"/>
      <w:r>
        <w:rPr>
          <w:lang w:val="el-GR"/>
        </w:rPr>
        <w:t xml:space="preserve">. </w:t>
      </w:r>
    </w:p>
    <w:p w:rsidR="002F07C1" w:rsidRDefault="002F07C1" w:rsidP="002F07C1">
      <w:pPr>
        <w:jc w:val="both"/>
        <w:rPr>
          <w:lang w:val="el-GR"/>
        </w:rPr>
      </w:pPr>
      <w:r>
        <w:rPr>
          <w:lang w:val="el-GR"/>
        </w:rPr>
        <w:t>Η υλοποίηση αυτής της διοργάνωσης στην Κρήτη, έφερε κοντά  για δυο εβδομάδες μερικούς από τους καλύτερους υποψήφιους διδάκτορες κορυφαίων πανεπιστημίων της Αμερικής και της Ευρώπης οι οποίοι συμμετείχαν μαζί με Έλληνες φοιτητές στις εργασίες του σχολείου. Η αλληλεπίδραση αυτή είχε μοναδικό χαρακτήρα και ήταν πολλαπλά ευεργετική για τους συμμετέχοντες αλλά και για τα ιδρύματα που το διοργάνωσαν.</w:t>
      </w:r>
    </w:p>
    <w:p w:rsidR="002F07C1" w:rsidRDefault="002F07C1" w:rsidP="002F07C1">
      <w:pPr>
        <w:jc w:val="both"/>
        <w:rPr>
          <w:lang w:val="el-GR"/>
        </w:rPr>
      </w:pPr>
      <w:r>
        <w:rPr>
          <w:lang w:val="el-GR"/>
        </w:rPr>
        <w:t xml:space="preserve">Οργανωτές του  Μεταπτυχιακού Θερινού Σχολείου </w:t>
      </w:r>
      <w:r>
        <w:t>Geometric</w:t>
      </w:r>
      <w:r>
        <w:rPr>
          <w:lang w:val="el-GR"/>
        </w:rPr>
        <w:t xml:space="preserve"> </w:t>
      </w:r>
      <w:r>
        <w:t>Flows</w:t>
      </w:r>
      <w:r>
        <w:rPr>
          <w:lang w:val="el-GR"/>
        </w:rPr>
        <w:t xml:space="preserve"> ήταν ο Καθηγητής Νικόλαος </w:t>
      </w:r>
      <w:proofErr w:type="spellStart"/>
      <w:r>
        <w:rPr>
          <w:lang w:val="el-GR"/>
        </w:rPr>
        <w:t>Αλικάκος</w:t>
      </w:r>
      <w:proofErr w:type="spellEnd"/>
      <w:r>
        <w:rPr>
          <w:lang w:val="el-GR"/>
        </w:rPr>
        <w:t xml:space="preserve">, ομότιμος καθηγητής του ΕΚΠΑ, και η Καθηγήτρια Παναγιώτα Δασκαλοπούλου του Πανεπιστημίου </w:t>
      </w:r>
      <w:r>
        <w:t>Columbia</w:t>
      </w:r>
      <w:r>
        <w:rPr>
          <w:lang w:val="el-GR"/>
        </w:rPr>
        <w:t xml:space="preserve"> της Νέας Υόρκης και μέλος της Ακαδημίας Τεχνών και Επιστημών των ΗΠΑ.</w:t>
      </w:r>
    </w:p>
    <w:p w:rsidR="002F07C1" w:rsidRDefault="002F07C1" w:rsidP="002F07C1">
      <w:pPr>
        <w:jc w:val="both"/>
        <w:rPr>
          <w:lang w:val="el-GR"/>
        </w:rPr>
      </w:pPr>
      <w:r>
        <w:rPr>
          <w:lang w:val="el-GR"/>
        </w:rPr>
        <w:lastRenderedPageBreak/>
        <w:t xml:space="preserve">Το Ίδρυμα Σταύρος Νιάρχος προσέφερε το μεγαλύτερο μέρος της χρηματοδότησης της διοργάνωσης, συνεισφέροντας έτσι καθοριστικά στην άρτια ολοκλήρωση του. Επιπλέον, το </w:t>
      </w:r>
      <w:r>
        <w:t>Mathematical</w:t>
      </w:r>
      <w:r>
        <w:rPr>
          <w:lang w:val="el-GR"/>
        </w:rPr>
        <w:t xml:space="preserve"> </w:t>
      </w:r>
      <w:r>
        <w:t>Sciences</w:t>
      </w:r>
      <w:r>
        <w:rPr>
          <w:lang w:val="el-GR"/>
        </w:rPr>
        <w:t xml:space="preserve"> </w:t>
      </w:r>
      <w:r>
        <w:t>Research</w:t>
      </w:r>
      <w:r>
        <w:rPr>
          <w:lang w:val="el-GR"/>
        </w:rPr>
        <w:t xml:space="preserve"> </w:t>
      </w:r>
      <w:r>
        <w:t>Institute</w:t>
      </w:r>
      <w:r>
        <w:rPr>
          <w:lang w:val="el-GR"/>
        </w:rPr>
        <w:t xml:space="preserve"> (</w:t>
      </w:r>
      <w:r>
        <w:t>MSRI</w:t>
      </w:r>
      <w:r>
        <w:rPr>
          <w:lang w:val="el-GR"/>
        </w:rPr>
        <w:t xml:space="preserve">), ένα από τα πιο σημαντικά κέντρα μαθηματικών στον κόσμο που εδρεύει στο </w:t>
      </w:r>
      <w:r>
        <w:t>Berkeley</w:t>
      </w:r>
      <w:r>
        <w:rPr>
          <w:lang w:val="el-GR"/>
        </w:rPr>
        <w:t xml:space="preserve"> των ΗΠΑ συνέβαλε στην οργάνωση και μερική χρηματοδότηση  του θερινού σχολείου.</w:t>
      </w:r>
    </w:p>
    <w:p w:rsidR="002F07C1" w:rsidRDefault="002F07C1" w:rsidP="002F07C1">
      <w:pPr>
        <w:jc w:val="both"/>
        <w:rPr>
          <w:lang w:val="el-GR"/>
        </w:rPr>
      </w:pPr>
      <w:r>
        <w:rPr>
          <w:lang w:val="el-GR"/>
        </w:rPr>
        <w:t xml:space="preserve">Η κα Δασκαλοπούλου τόνισε «Σκοπός μας είναι να συνεχιστεί  η  συνεργασία αυτή μεταξύ </w:t>
      </w:r>
      <w:r>
        <w:t>ITE</w:t>
      </w:r>
      <w:r>
        <w:rPr>
          <w:lang w:val="el-GR"/>
        </w:rPr>
        <w:t xml:space="preserve"> και </w:t>
      </w:r>
      <w:r>
        <w:t>MSRI</w:t>
      </w:r>
      <w:r>
        <w:rPr>
          <w:lang w:val="el-GR"/>
        </w:rPr>
        <w:t xml:space="preserve"> με μεταπτυχιακά θερινά σχολεία που θα καλύπτουν σημαντικές περιοχές αιχμής των Μαθηματικών, Εφαρμοσμένων και Θεωρητικών. </w:t>
      </w:r>
      <w:r>
        <w:t>H</w:t>
      </w:r>
      <w:r>
        <w:rPr>
          <w:lang w:val="el-GR"/>
        </w:rPr>
        <w:t xml:space="preserve"> συνεργασία αυτή δεν θα είχε ευοδωθεί χωρίς την γενναιόδωρη συμβολή του Ιδρύματος Σταύρος Νιάρχος. Το Ίδρυμα, και ιδιαιτέρως ο πρόεδρος του κος Ανδρέας Δρακόπουλος, </w:t>
      </w:r>
      <w:proofErr w:type="gramStart"/>
      <w:r>
        <w:rPr>
          <w:lang w:val="el-GR"/>
        </w:rPr>
        <w:t>υποστήριξαν  και</w:t>
      </w:r>
      <w:proofErr w:type="gramEnd"/>
      <w:r>
        <w:rPr>
          <w:lang w:val="el-GR"/>
        </w:rPr>
        <w:t xml:space="preserve"> βοήθησαν με ενθουσιασμό την συνεργασία του MSRI με εκπαιδευτικά ιδρύματα της χώρας μας  από τα πρώτα βήματα της.»</w:t>
      </w:r>
    </w:p>
    <w:p w:rsidR="002F07C1" w:rsidRDefault="002F07C1" w:rsidP="002F07C1">
      <w:pPr>
        <w:jc w:val="both"/>
        <w:rPr>
          <w:lang w:val="el-GR"/>
        </w:rPr>
      </w:pPr>
      <w:r>
        <w:rPr>
          <w:lang w:val="el-GR"/>
        </w:rPr>
        <w:t xml:space="preserve">Τέλος, ο κος </w:t>
      </w:r>
      <w:proofErr w:type="spellStart"/>
      <w:r>
        <w:rPr>
          <w:lang w:val="el-GR"/>
        </w:rPr>
        <w:t>Αλικάκος</w:t>
      </w:r>
      <w:proofErr w:type="spellEnd"/>
      <w:r>
        <w:rPr>
          <w:lang w:val="el-GR"/>
        </w:rPr>
        <w:t xml:space="preserve"> ανέφερε ό,τι «το ΙΤΕ στο Ηράκλειο, λόγω των εξαιρετικών υποδομών, του ικανού προσωπικού και της διεθνούς φήμης του, συνετέλεσε σε μεγάλο βαθμό στο αρχικό στάδιο επιλογής του τόπου διεξαγωγής του θερινού σχολείου και φυσικά στη συνέχεια στην  άψογη υλοποίηση του». </w:t>
      </w:r>
    </w:p>
    <w:p w:rsidR="00911AF3" w:rsidRPr="00DB2FC3" w:rsidRDefault="00911AF3" w:rsidP="002F07C1">
      <w:pPr>
        <w:jc w:val="both"/>
        <w:rPr>
          <w:rFonts w:ascii="Calibri" w:hAnsi="Calibri"/>
          <w:b/>
          <w:sz w:val="24"/>
          <w:lang w:val="el-GR"/>
        </w:rPr>
      </w:pPr>
      <w:bookmarkStart w:id="0" w:name="_GoBack"/>
      <w:bookmarkEnd w:id="0"/>
    </w:p>
    <w:sectPr w:rsidR="00911AF3" w:rsidRPr="00DB2FC3" w:rsidSect="006F5006">
      <w:headerReference w:type="default" r:id="rId8"/>
      <w:headerReference w:type="first" r:id="rId9"/>
      <w:footerReference w:type="first" r:id="rId10"/>
      <w:pgSz w:w="12240" w:h="15840"/>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CEC" w:rsidRDefault="00337CEC" w:rsidP="006F5006">
      <w:pPr>
        <w:spacing w:after="0" w:line="240" w:lineRule="auto"/>
      </w:pPr>
      <w:r>
        <w:separator/>
      </w:r>
    </w:p>
  </w:endnote>
  <w:endnote w:type="continuationSeparator" w:id="0">
    <w:p w:rsidR="00337CEC" w:rsidRDefault="00337CEC" w:rsidP="006F5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006" w:rsidRDefault="006F5006">
    <w:pPr>
      <w:pStyle w:val="a4"/>
    </w:pPr>
    <w:r>
      <w:rPr>
        <w:noProof/>
        <w:lang w:val="el-GR" w:eastAsia="el-GR"/>
      </w:rPr>
      <w:drawing>
        <wp:anchor distT="0" distB="0" distL="114300" distR="114300" simplePos="0" relativeHeight="251660288" behindDoc="1" locked="0" layoutInCell="1" allowOverlap="1" wp14:anchorId="72B7DF43" wp14:editId="12FCF4F8">
          <wp:simplePos x="0" y="0"/>
          <wp:positionH relativeFrom="column">
            <wp:posOffset>4142804</wp:posOffset>
          </wp:positionH>
          <wp:positionV relativeFrom="bottomMargin">
            <wp:posOffset>-355169</wp:posOffset>
          </wp:positionV>
          <wp:extent cx="2247900" cy="822325"/>
          <wp:effectExtent l="0" t="0" r="0" b="0"/>
          <wp:wrapTight wrapText="bothSides">
            <wp:wrapPolygon edited="0">
              <wp:start x="0" y="0"/>
              <wp:lineTo x="0" y="21016"/>
              <wp:lineTo x="21417" y="21016"/>
              <wp:lineTo x="21417"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_footer_gr.jpg"/>
                  <pic:cNvPicPr/>
                </pic:nvPicPr>
                <pic:blipFill rotWithShape="1">
                  <a:blip r:embed="rId1" cstate="print">
                    <a:extLst>
                      <a:ext uri="{28A0092B-C50C-407E-A947-70E740481C1C}">
                        <a14:useLocalDpi xmlns:a14="http://schemas.microsoft.com/office/drawing/2010/main" val="0"/>
                      </a:ext>
                    </a:extLst>
                  </a:blip>
                  <a:srcRect l="60294" t="5646" r="8979" b="34768"/>
                  <a:stretch/>
                </pic:blipFill>
                <pic:spPr bwMode="auto">
                  <a:xfrm>
                    <a:off x="0" y="0"/>
                    <a:ext cx="2247900" cy="822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F5006" w:rsidRDefault="006F5006" w:rsidP="006F5006">
    <w:pPr>
      <w:pStyle w:val="a4"/>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CEC" w:rsidRDefault="00337CEC" w:rsidP="006F5006">
      <w:pPr>
        <w:spacing w:after="0" w:line="240" w:lineRule="auto"/>
      </w:pPr>
      <w:r>
        <w:separator/>
      </w:r>
    </w:p>
  </w:footnote>
  <w:footnote w:type="continuationSeparator" w:id="0">
    <w:p w:rsidR="00337CEC" w:rsidRDefault="00337CEC" w:rsidP="006F50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006" w:rsidRDefault="006F5006">
    <w:pPr>
      <w:pStyle w:val="a3"/>
    </w:pPr>
  </w:p>
  <w:p w:rsidR="006F5006" w:rsidRDefault="006F500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006" w:rsidRDefault="00451F72">
    <w:pPr>
      <w:pStyle w:val="a3"/>
    </w:pPr>
    <w:r>
      <w:rPr>
        <w:noProof/>
        <w:lang w:val="el-GR" w:eastAsia="el-GR"/>
      </w:rPr>
      <w:drawing>
        <wp:anchor distT="0" distB="0" distL="114300" distR="114300" simplePos="0" relativeHeight="251661312" behindDoc="1" locked="0" layoutInCell="1" allowOverlap="1">
          <wp:simplePos x="0" y="0"/>
          <wp:positionH relativeFrom="column">
            <wp:posOffset>-466725</wp:posOffset>
          </wp:positionH>
          <wp:positionV relativeFrom="paragraph">
            <wp:posOffset>-228600</wp:posOffset>
          </wp:positionV>
          <wp:extent cx="7124065" cy="866775"/>
          <wp:effectExtent l="0" t="0" r="635" b="9525"/>
          <wp:wrapTight wrapText="bothSides">
            <wp:wrapPolygon edited="0">
              <wp:start x="0" y="0"/>
              <wp:lineTo x="0" y="21363"/>
              <wp:lineTo x="21544" y="21363"/>
              <wp:lineTo x="21544"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ΚΕΦΑΛΙΔΑ ΙΤΕ_ΥΠ. ΑΝΑΠΤΥΞΗΣ&amp;ΕΠΕΝΔΥΣΕΩΝ.jpg"/>
                  <pic:cNvPicPr/>
                </pic:nvPicPr>
                <pic:blipFill rotWithShape="1">
                  <a:blip r:embed="rId1" cstate="print">
                    <a:extLst>
                      <a:ext uri="{28A0092B-C50C-407E-A947-70E740481C1C}">
                        <a14:useLocalDpi xmlns:a14="http://schemas.microsoft.com/office/drawing/2010/main" val="0"/>
                      </a:ext>
                    </a:extLst>
                  </a:blip>
                  <a:srcRect b="15428"/>
                  <a:stretch/>
                </pic:blipFill>
                <pic:spPr bwMode="auto">
                  <a:xfrm>
                    <a:off x="0" y="0"/>
                    <a:ext cx="7124065" cy="866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006"/>
    <w:rsid w:val="000278D0"/>
    <w:rsid w:val="00037E9F"/>
    <w:rsid w:val="00064FA6"/>
    <w:rsid w:val="000750F7"/>
    <w:rsid w:val="00081A0D"/>
    <w:rsid w:val="000B4F10"/>
    <w:rsid w:val="00177254"/>
    <w:rsid w:val="001A47AF"/>
    <w:rsid w:val="00263D33"/>
    <w:rsid w:val="00271B3A"/>
    <w:rsid w:val="0027491D"/>
    <w:rsid w:val="00297991"/>
    <w:rsid w:val="002D0EAD"/>
    <w:rsid w:val="002D1897"/>
    <w:rsid w:val="002F07C1"/>
    <w:rsid w:val="00307387"/>
    <w:rsid w:val="00323ACE"/>
    <w:rsid w:val="00334C0D"/>
    <w:rsid w:val="00337CEC"/>
    <w:rsid w:val="00353CAF"/>
    <w:rsid w:val="00360554"/>
    <w:rsid w:val="003808FB"/>
    <w:rsid w:val="003B0579"/>
    <w:rsid w:val="00451F72"/>
    <w:rsid w:val="004762B8"/>
    <w:rsid w:val="004D0413"/>
    <w:rsid w:val="0063407C"/>
    <w:rsid w:val="006A38D6"/>
    <w:rsid w:val="006B69E1"/>
    <w:rsid w:val="006C42E6"/>
    <w:rsid w:val="006F5006"/>
    <w:rsid w:val="00722657"/>
    <w:rsid w:val="00741EC5"/>
    <w:rsid w:val="00777EE5"/>
    <w:rsid w:val="00780374"/>
    <w:rsid w:val="00795D0E"/>
    <w:rsid w:val="007B0425"/>
    <w:rsid w:val="007C7E22"/>
    <w:rsid w:val="00821BD3"/>
    <w:rsid w:val="0083132F"/>
    <w:rsid w:val="008913D6"/>
    <w:rsid w:val="008A3C11"/>
    <w:rsid w:val="008E447C"/>
    <w:rsid w:val="008F084B"/>
    <w:rsid w:val="00911AF3"/>
    <w:rsid w:val="009160BC"/>
    <w:rsid w:val="00940D1F"/>
    <w:rsid w:val="00951BA5"/>
    <w:rsid w:val="009521EF"/>
    <w:rsid w:val="00960E4B"/>
    <w:rsid w:val="00A35928"/>
    <w:rsid w:val="00A50C23"/>
    <w:rsid w:val="00AF4320"/>
    <w:rsid w:val="00B047FB"/>
    <w:rsid w:val="00B4289C"/>
    <w:rsid w:val="00BD21D0"/>
    <w:rsid w:val="00BE250A"/>
    <w:rsid w:val="00C02222"/>
    <w:rsid w:val="00C41DC8"/>
    <w:rsid w:val="00C53C56"/>
    <w:rsid w:val="00C74FD0"/>
    <w:rsid w:val="00C96AC4"/>
    <w:rsid w:val="00CD3E71"/>
    <w:rsid w:val="00D22A36"/>
    <w:rsid w:val="00DB2FC3"/>
    <w:rsid w:val="00E0006A"/>
    <w:rsid w:val="00E7485D"/>
    <w:rsid w:val="00F10BAC"/>
    <w:rsid w:val="00F12134"/>
    <w:rsid w:val="00F316CE"/>
    <w:rsid w:val="00F31A8D"/>
    <w:rsid w:val="00F41C95"/>
    <w:rsid w:val="00FE4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CB5EA14-7EC3-4F73-B837-8B92A23C2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7A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5006"/>
    <w:pPr>
      <w:tabs>
        <w:tab w:val="center" w:pos="4680"/>
        <w:tab w:val="right" w:pos="9360"/>
      </w:tabs>
      <w:spacing w:after="0" w:line="240" w:lineRule="auto"/>
    </w:pPr>
  </w:style>
  <w:style w:type="character" w:customStyle="1" w:styleId="Char">
    <w:name w:val="Κεφαλίδα Char"/>
    <w:basedOn w:val="a0"/>
    <w:link w:val="a3"/>
    <w:uiPriority w:val="99"/>
    <w:rsid w:val="006F5006"/>
  </w:style>
  <w:style w:type="paragraph" w:styleId="a4">
    <w:name w:val="footer"/>
    <w:basedOn w:val="a"/>
    <w:link w:val="Char0"/>
    <w:uiPriority w:val="99"/>
    <w:unhideWhenUsed/>
    <w:rsid w:val="006F5006"/>
    <w:pPr>
      <w:tabs>
        <w:tab w:val="center" w:pos="4680"/>
        <w:tab w:val="right" w:pos="9360"/>
      </w:tabs>
      <w:spacing w:after="0" w:line="240" w:lineRule="auto"/>
    </w:pPr>
  </w:style>
  <w:style w:type="character" w:customStyle="1" w:styleId="Char0">
    <w:name w:val="Υποσέλιδο Char"/>
    <w:basedOn w:val="a0"/>
    <w:link w:val="a4"/>
    <w:uiPriority w:val="99"/>
    <w:rsid w:val="006F5006"/>
  </w:style>
  <w:style w:type="paragraph" w:styleId="a5">
    <w:name w:val="Balloon Text"/>
    <w:basedOn w:val="a"/>
    <w:link w:val="Char1"/>
    <w:uiPriority w:val="99"/>
    <w:semiHidden/>
    <w:unhideWhenUsed/>
    <w:rsid w:val="006F5006"/>
    <w:pPr>
      <w:spacing w:after="0" w:line="240" w:lineRule="auto"/>
    </w:pPr>
    <w:rPr>
      <w:rFonts w:ascii="Segoe UI" w:hAnsi="Segoe UI" w:cs="Segoe UI"/>
      <w:sz w:val="18"/>
      <w:szCs w:val="18"/>
    </w:rPr>
  </w:style>
  <w:style w:type="character" w:customStyle="1" w:styleId="Char1">
    <w:name w:val="Κείμενο πλαισίου Char"/>
    <w:basedOn w:val="a0"/>
    <w:link w:val="a5"/>
    <w:uiPriority w:val="99"/>
    <w:semiHidden/>
    <w:rsid w:val="006F5006"/>
    <w:rPr>
      <w:rFonts w:ascii="Segoe UI" w:hAnsi="Segoe UI" w:cs="Segoe UI"/>
      <w:sz w:val="18"/>
      <w:szCs w:val="18"/>
    </w:rPr>
  </w:style>
  <w:style w:type="paragraph" w:styleId="a6">
    <w:name w:val="Plain Text"/>
    <w:basedOn w:val="a"/>
    <w:link w:val="Char2"/>
    <w:uiPriority w:val="99"/>
    <w:unhideWhenUsed/>
    <w:rsid w:val="00FE47AE"/>
    <w:pPr>
      <w:spacing w:after="0" w:line="240" w:lineRule="auto"/>
    </w:pPr>
    <w:rPr>
      <w:rFonts w:ascii="Calibri" w:hAnsi="Calibri"/>
      <w:szCs w:val="21"/>
    </w:rPr>
  </w:style>
  <w:style w:type="character" w:customStyle="1" w:styleId="Char2">
    <w:name w:val="Απλό κείμενο Char"/>
    <w:basedOn w:val="a0"/>
    <w:link w:val="a6"/>
    <w:uiPriority w:val="99"/>
    <w:rsid w:val="00FE47AE"/>
    <w:rPr>
      <w:rFonts w:ascii="Calibri" w:hAnsi="Calibri"/>
      <w:szCs w:val="21"/>
    </w:rPr>
  </w:style>
  <w:style w:type="character" w:styleId="-">
    <w:name w:val="Hyperlink"/>
    <w:basedOn w:val="a0"/>
    <w:uiPriority w:val="99"/>
    <w:unhideWhenUsed/>
    <w:rsid w:val="00911A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351129">
      <w:bodyDiv w:val="1"/>
      <w:marLeft w:val="0"/>
      <w:marRight w:val="0"/>
      <w:marTop w:val="0"/>
      <w:marBottom w:val="0"/>
      <w:divBdr>
        <w:top w:val="none" w:sz="0" w:space="0" w:color="auto"/>
        <w:left w:val="none" w:sz="0" w:space="0" w:color="auto"/>
        <w:bottom w:val="none" w:sz="0" w:space="0" w:color="auto"/>
        <w:right w:val="none" w:sz="0" w:space="0" w:color="auto"/>
      </w:divBdr>
    </w:div>
    <w:div w:id="1031996080">
      <w:bodyDiv w:val="1"/>
      <w:marLeft w:val="0"/>
      <w:marRight w:val="0"/>
      <w:marTop w:val="0"/>
      <w:marBottom w:val="0"/>
      <w:divBdr>
        <w:top w:val="none" w:sz="0" w:space="0" w:color="auto"/>
        <w:left w:val="none" w:sz="0" w:space="0" w:color="auto"/>
        <w:bottom w:val="none" w:sz="0" w:space="0" w:color="auto"/>
        <w:right w:val="none" w:sz="0" w:space="0" w:color="auto"/>
      </w:divBdr>
    </w:div>
    <w:div w:id="1736245498">
      <w:bodyDiv w:val="1"/>
      <w:marLeft w:val="0"/>
      <w:marRight w:val="0"/>
      <w:marTop w:val="0"/>
      <w:marBottom w:val="0"/>
      <w:divBdr>
        <w:top w:val="none" w:sz="0" w:space="0" w:color="auto"/>
        <w:left w:val="none" w:sz="0" w:space="0" w:color="auto"/>
        <w:bottom w:val="none" w:sz="0" w:space="0" w:color="auto"/>
        <w:right w:val="none" w:sz="0" w:space="0" w:color="auto"/>
      </w:divBdr>
    </w:div>
    <w:div w:id="1858735736">
      <w:bodyDiv w:val="1"/>
      <w:marLeft w:val="0"/>
      <w:marRight w:val="0"/>
      <w:marTop w:val="0"/>
      <w:marBottom w:val="0"/>
      <w:divBdr>
        <w:top w:val="none" w:sz="0" w:space="0" w:color="auto"/>
        <w:left w:val="none" w:sz="0" w:space="0" w:color="auto"/>
        <w:bottom w:val="none" w:sz="0" w:space="0" w:color="auto"/>
        <w:right w:val="none" w:sz="0" w:space="0" w:color="auto"/>
      </w:divBdr>
    </w:div>
    <w:div w:id="196955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eometric-flows-school.iacm.forth.gr/index.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4BCC5-B236-4C35-B6AA-9168AB5BD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1079</TotalTime>
  <Pages>2</Pages>
  <Words>575</Words>
  <Characters>3105</Characters>
  <Application>Microsoft Office Word</Application>
  <DocSecurity>0</DocSecurity>
  <Lines>25</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Ch.Divini</dc:creator>
  <cp:keywords/>
  <dc:description/>
  <cp:lastModifiedBy>Christos tsoumplekas</cp:lastModifiedBy>
  <cp:revision>4</cp:revision>
  <cp:lastPrinted>2022-07-11T11:05:00Z</cp:lastPrinted>
  <dcterms:created xsi:type="dcterms:W3CDTF">2022-08-03T13:00:00Z</dcterms:created>
  <dcterms:modified xsi:type="dcterms:W3CDTF">2022-08-04T07:21:00Z</dcterms:modified>
</cp:coreProperties>
</file>