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6D92" w14:textId="77777777" w:rsidR="00C4097C" w:rsidRPr="002B51AF" w:rsidRDefault="00C4097C" w:rsidP="00C4097C">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6C5B5E11" wp14:editId="0834AE7C">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68168BB5" wp14:editId="43FA9597">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6698B" w14:textId="77777777" w:rsidR="00C4097C" w:rsidRDefault="00C4097C" w:rsidP="00C4097C">
                            <w:pPr>
                              <w:jc w:val="right"/>
                            </w:pPr>
                            <w:r w:rsidRPr="00922EF6">
                              <w:rPr>
                                <w:rFonts w:eastAsia="Times New Roman"/>
                                <w:noProof/>
                                <w:kern w:val="1"/>
                              </w:rPr>
                              <w:drawing>
                                <wp:inline distT="0" distB="0" distL="0" distR="0" wp14:anchorId="71789B23" wp14:editId="3AE474BE">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168BB5"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5E36698B" w14:textId="77777777" w:rsidR="00C4097C" w:rsidRDefault="00C4097C" w:rsidP="00C4097C">
                      <w:pPr>
                        <w:jc w:val="right"/>
                      </w:pPr>
                      <w:r w:rsidRPr="00922EF6">
                        <w:rPr>
                          <w:rFonts w:eastAsia="Times New Roman"/>
                          <w:noProof/>
                          <w:kern w:val="1"/>
                        </w:rPr>
                        <w:drawing>
                          <wp:inline distT="0" distB="0" distL="0" distR="0" wp14:anchorId="71789B23" wp14:editId="3AE474BE">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0CFB5DFF" w14:textId="77777777" w:rsidR="00C4097C" w:rsidRPr="002B51AF" w:rsidRDefault="00C4097C" w:rsidP="00C4097C">
      <w:pPr>
        <w:suppressAutoHyphens/>
        <w:rPr>
          <w:rFonts w:eastAsia="Times New Roman"/>
          <w:kern w:val="1"/>
          <w:lang w:val="el-GR" w:eastAsia="ar-SA"/>
        </w:rPr>
      </w:pPr>
    </w:p>
    <w:p w14:paraId="0E2BF79D" w14:textId="3C0D3C4D" w:rsidR="00632DE7" w:rsidRPr="00632DE7" w:rsidRDefault="00632DE7" w:rsidP="00632DE7">
      <w:pPr>
        <w:widowControl w:val="0"/>
        <w:pBdr>
          <w:top w:val="none" w:sz="0" w:space="0" w:color="auto"/>
          <w:left w:val="none" w:sz="0" w:space="0" w:color="auto"/>
          <w:bottom w:val="single" w:sz="12" w:space="1" w:color="auto"/>
          <w:right w:val="none" w:sz="0" w:space="0" w:color="auto"/>
          <w:between w:val="none" w:sz="0" w:space="0" w:color="auto"/>
          <w:bar w:val="none" w:sz="0" w:color="auto"/>
        </w:pBdr>
        <w:autoSpaceDE w:val="0"/>
        <w:autoSpaceDN w:val="0"/>
        <w:spacing w:before="100" w:beforeAutospacing="1" w:after="100" w:afterAutospacing="1" w:line="276" w:lineRule="auto"/>
        <w:jc w:val="center"/>
        <w:outlineLvl w:val="1"/>
        <w:rPr>
          <w:rFonts w:ascii="Calibri" w:eastAsia="Times New Roman" w:hAnsi="Calibri"/>
          <w:bCs/>
          <w:color w:val="000000"/>
          <w:bdr w:val="none" w:sz="0" w:space="0" w:color="auto"/>
          <w:lang w:val="el-GR"/>
        </w:rPr>
      </w:pPr>
      <w:r w:rsidRPr="00632DE7">
        <w:rPr>
          <w:rFonts w:ascii="Calibri" w:eastAsia="Times New Roman" w:hAnsi="Calibri"/>
          <w:bCs/>
          <w:bdr w:val="none" w:sz="0" w:space="0" w:color="auto"/>
          <w:lang w:val="el-GR"/>
        </w:rPr>
        <w:t xml:space="preserve">ΔΕΛΤΙΟ ΤΥΠΟΥ       </w:t>
      </w:r>
      <w:r w:rsidRPr="00632DE7">
        <w:rPr>
          <w:rFonts w:ascii="Calibri" w:eastAsia="Times New Roman" w:hAnsi="Calibri"/>
          <w:bCs/>
          <w:bdr w:val="none" w:sz="0" w:space="0" w:color="auto"/>
          <w:lang w:val="el-GR"/>
        </w:rPr>
        <w:tab/>
        <w:t xml:space="preserve">                                                                                                 </w:t>
      </w:r>
      <w:r>
        <w:rPr>
          <w:rFonts w:ascii="Calibri" w:eastAsia="Times New Roman" w:hAnsi="Calibri"/>
          <w:bCs/>
          <w:bdr w:val="none" w:sz="0" w:space="0" w:color="auto"/>
          <w:lang w:val="el-GR"/>
        </w:rPr>
        <w:t>10</w:t>
      </w:r>
      <w:r w:rsidRPr="00632DE7">
        <w:rPr>
          <w:rFonts w:ascii="Calibri" w:eastAsia="Times New Roman" w:hAnsi="Calibri"/>
          <w:bCs/>
          <w:bdr w:val="none" w:sz="0" w:space="0" w:color="auto"/>
          <w:lang w:val="el-GR"/>
        </w:rPr>
        <w:t>.09.2022</w:t>
      </w:r>
    </w:p>
    <w:p w14:paraId="03B69690" w14:textId="77777777" w:rsidR="00C4097C" w:rsidRDefault="00C4097C" w:rsidP="00C4097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r>
        <w:rPr>
          <w:rFonts w:ascii="Times New Roman" w:hAnsi="Times New Roman"/>
          <w:sz w:val="34"/>
          <w:szCs w:val="34"/>
        </w:rPr>
        <w:t>Συμμετοχή του Γενικού Γραμματέα Έρευνας και Καινοτομίας κ. Αθανάσιου Κυριαζή στην Εκδήλωση για την Προκήρυξη του ΕΛ.ΙΔ.Ε.Κ. με τίτλο: «Χρηματοδότηση της Βασικής Έρευνας» (Οριζόντια υποστήριξη όλων των Επιστημών), 9 Σεπτεμβρίου 2022</w:t>
      </w:r>
    </w:p>
    <w:p w14:paraId="457D20AD" w14:textId="77777777" w:rsidR="00C4097C" w:rsidRDefault="00C4097C" w:rsidP="00C4097C">
      <w:pPr>
        <w:jc w:val="center"/>
        <w:rPr>
          <w:b/>
          <w:bCs/>
          <w:sz w:val="28"/>
          <w:szCs w:val="28"/>
          <w:lang w:val="el-GR"/>
        </w:rPr>
      </w:pPr>
      <w:r w:rsidRPr="002B51AF">
        <w:rPr>
          <w:b/>
          <w:bCs/>
          <w:sz w:val="28"/>
          <w:szCs w:val="28"/>
          <w:lang w:val="el-GR"/>
        </w:rPr>
        <w:t>______________________________________________________________</w:t>
      </w:r>
    </w:p>
    <w:p w14:paraId="328FF0B2" w14:textId="77777777" w:rsidR="00C4097C" w:rsidRDefault="00C4097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hAnsi="Times New Roman"/>
          <w:sz w:val="34"/>
          <w:szCs w:val="34"/>
        </w:rPr>
      </w:pPr>
    </w:p>
    <w:p w14:paraId="56393806" w14:textId="77777777" w:rsidR="0071413E"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r>
        <w:rPr>
          <w:rFonts w:ascii="Times New Roman" w:hAnsi="Times New Roman"/>
          <w:sz w:val="34"/>
          <w:szCs w:val="34"/>
        </w:rPr>
        <w:t>Την Παρασκευή,  9 Σεπτεμβρίου 2022, ο Γενικός Γραμματέας Έρευνας και Καινοτομίας, κ. Αθανάσιος Κυριαζής συμμετείχε στην εκδήλωση για την Προκήρυξη του ΕΛ.ΙΔ.Ε.Κ. με τίτλο: «Χρηματοδότηση της Βασικής Έρευνας» (Οριζόντια υποστήριξη όλων των Επιστημών), στο πλαίσιο του Εθνικού Σχεδίου Ανάκαμψης και Ανθεκτικότητας (Ελλάδα 2.0), η οποία διεξήχθη στο Αμφιθέατρο Τελετών του Πανεπιστημίου Μακεδονίας.</w:t>
      </w:r>
    </w:p>
    <w:p w14:paraId="6C272162" w14:textId="77777777" w:rsidR="0071413E" w:rsidRDefault="0071413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p>
    <w:p w14:paraId="34389953" w14:textId="77777777" w:rsidR="0071413E"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r>
        <w:rPr>
          <w:rFonts w:ascii="Times New Roman" w:hAnsi="Times New Roman"/>
          <w:sz w:val="34"/>
          <w:szCs w:val="34"/>
        </w:rPr>
        <w:t xml:space="preserve">Ο κ. Κυριαζής, μεταξύ άλλων, ανέφερε ότι το ΕΛ.ΙΔ.Ε.Κ. λαμβάνει χρηματοδότηση 60 εκ. Ευρώ μέσω του Ταμείου Ανάκαμψης για τη βασική έρευνα, έργο το οποίο έχει ήδη προκηρύξει. </w:t>
      </w:r>
    </w:p>
    <w:p w14:paraId="7A5ECE34" w14:textId="77777777" w:rsidR="0071413E" w:rsidRDefault="0071413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p>
    <w:p w14:paraId="2219A4EB" w14:textId="77777777" w:rsidR="0071413E"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r>
        <w:rPr>
          <w:rFonts w:ascii="Times New Roman" w:hAnsi="Times New Roman"/>
          <w:sz w:val="34"/>
          <w:szCs w:val="34"/>
        </w:rPr>
        <w:t xml:space="preserve">Εν συνεχεία, επεσήμανε ότι ο ρόλος του ΕΛ.ΙΔ.Ε.Κ. είναι κομβικός για τη χρηματοδότηση της βασικής έρευνας σε Πανεπιστήμια και ερευνητικούς φορείς με κύριο στόχο την ενίσχυση των μελών ΔΕΠ και των ερευνητών, με ιδιαίτερη  έμφαση στους νέους. </w:t>
      </w:r>
    </w:p>
    <w:p w14:paraId="4CD880F2" w14:textId="77777777" w:rsidR="0071413E" w:rsidRDefault="0071413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sz w:val="34"/>
          <w:szCs w:val="34"/>
        </w:rPr>
      </w:pPr>
    </w:p>
    <w:p w14:paraId="28D798E2" w14:textId="77777777" w:rsidR="0071413E" w:rsidRDefault="0000000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pPr>
      <w:r>
        <w:rPr>
          <w:rFonts w:ascii="Times New Roman" w:hAnsi="Times New Roman"/>
          <w:sz w:val="34"/>
          <w:szCs w:val="34"/>
        </w:rPr>
        <w:t xml:space="preserve">Τέλος, ο κ. Κυριαζής τόνισε ότι η ΓΓΕΚ θα βοηθήσει το ΕΛ.ΙΔ.Ε.Κ. στον προγραμματισμό των προκηρύξεων για τη βασική  έρευνα, με την πεποίθηση  ότι η εν λόγω έρευνα είναι θεμέλιο για την αξιοποίηση των αποτελεσμάτων της στη δημιουργία καινοτόμων υπηρεσιών και προϊόντων για την ενίσχυση της οικονομίας. </w:t>
      </w:r>
    </w:p>
    <w:sectPr w:rsidR="0071413E">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3595" w14:textId="77777777" w:rsidR="007554B3" w:rsidRDefault="007554B3">
      <w:r>
        <w:separator/>
      </w:r>
    </w:p>
  </w:endnote>
  <w:endnote w:type="continuationSeparator" w:id="0">
    <w:p w14:paraId="603C1A48" w14:textId="77777777" w:rsidR="007554B3" w:rsidRDefault="0075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E6AC" w14:textId="3FDAA1FC" w:rsidR="002D1CA0" w:rsidRPr="00DE6497" w:rsidRDefault="002D1CA0" w:rsidP="002D1CA0">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7A5DF2B9" w14:textId="380C02F7" w:rsidR="00632DE7" w:rsidRPr="002D1CA0" w:rsidRDefault="00632DE7">
    <w:pPr>
      <w:pStyle w:val="a5"/>
      <w:rPr>
        <w:lang w:val="el-GR"/>
      </w:rPr>
    </w:pPr>
  </w:p>
  <w:p w14:paraId="4BFAD167" w14:textId="77777777" w:rsidR="0071413E" w:rsidRPr="002D1CA0" w:rsidRDefault="0071413E">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ADA0" w14:textId="77777777" w:rsidR="007554B3" w:rsidRDefault="007554B3">
      <w:r>
        <w:separator/>
      </w:r>
    </w:p>
  </w:footnote>
  <w:footnote w:type="continuationSeparator" w:id="0">
    <w:p w14:paraId="2FCF4F47" w14:textId="77777777" w:rsidR="007554B3" w:rsidRDefault="00755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3E"/>
    <w:rsid w:val="002D1CA0"/>
    <w:rsid w:val="00632DE7"/>
    <w:rsid w:val="0071413E"/>
    <w:rsid w:val="007554B3"/>
    <w:rsid w:val="00C409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E999"/>
  <w15:docId w15:val="{1747BDCA-9D02-4C14-BDEB-DEAF6CF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632DE7"/>
    <w:pPr>
      <w:tabs>
        <w:tab w:val="center" w:pos="4153"/>
        <w:tab w:val="right" w:pos="8306"/>
      </w:tabs>
    </w:pPr>
  </w:style>
  <w:style w:type="character" w:customStyle="1" w:styleId="Char">
    <w:name w:val="Κεφαλίδα Char"/>
    <w:basedOn w:val="a0"/>
    <w:link w:val="a4"/>
    <w:uiPriority w:val="99"/>
    <w:rsid w:val="00632DE7"/>
    <w:rPr>
      <w:sz w:val="24"/>
      <w:szCs w:val="24"/>
      <w:lang w:val="en-US" w:eastAsia="en-US"/>
    </w:rPr>
  </w:style>
  <w:style w:type="paragraph" w:styleId="a5">
    <w:name w:val="footer"/>
    <w:basedOn w:val="a"/>
    <w:link w:val="Char0"/>
    <w:uiPriority w:val="99"/>
    <w:unhideWhenUsed/>
    <w:rsid w:val="00632DE7"/>
    <w:pPr>
      <w:tabs>
        <w:tab w:val="center" w:pos="4153"/>
        <w:tab w:val="right" w:pos="8306"/>
      </w:tabs>
    </w:pPr>
  </w:style>
  <w:style w:type="character" w:customStyle="1" w:styleId="Char0">
    <w:name w:val="Υποσέλιδο Char"/>
    <w:basedOn w:val="a0"/>
    <w:link w:val="a5"/>
    <w:uiPriority w:val="99"/>
    <w:rsid w:val="00632D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246</Words>
  <Characters>1330</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Γεώργιος Βασιλείου</cp:lastModifiedBy>
  <cp:revision>4</cp:revision>
  <dcterms:created xsi:type="dcterms:W3CDTF">2022-09-10T10:20:00Z</dcterms:created>
  <dcterms:modified xsi:type="dcterms:W3CDTF">2022-09-10T10:30:00Z</dcterms:modified>
</cp:coreProperties>
</file>