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C952" w14:textId="77777777" w:rsidR="00F3023E" w:rsidRPr="00E86E3E" w:rsidRDefault="00F3023E" w:rsidP="00F3023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jc w:val="both"/>
        <w:rPr>
          <w:rFonts w:ascii="Calibri" w:hAnsi="Calibri" w:cs="Calibri"/>
          <w:sz w:val="22"/>
          <w:szCs w:val="22"/>
        </w:rPr>
      </w:pPr>
    </w:p>
    <w:p w14:paraId="3C662927" w14:textId="77777777" w:rsidR="00F3023E" w:rsidRPr="00AE0C68" w:rsidRDefault="00F3023E" w:rsidP="00F3023E">
      <w:pPr>
        <w:tabs>
          <w:tab w:val="left" w:pos="870"/>
        </w:tabs>
        <w:suppressAutoHyphens/>
        <w:ind w:left="-993" w:right="-666"/>
        <w:jc w:val="both"/>
        <w:rPr>
          <w:rFonts w:ascii="Calibri" w:eastAsia="Times New Roman" w:hAnsi="Calibri" w:cs="Calibri"/>
          <w:kern w:val="1"/>
          <w:lang w:val="el-GR" w:eastAsia="ar-SA"/>
        </w:rPr>
      </w:pPr>
      <w:r w:rsidRPr="00E86E3E">
        <w:rPr>
          <w:rFonts w:ascii="Calibri" w:eastAsia="Times New Roman" w:hAnsi="Calibri" w:cs="Calibri"/>
          <w:noProof/>
        </w:rPr>
        <w:drawing>
          <wp:inline distT="0" distB="0" distL="0" distR="0" wp14:anchorId="73B30029" wp14:editId="351A24B9">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sidRPr="00E86E3E">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46FFA28D" wp14:editId="580BD0CA">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405E2" w14:textId="77777777" w:rsidR="00F3023E" w:rsidRDefault="00F3023E" w:rsidP="00F3023E">
                            <w:pPr>
                              <w:jc w:val="right"/>
                            </w:pPr>
                            <w:r w:rsidRPr="00922EF6">
                              <w:rPr>
                                <w:rFonts w:eastAsia="Times New Roman"/>
                                <w:noProof/>
                                <w:kern w:val="1"/>
                              </w:rPr>
                              <w:drawing>
                                <wp:inline distT="0" distB="0" distL="0" distR="0" wp14:anchorId="2B0B2EB4" wp14:editId="670B8C00">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FFA28D"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2A3405E2" w14:textId="77777777" w:rsidR="00F3023E" w:rsidRDefault="00F3023E" w:rsidP="00F3023E">
                      <w:pPr>
                        <w:jc w:val="right"/>
                      </w:pPr>
                      <w:r w:rsidRPr="00922EF6">
                        <w:rPr>
                          <w:rFonts w:eastAsia="Times New Roman"/>
                          <w:noProof/>
                          <w:kern w:val="1"/>
                        </w:rPr>
                        <w:drawing>
                          <wp:inline distT="0" distB="0" distL="0" distR="0" wp14:anchorId="2B0B2EB4" wp14:editId="670B8C00">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AE0C68">
        <w:rPr>
          <w:rFonts w:ascii="Calibri" w:hAnsi="Calibri" w:cs="Calibri"/>
          <w:noProof/>
          <w:lang w:val="el-GR"/>
        </w:rPr>
        <w:t xml:space="preserve">                          </w:t>
      </w:r>
      <w:r w:rsidRPr="00AE0C68">
        <w:rPr>
          <w:rFonts w:ascii="Calibri" w:eastAsia="Times New Roman" w:hAnsi="Calibri" w:cs="Calibri"/>
          <w:noProof/>
          <w:kern w:val="1"/>
          <w:lang w:val="el-GR"/>
        </w:rPr>
        <w:t xml:space="preserve">   </w:t>
      </w:r>
      <w:r w:rsidRPr="00AE0C68">
        <w:rPr>
          <w:rFonts w:ascii="Calibri" w:eastAsia="Times New Roman" w:hAnsi="Calibri" w:cs="Calibri"/>
          <w:kern w:val="1"/>
          <w:lang w:val="el-GR" w:eastAsia="ar-SA"/>
        </w:rPr>
        <w:tab/>
      </w:r>
    </w:p>
    <w:p w14:paraId="36459941" w14:textId="77777777" w:rsidR="00F3023E" w:rsidRPr="00AE0C68" w:rsidRDefault="00F3023E" w:rsidP="00F3023E">
      <w:pPr>
        <w:suppressAutoHyphens/>
        <w:jc w:val="both"/>
        <w:rPr>
          <w:rFonts w:ascii="Calibri" w:eastAsia="Times New Roman" w:hAnsi="Calibri" w:cs="Calibri"/>
          <w:kern w:val="1"/>
          <w:lang w:val="el-GR" w:eastAsia="ar-SA"/>
        </w:rPr>
      </w:pPr>
    </w:p>
    <w:p w14:paraId="27153585" w14:textId="6D0F095A" w:rsidR="00F3023E" w:rsidRPr="00AE0C68" w:rsidRDefault="00F3023E" w:rsidP="00F3023E">
      <w:pPr>
        <w:widowControl w:val="0"/>
        <w:pBdr>
          <w:bottom w:val="single" w:sz="12" w:space="1" w:color="auto"/>
        </w:pBdr>
        <w:autoSpaceDE w:val="0"/>
        <w:autoSpaceDN w:val="0"/>
        <w:spacing w:before="100" w:beforeAutospacing="1" w:after="100" w:afterAutospacing="1"/>
        <w:jc w:val="both"/>
        <w:outlineLvl w:val="1"/>
        <w:rPr>
          <w:rFonts w:ascii="Calibri" w:eastAsia="Times New Roman" w:hAnsi="Calibri" w:cs="Calibri"/>
          <w:bCs/>
          <w:color w:val="000000"/>
          <w:lang w:val="el-GR"/>
        </w:rPr>
      </w:pPr>
      <w:r w:rsidRPr="00E86E3E">
        <w:rPr>
          <w:rFonts w:ascii="Calibri" w:eastAsia="Times New Roman" w:hAnsi="Calibri" w:cs="Calibri"/>
          <w:bCs/>
          <w:lang w:val="el-GR"/>
        </w:rPr>
        <w:t>ΔΕΛΤΙΟ</w:t>
      </w:r>
      <w:r w:rsidRPr="00AE0C68">
        <w:rPr>
          <w:rFonts w:ascii="Calibri" w:eastAsia="Times New Roman" w:hAnsi="Calibri" w:cs="Calibri"/>
          <w:bCs/>
          <w:lang w:val="el-GR"/>
        </w:rPr>
        <w:t xml:space="preserve"> </w:t>
      </w:r>
      <w:r w:rsidRPr="00E86E3E">
        <w:rPr>
          <w:rFonts w:ascii="Calibri" w:eastAsia="Times New Roman" w:hAnsi="Calibri" w:cs="Calibri"/>
          <w:bCs/>
          <w:lang w:val="el-GR"/>
        </w:rPr>
        <w:t>ΤΥΠΟΥ</w:t>
      </w:r>
      <w:r w:rsidRPr="00AE0C68">
        <w:rPr>
          <w:rFonts w:ascii="Calibri" w:eastAsia="Times New Roman" w:hAnsi="Calibri" w:cs="Calibri"/>
          <w:bCs/>
          <w:lang w:val="el-GR"/>
        </w:rPr>
        <w:t xml:space="preserve">       </w:t>
      </w:r>
      <w:r w:rsidRPr="00AE0C68">
        <w:rPr>
          <w:rFonts w:ascii="Calibri" w:eastAsia="Times New Roman" w:hAnsi="Calibri" w:cs="Calibri"/>
          <w:bCs/>
          <w:lang w:val="el-GR"/>
        </w:rPr>
        <w:tab/>
        <w:t xml:space="preserve">                                                                                               </w:t>
      </w:r>
      <w:r>
        <w:rPr>
          <w:rFonts w:ascii="Calibri" w:eastAsia="Times New Roman" w:hAnsi="Calibri" w:cs="Calibri"/>
          <w:bCs/>
          <w:lang w:val="el-GR"/>
        </w:rPr>
        <w:t>2</w:t>
      </w:r>
      <w:r>
        <w:rPr>
          <w:rFonts w:ascii="Calibri" w:eastAsia="Times New Roman" w:hAnsi="Calibri" w:cs="Calibri"/>
          <w:bCs/>
          <w:lang w:val="el-GR"/>
        </w:rPr>
        <w:t>2</w:t>
      </w:r>
      <w:r w:rsidRPr="00AE0C68">
        <w:rPr>
          <w:rFonts w:ascii="Calibri" w:eastAsia="Times New Roman" w:hAnsi="Calibri" w:cs="Calibri"/>
          <w:bCs/>
          <w:lang w:val="el-GR"/>
        </w:rPr>
        <w:t>.10.2022</w:t>
      </w:r>
    </w:p>
    <w:p w14:paraId="31B2E759" w14:textId="77777777" w:rsidR="007F6012" w:rsidRDefault="007F6012">
      <w:pPr>
        <w:pStyle w:val="a3"/>
        <w:jc w:val="center"/>
        <w:rPr>
          <w:b/>
          <w:bCs/>
        </w:rPr>
      </w:pPr>
    </w:p>
    <w:p w14:paraId="37620525" w14:textId="77777777" w:rsidR="007F6012" w:rsidRDefault="00000000">
      <w:pPr>
        <w:pStyle w:val="a3"/>
        <w:jc w:val="center"/>
        <w:rPr>
          <w:b/>
          <w:bCs/>
        </w:rPr>
      </w:pPr>
      <w:r>
        <w:rPr>
          <w:b/>
          <w:bCs/>
        </w:rPr>
        <w:t xml:space="preserve">Συμμετοχή του Γενικού Γραμματέα Έρευνας και Καινοτομίας, κ. Αθανάσιου Κυριαζή </w:t>
      </w:r>
    </w:p>
    <w:p w14:paraId="466C1EAE" w14:textId="77777777" w:rsidR="007F6012" w:rsidRPr="00F3023E" w:rsidRDefault="00000000">
      <w:pPr>
        <w:pStyle w:val="a3"/>
        <w:jc w:val="center"/>
        <w:rPr>
          <w:b/>
          <w:bCs/>
          <w:lang w:val="en-US"/>
        </w:rPr>
      </w:pPr>
      <w:r>
        <w:rPr>
          <w:b/>
          <w:bCs/>
        </w:rPr>
        <w:t>στην</w:t>
      </w:r>
      <w:r w:rsidRPr="00F3023E">
        <w:rPr>
          <w:b/>
          <w:bCs/>
          <w:lang w:val="en-US"/>
        </w:rPr>
        <w:t xml:space="preserve"> </w:t>
      </w:r>
      <w:r>
        <w:rPr>
          <w:b/>
          <w:bCs/>
        </w:rPr>
        <w:t>έναρξη</w:t>
      </w:r>
      <w:r w:rsidRPr="00F3023E">
        <w:rPr>
          <w:b/>
          <w:bCs/>
          <w:lang w:val="en-US"/>
        </w:rPr>
        <w:t xml:space="preserve"> </w:t>
      </w:r>
      <w:r>
        <w:rPr>
          <w:b/>
          <w:bCs/>
        </w:rPr>
        <w:t>του</w:t>
      </w:r>
      <w:r w:rsidRPr="00F3023E">
        <w:rPr>
          <w:b/>
          <w:bCs/>
          <w:lang w:val="en-US"/>
        </w:rPr>
        <w:t xml:space="preserve"> 8o</w:t>
      </w:r>
      <w:r>
        <w:rPr>
          <w:b/>
          <w:bCs/>
        </w:rPr>
        <w:t>υ</w:t>
      </w:r>
      <w:r w:rsidRPr="00F3023E">
        <w:rPr>
          <w:b/>
          <w:bCs/>
          <w:lang w:val="en-US"/>
        </w:rPr>
        <w:t xml:space="preserve"> </w:t>
      </w:r>
      <w:r>
        <w:rPr>
          <w:b/>
          <w:bCs/>
          <w:lang w:val="en-US"/>
        </w:rPr>
        <w:t>Athens Science Festival</w:t>
      </w:r>
      <w:r w:rsidRPr="00F3023E">
        <w:rPr>
          <w:b/>
          <w:bCs/>
          <w:lang w:val="en-US"/>
        </w:rPr>
        <w:t xml:space="preserve">, 21 </w:t>
      </w:r>
      <w:r>
        <w:rPr>
          <w:b/>
          <w:bCs/>
        </w:rPr>
        <w:t>Οκτωβρίου</w:t>
      </w:r>
      <w:r w:rsidRPr="00F3023E">
        <w:rPr>
          <w:b/>
          <w:bCs/>
          <w:lang w:val="en-US"/>
        </w:rPr>
        <w:t xml:space="preserve"> 2022</w:t>
      </w:r>
    </w:p>
    <w:p w14:paraId="3CE1C291" w14:textId="77777777" w:rsidR="007F6012" w:rsidRPr="00F3023E" w:rsidRDefault="007F6012">
      <w:pPr>
        <w:pStyle w:val="a3"/>
        <w:rPr>
          <w:lang w:val="en-US"/>
        </w:rPr>
      </w:pPr>
    </w:p>
    <w:p w14:paraId="3BF207D9" w14:textId="77777777" w:rsidR="007F6012" w:rsidRDefault="00000000">
      <w:pPr>
        <w:pStyle w:val="a3"/>
        <w:jc w:val="both"/>
      </w:pPr>
      <w:r>
        <w:t xml:space="preserve">Την Παρασκευή 21 Οκτωβρίου, ο Γενικός Γραμματέας Έρευνας και Καινοτομίας, κ. Αθανάσιος </w:t>
      </w:r>
      <w:proofErr w:type="spellStart"/>
      <w:r>
        <w:t>Κυριάζης</w:t>
      </w:r>
      <w:proofErr w:type="spellEnd"/>
      <w:r>
        <w:t xml:space="preserve"> συμμετείχε στην εκδήλωση έναρξης του 8oυ </w:t>
      </w:r>
      <w:r>
        <w:rPr>
          <w:lang w:val="en-US"/>
        </w:rPr>
        <w:t>Athens</w:t>
      </w:r>
      <w:r w:rsidRPr="00F3023E">
        <w:t xml:space="preserve"> </w:t>
      </w:r>
      <w:r>
        <w:rPr>
          <w:lang w:val="en-US"/>
        </w:rPr>
        <w:t>Science</w:t>
      </w:r>
      <w:r w:rsidRPr="00F3023E">
        <w:t xml:space="preserve"> </w:t>
      </w:r>
      <w:r>
        <w:rPr>
          <w:lang w:val="en-US"/>
        </w:rPr>
        <w:t>Festival</w:t>
      </w:r>
      <w:r>
        <w:t xml:space="preserve"> 2022. </w:t>
      </w:r>
    </w:p>
    <w:p w14:paraId="4F23DB22" w14:textId="77777777" w:rsidR="007F6012" w:rsidRDefault="007F6012">
      <w:pPr>
        <w:pStyle w:val="a3"/>
        <w:jc w:val="both"/>
      </w:pPr>
    </w:p>
    <w:p w14:paraId="2D9A963F" w14:textId="77777777" w:rsidR="007F6012" w:rsidRDefault="00000000">
      <w:pPr>
        <w:pStyle w:val="a3"/>
        <w:jc w:val="both"/>
      </w:pPr>
      <w:r>
        <w:t xml:space="preserve">Το φεστιβάλ διοργανώνεται από τον εκπαιδευτικό οργανισμό </w:t>
      </w:r>
      <w:r>
        <w:rPr>
          <w:lang w:val="ru-RU"/>
        </w:rPr>
        <w:t>"</w:t>
      </w:r>
      <w:r>
        <w:t xml:space="preserve">Επιστήμη Επικοινωνία </w:t>
      </w:r>
      <w:r>
        <w:rPr>
          <w:lang w:val="pt-PT"/>
        </w:rPr>
        <w:t xml:space="preserve">- SciCo", </w:t>
      </w:r>
      <w:r>
        <w:t xml:space="preserve">το </w:t>
      </w:r>
      <w:r>
        <w:rPr>
          <w:lang w:val="en-US"/>
        </w:rPr>
        <w:t>British</w:t>
      </w:r>
      <w:r w:rsidRPr="00F3023E">
        <w:t xml:space="preserve"> </w:t>
      </w:r>
      <w:r>
        <w:rPr>
          <w:lang w:val="en-US"/>
        </w:rPr>
        <w:t>Council</w:t>
      </w:r>
      <w:r w:rsidRPr="00F3023E">
        <w:t xml:space="preserve"> </w:t>
      </w:r>
      <w:r>
        <w:t xml:space="preserve">και την </w:t>
      </w:r>
      <w:proofErr w:type="spellStart"/>
      <w:r>
        <w:t>Τεχνόπολη</w:t>
      </w:r>
      <w:proofErr w:type="spellEnd"/>
      <w:r>
        <w:t xml:space="preserve"> Δήμου Αθηναίων και τελεί υπό την αιγίδα του Υπουργείου Ανάπτυξης και Επενδύσεων και της Γενικής Γραμματείας Έρευνας και Καινοτομίας, η οποία εκπροσωπείται σε αυτό από φορείς και ερευνητικά κέντρα που έχουν σχεδιάσει ειδικές δράσεις μεγάλου ενδιαφέροντος.</w:t>
      </w:r>
    </w:p>
    <w:p w14:paraId="1E82C222" w14:textId="77777777" w:rsidR="007F6012" w:rsidRDefault="007F6012">
      <w:pPr>
        <w:pStyle w:val="a3"/>
        <w:jc w:val="both"/>
      </w:pPr>
    </w:p>
    <w:p w14:paraId="195E64A0" w14:textId="77777777" w:rsidR="007F6012" w:rsidRDefault="00000000">
      <w:pPr>
        <w:pStyle w:val="a3"/>
        <w:jc w:val="both"/>
      </w:pPr>
      <w:r>
        <w:t xml:space="preserve">Στον χαιρετισμό του ο κ. Κυριαζής, μεταξύ άλλων, επεσήμανε πώς πρόκειται για έναν πολύ σημαντικό θεσμό που φέρνει την επιστήμη κοντά στην κοινωνία. Επίσης, τόνισε ότι ο επιστημονικός μόχθος είναι αθέατος αλλά τα επιστημονικά επιτεύγματα γίνονται ορατά σε κάθε έκφανση της καθημερινής μας ζωής, κάτι που έγινε ακόμη πιο αισθητό μέσα στις συνθήκες της κρίσης που δημιούργησε η πανδημία του </w:t>
      </w:r>
      <w:r>
        <w:rPr>
          <w:lang w:val="en-US"/>
        </w:rPr>
        <w:t>covid</w:t>
      </w:r>
      <w:r w:rsidRPr="00F3023E">
        <w:t xml:space="preserve"> 19.</w:t>
      </w:r>
    </w:p>
    <w:p w14:paraId="55471289" w14:textId="77777777" w:rsidR="007F6012" w:rsidRDefault="007F6012">
      <w:pPr>
        <w:pStyle w:val="a3"/>
        <w:jc w:val="both"/>
      </w:pPr>
    </w:p>
    <w:p w14:paraId="229EE564" w14:textId="77777777" w:rsidR="007F6012" w:rsidRDefault="00000000">
      <w:pPr>
        <w:pStyle w:val="a3"/>
        <w:jc w:val="both"/>
      </w:pPr>
      <w:r>
        <w:t>Ακολούθως, ανέφερε ότι η σύνδεση της επιστήμης με την καθημερινή ζωή αποτελεί προτεραιότητα της ΓΓΕΚ, της οποίας οι δράσεις στοχεύουν στην εφαρμογή των αποτελεσμάτων  της υψηλής ποιότητας επιστημονικής έρευνας που γίνεται στην Ελλάδα για τη βελτίωση της ποιότητας ζωής των πολιτών και για την οικονομική ανάπτυξη της χώρας.</w:t>
      </w:r>
    </w:p>
    <w:p w14:paraId="44D2FC14" w14:textId="77777777" w:rsidR="007F6012" w:rsidRDefault="007F6012">
      <w:pPr>
        <w:pStyle w:val="a3"/>
        <w:jc w:val="both"/>
      </w:pPr>
    </w:p>
    <w:p w14:paraId="6D1D616E" w14:textId="77777777" w:rsidR="007F6012" w:rsidRDefault="00000000">
      <w:pPr>
        <w:pStyle w:val="a3"/>
        <w:jc w:val="both"/>
      </w:pPr>
      <w:r>
        <w:t xml:space="preserve">Τέλος, συνεχάρη τους διοργανωτές του φεστιβάλ που κινείται προς την κατεύθυνση αυτή, καθώς αναδεικνύει τον σημαίνοντα ρόλο της επιστήμης για την επίλυση των προβλημάτων και των αναγκών των πολιτών και την ανθρωπιστική της  διάσταση. </w:t>
      </w:r>
    </w:p>
    <w:p w14:paraId="1B2FB4D2" w14:textId="77777777" w:rsidR="007F6012" w:rsidRDefault="007F6012">
      <w:pPr>
        <w:pStyle w:val="a3"/>
        <w:jc w:val="both"/>
      </w:pPr>
    </w:p>
    <w:sectPr w:rsidR="007F6012">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05B3" w14:textId="77777777" w:rsidR="00AA2611" w:rsidRDefault="00AA2611">
      <w:r>
        <w:separator/>
      </w:r>
    </w:p>
  </w:endnote>
  <w:endnote w:type="continuationSeparator" w:id="0">
    <w:p w14:paraId="77BF9C75" w14:textId="77777777" w:rsidR="00AA2611" w:rsidRDefault="00AA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A8BD" w14:textId="22446CAB" w:rsidR="00F3023E" w:rsidRPr="00F3023E" w:rsidRDefault="00F3023E">
    <w:pPr>
      <w:pStyle w:val="a6"/>
      <w:rPr>
        <w:lang w:val="el-GR"/>
      </w:rPr>
    </w:pPr>
    <w:r w:rsidRPr="00DE6497">
      <w:rPr>
        <w:rFonts w:eastAsia="Times New Roman" w:cs="Arial"/>
        <w:i/>
        <w:sz w:val="16"/>
        <w:szCs w:val="16"/>
        <w:lang w:val="el-GR"/>
      </w:rPr>
      <w:t>Γενική Γραμματεία Έρευνας και Καινοτομίας (</w:t>
    </w:r>
    <w:r w:rsidRPr="00DE6497">
      <w:rPr>
        <w:rFonts w:eastAsia="Times New Roman" w:cs="Arial"/>
        <w:b/>
        <w:i/>
        <w:sz w:val="16"/>
        <w:szCs w:val="16"/>
        <w:lang w:val="el-GR"/>
      </w:rPr>
      <w:t>ΓΓΕΚ)</w:t>
    </w:r>
    <w:r w:rsidRPr="00DE6497">
      <w:rPr>
        <w:rFonts w:eastAsia="Times New Roman" w:cs="Arial"/>
        <w:i/>
        <w:sz w:val="16"/>
        <w:szCs w:val="16"/>
        <w:lang w:val="el-GR"/>
      </w:rPr>
      <w:t xml:space="preserve"> </w:t>
    </w:r>
    <w:r w:rsidRPr="00DE6497">
      <w:rPr>
        <w:rFonts w:eastAsia="Times New Roman" w:cs="Arial"/>
        <w:sz w:val="16"/>
        <w:szCs w:val="16"/>
        <w:lang w:val="el-GR"/>
      </w:rPr>
      <w:t xml:space="preserve">// </w:t>
    </w:r>
    <w:proofErr w:type="spellStart"/>
    <w:r w:rsidRPr="00DE6497">
      <w:rPr>
        <w:rFonts w:eastAsia="Times New Roman" w:cs="Arial"/>
        <w:i/>
        <w:sz w:val="16"/>
        <w:szCs w:val="16"/>
        <w:lang w:val="el-GR"/>
      </w:rPr>
      <w:t>Τηλ</w:t>
    </w:r>
    <w:proofErr w:type="spellEnd"/>
    <w:r w:rsidRPr="00DE6497">
      <w:rPr>
        <w:rFonts w:eastAsia="Times New Roman" w:cs="Arial"/>
        <w:i/>
        <w:sz w:val="16"/>
        <w:szCs w:val="16"/>
        <w:lang w:val="el-GR"/>
      </w:rPr>
      <w:t xml:space="preserve">: 213 1300015// </w:t>
    </w:r>
    <w:r w:rsidRPr="00922EF6">
      <w:rPr>
        <w:rFonts w:eastAsia="Times New Roman" w:cs="Arial"/>
        <w:i/>
        <w:sz w:val="16"/>
        <w:szCs w:val="16"/>
      </w:rPr>
      <w:t>Email</w:t>
    </w:r>
    <w:r w:rsidRPr="00DE6497">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DE6497">
      <w:rPr>
        <w:rFonts w:eastAsia="Times New Roman" w:cs="Arial"/>
        <w:i/>
        <w:sz w:val="16"/>
        <w:szCs w:val="16"/>
        <w:lang w:val="el-GR"/>
      </w:rPr>
      <w:t xml:space="preserve"> </w:t>
    </w:r>
    <w:r w:rsidRPr="00DE6497">
      <w:rPr>
        <w:rFonts w:eastAsia="Times New Roman"/>
        <w:sz w:val="16"/>
        <w:szCs w:val="16"/>
        <w:lang w:val="el-GR"/>
      </w:rPr>
      <w:t xml:space="preserve"> // </w:t>
    </w:r>
    <w:hyperlink r:id="rId2" w:history="1">
      <w:r w:rsidRPr="007229C9">
        <w:rPr>
          <w:rStyle w:val="-"/>
          <w:rFonts w:eastAsia="Times New Roman"/>
          <w:i/>
          <w:sz w:val="16"/>
          <w:szCs w:val="16"/>
        </w:rPr>
        <w:t>https</w:t>
      </w:r>
      <w:r w:rsidRPr="00DE6497">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DE6497">
        <w:rPr>
          <w:rStyle w:val="-"/>
          <w:rFonts w:eastAsia="Times New Roman"/>
          <w:i/>
          <w:sz w:val="16"/>
          <w:szCs w:val="16"/>
          <w:lang w:val="el-GR"/>
        </w:rPr>
        <w:t>.</w:t>
      </w:r>
      <w:r w:rsidRPr="007229C9">
        <w:rPr>
          <w:rStyle w:val="-"/>
          <w:rFonts w:eastAsia="Times New Roman"/>
          <w:i/>
          <w:sz w:val="16"/>
          <w:szCs w:val="16"/>
        </w:rPr>
        <w:t>gov</w:t>
      </w:r>
      <w:r w:rsidRPr="00DE6497">
        <w:rPr>
          <w:rStyle w:val="-"/>
          <w:rFonts w:eastAsia="Times New Roman"/>
          <w:i/>
          <w:sz w:val="16"/>
          <w:szCs w:val="16"/>
          <w:lang w:val="el-GR"/>
        </w:rPr>
        <w:t>.</w:t>
      </w:r>
      <w:r w:rsidRPr="007229C9">
        <w:rPr>
          <w:rStyle w:val="-"/>
          <w:rFonts w:eastAsia="Times New Roman"/>
          <w:i/>
          <w:sz w:val="16"/>
          <w:szCs w:val="16"/>
        </w:rPr>
        <w:t>gr</w:t>
      </w:r>
    </w:hyperlink>
  </w:p>
  <w:p w14:paraId="0AEA017D" w14:textId="77777777" w:rsidR="007F6012" w:rsidRPr="00F3023E" w:rsidRDefault="007F6012">
    <w:pP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9353" w14:textId="77777777" w:rsidR="00AA2611" w:rsidRDefault="00AA2611">
      <w:r>
        <w:separator/>
      </w:r>
    </w:p>
  </w:footnote>
  <w:footnote w:type="continuationSeparator" w:id="0">
    <w:p w14:paraId="2B3CF61A" w14:textId="77777777" w:rsidR="00AA2611" w:rsidRDefault="00AA2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012"/>
    <w:rsid w:val="007F6012"/>
    <w:rsid w:val="00AA2611"/>
    <w:rsid w:val="00F302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FE06"/>
  <w15:docId w15:val="{E4AD81B5-09F9-41AA-9339-DB2E8488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ύριο τμήμα"/>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4">
    <w:name w:val="Προεπιλογή"/>
    <w:rsid w:val="00F3023E"/>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header"/>
    <w:basedOn w:val="a"/>
    <w:link w:val="Char"/>
    <w:uiPriority w:val="99"/>
    <w:unhideWhenUsed/>
    <w:rsid w:val="00F3023E"/>
    <w:pPr>
      <w:tabs>
        <w:tab w:val="center" w:pos="4153"/>
        <w:tab w:val="right" w:pos="8306"/>
      </w:tabs>
    </w:pPr>
  </w:style>
  <w:style w:type="character" w:customStyle="1" w:styleId="Char">
    <w:name w:val="Κεφαλίδα Char"/>
    <w:basedOn w:val="a0"/>
    <w:link w:val="a5"/>
    <w:uiPriority w:val="99"/>
    <w:rsid w:val="00F3023E"/>
    <w:rPr>
      <w:sz w:val="24"/>
      <w:szCs w:val="24"/>
      <w:lang w:val="en-US" w:eastAsia="en-US"/>
    </w:rPr>
  </w:style>
  <w:style w:type="paragraph" w:styleId="a6">
    <w:name w:val="footer"/>
    <w:basedOn w:val="a"/>
    <w:link w:val="Char0"/>
    <w:uiPriority w:val="99"/>
    <w:unhideWhenUsed/>
    <w:rsid w:val="00F3023E"/>
    <w:pPr>
      <w:tabs>
        <w:tab w:val="center" w:pos="4153"/>
        <w:tab w:val="right" w:pos="8306"/>
      </w:tabs>
    </w:pPr>
  </w:style>
  <w:style w:type="character" w:customStyle="1" w:styleId="Char0">
    <w:name w:val="Υποσέλιδο Char"/>
    <w:basedOn w:val="a0"/>
    <w:link w:val="a6"/>
    <w:uiPriority w:val="99"/>
    <w:rsid w:val="00F3023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1532</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Γεώργιος Βασιλείου</cp:lastModifiedBy>
  <cp:revision>2</cp:revision>
  <dcterms:created xsi:type="dcterms:W3CDTF">2022-10-22T13:10:00Z</dcterms:created>
  <dcterms:modified xsi:type="dcterms:W3CDTF">2022-10-22T13:16:00Z</dcterms:modified>
</cp:coreProperties>
</file>