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808D" w14:textId="77777777" w:rsidR="00AF209B" w:rsidRPr="00AE0C68" w:rsidRDefault="00AF209B" w:rsidP="00AF209B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24D3265F" wp14:editId="5373C1A8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93E3F" wp14:editId="1B35C62A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7278E" w14:textId="77777777" w:rsidR="00AF209B" w:rsidRDefault="00AF209B" w:rsidP="00AF209B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4536AF9D" wp14:editId="5DFBE6D6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93E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037278E" w14:textId="77777777" w:rsidR="00AF209B" w:rsidRDefault="00AF209B" w:rsidP="00AF209B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4536AF9D" wp14:editId="5DFBE6D6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03F76EC7" w14:textId="77777777" w:rsidR="00AF209B" w:rsidRPr="00AE0C68" w:rsidRDefault="00AF209B" w:rsidP="00AF209B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46617BB2" w14:textId="4B8FEF64" w:rsidR="00AF209B" w:rsidRPr="00F64AAA" w:rsidRDefault="00AF209B" w:rsidP="00AF209B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1</w:t>
      </w:r>
      <w:r>
        <w:rPr>
          <w:rFonts w:ascii="Calibri" w:eastAsia="Times New Roman" w:hAnsi="Calibri" w:cs="Calibri"/>
          <w:bCs/>
          <w:lang w:val="el-GR"/>
        </w:rPr>
        <w:t>5</w:t>
      </w:r>
      <w:r w:rsidRPr="00AE0C68">
        <w:rPr>
          <w:rFonts w:ascii="Calibri" w:eastAsia="Times New Roman" w:hAnsi="Calibri" w:cs="Calibri"/>
          <w:bCs/>
          <w:lang w:val="el-GR"/>
        </w:rPr>
        <w:t>.</w:t>
      </w:r>
      <w:r w:rsidRPr="00F64AAA">
        <w:rPr>
          <w:rFonts w:ascii="Calibri" w:eastAsia="Times New Roman" w:hAnsi="Calibri" w:cs="Calibri"/>
          <w:bCs/>
          <w:lang w:val="el-GR"/>
        </w:rPr>
        <w:t>0</w:t>
      </w:r>
      <w:r>
        <w:rPr>
          <w:rFonts w:ascii="Calibri" w:eastAsia="Times New Roman" w:hAnsi="Calibri" w:cs="Calibri"/>
          <w:bCs/>
          <w:lang w:val="el-GR"/>
        </w:rPr>
        <w:t>3</w:t>
      </w:r>
      <w:r w:rsidRPr="00AE0C68">
        <w:rPr>
          <w:rFonts w:ascii="Calibri" w:eastAsia="Times New Roman" w:hAnsi="Calibri" w:cs="Calibri"/>
          <w:bCs/>
          <w:lang w:val="el-GR"/>
        </w:rPr>
        <w:t>.202</w:t>
      </w:r>
      <w:r w:rsidRPr="00F64AAA">
        <w:rPr>
          <w:rFonts w:ascii="Calibri" w:eastAsia="Times New Roman" w:hAnsi="Calibri" w:cs="Calibri"/>
          <w:bCs/>
          <w:lang w:val="el-GR"/>
        </w:rPr>
        <w:t>3</w:t>
      </w:r>
    </w:p>
    <w:p w14:paraId="19D99CF7" w14:textId="77777777" w:rsidR="00F87F60" w:rsidRPr="001043F9" w:rsidRDefault="00F87F60" w:rsidP="001043F9">
      <w:pPr>
        <w:pStyle w:val="a3"/>
        <w:spacing w:line="360" w:lineRule="auto"/>
        <w:jc w:val="center"/>
        <w:rPr>
          <w:rFonts w:asciiTheme="minorHAnsi" w:hAnsiTheme="minorHAnsi" w:cs="Calibri" w:hint="eastAsia"/>
          <w:sz w:val="24"/>
          <w:szCs w:val="24"/>
        </w:rPr>
      </w:pPr>
    </w:p>
    <w:p w14:paraId="4C677CE8" w14:textId="67A0063F" w:rsidR="00F87F60" w:rsidRPr="00AF209B" w:rsidRDefault="00000000" w:rsidP="001043F9">
      <w:pPr>
        <w:pStyle w:val="a3"/>
        <w:spacing w:line="360" w:lineRule="auto"/>
        <w:jc w:val="center"/>
        <w:rPr>
          <w:rFonts w:asciiTheme="minorHAnsi" w:hAnsiTheme="minorHAnsi" w:cs="Calibri" w:hint="eastAsia"/>
          <w:b/>
          <w:bCs/>
          <w:sz w:val="24"/>
          <w:szCs w:val="24"/>
        </w:rPr>
      </w:pPr>
      <w:r w:rsidRPr="00AF209B">
        <w:rPr>
          <w:rFonts w:asciiTheme="minorHAnsi" w:hAnsiTheme="minorHAnsi" w:cs="Calibri"/>
          <w:b/>
          <w:bCs/>
          <w:sz w:val="24"/>
          <w:szCs w:val="24"/>
        </w:rPr>
        <w:t>Συμμετοχή του Γενικού Γραμματέα Έρευνας και Καινοτομίας</w:t>
      </w:r>
      <w:r w:rsidR="00C931D1" w:rsidRPr="00AF209B">
        <w:rPr>
          <w:rFonts w:asciiTheme="minorHAnsi" w:hAnsiTheme="minorHAnsi" w:cs="Calibri"/>
          <w:b/>
          <w:bCs/>
          <w:sz w:val="24"/>
          <w:szCs w:val="24"/>
        </w:rPr>
        <w:t>,</w:t>
      </w:r>
      <w:r w:rsidRPr="00AF209B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392FAD91" w14:textId="77777777" w:rsidR="00F87F60" w:rsidRPr="00AF209B" w:rsidRDefault="00000000" w:rsidP="001043F9">
      <w:pPr>
        <w:pStyle w:val="a3"/>
        <w:spacing w:line="360" w:lineRule="auto"/>
        <w:jc w:val="center"/>
        <w:rPr>
          <w:rFonts w:asciiTheme="minorHAnsi" w:hAnsiTheme="minorHAnsi" w:cs="Calibri" w:hint="eastAsia"/>
          <w:b/>
          <w:bCs/>
          <w:sz w:val="24"/>
          <w:szCs w:val="24"/>
        </w:rPr>
      </w:pPr>
      <w:r w:rsidRPr="00AF209B">
        <w:rPr>
          <w:rFonts w:asciiTheme="minorHAnsi" w:hAnsiTheme="minorHAnsi" w:cs="Calibri"/>
          <w:b/>
          <w:bCs/>
          <w:sz w:val="24"/>
          <w:szCs w:val="24"/>
        </w:rPr>
        <w:t>κ. Αθανάσιου Κυριαζή</w:t>
      </w:r>
    </w:p>
    <w:p w14:paraId="752272FB" w14:textId="545C5C32" w:rsidR="00F87F60" w:rsidRPr="00AF209B" w:rsidRDefault="00000000" w:rsidP="001043F9">
      <w:pPr>
        <w:pStyle w:val="a3"/>
        <w:spacing w:line="360" w:lineRule="auto"/>
        <w:jc w:val="center"/>
        <w:rPr>
          <w:rFonts w:asciiTheme="minorHAnsi" w:hAnsiTheme="minorHAnsi" w:cs="Calibri" w:hint="eastAsia"/>
          <w:b/>
          <w:bCs/>
          <w:sz w:val="24"/>
          <w:szCs w:val="24"/>
        </w:rPr>
      </w:pPr>
      <w:r w:rsidRPr="00AF209B">
        <w:rPr>
          <w:rFonts w:asciiTheme="minorHAnsi" w:hAnsiTheme="minorHAnsi" w:cs="Calibri"/>
          <w:b/>
          <w:bCs/>
          <w:sz w:val="24"/>
          <w:szCs w:val="24"/>
        </w:rPr>
        <w:t>στην</w:t>
      </w:r>
      <w:r w:rsidR="001043F9" w:rsidRPr="00AF209B">
        <w:rPr>
          <w:rFonts w:asciiTheme="minorHAnsi" w:hAnsiTheme="minorHAnsi" w:cs="Calibri"/>
          <w:b/>
          <w:bCs/>
          <w:sz w:val="24"/>
          <w:szCs w:val="24"/>
        </w:rPr>
        <w:t xml:space="preserve"> εναρκτήρια</w:t>
      </w:r>
      <w:r w:rsidRPr="00AF209B">
        <w:rPr>
          <w:rFonts w:asciiTheme="minorHAnsi" w:hAnsiTheme="minorHAnsi" w:cs="Calibri"/>
          <w:b/>
          <w:bCs/>
          <w:sz w:val="24"/>
          <w:szCs w:val="24"/>
        </w:rPr>
        <w:t xml:space="preserve"> εκδήλωση για το πρόγραμμα «</w:t>
      </w:r>
      <w:proofErr w:type="spellStart"/>
      <w:r w:rsidRPr="00AF209B">
        <w:rPr>
          <w:rFonts w:asciiTheme="minorHAnsi" w:hAnsiTheme="minorHAnsi" w:cs="Calibri"/>
          <w:b/>
          <w:bCs/>
          <w:sz w:val="24"/>
          <w:szCs w:val="24"/>
        </w:rPr>
        <w:t>Τάλως</w:t>
      </w:r>
      <w:proofErr w:type="spellEnd"/>
      <w:r w:rsidRPr="00AF209B">
        <w:rPr>
          <w:rFonts w:asciiTheme="minorHAnsi" w:hAnsiTheme="minorHAnsi" w:cs="Calibri"/>
          <w:b/>
          <w:bCs/>
          <w:sz w:val="24"/>
          <w:szCs w:val="24"/>
        </w:rPr>
        <w:t>-Τεχνητή Νοημοσύνη για τις Ανθρωπιστικές και τις Κοινωνικές Επιστήμες»,</w:t>
      </w:r>
    </w:p>
    <w:p w14:paraId="74472F9B" w14:textId="77777777" w:rsidR="00F87F60" w:rsidRPr="001043F9" w:rsidRDefault="00000000" w:rsidP="001043F9">
      <w:pPr>
        <w:pStyle w:val="a3"/>
        <w:spacing w:line="360" w:lineRule="auto"/>
        <w:jc w:val="center"/>
        <w:rPr>
          <w:rFonts w:asciiTheme="minorHAnsi" w:hAnsiTheme="minorHAnsi" w:cs="Calibri" w:hint="eastAsia"/>
          <w:sz w:val="24"/>
          <w:szCs w:val="24"/>
        </w:rPr>
      </w:pPr>
      <w:r w:rsidRPr="00AF209B">
        <w:rPr>
          <w:rFonts w:asciiTheme="minorHAnsi" w:hAnsiTheme="minorHAnsi" w:cs="Calibri"/>
          <w:b/>
          <w:bCs/>
          <w:sz w:val="24"/>
          <w:szCs w:val="24"/>
        </w:rPr>
        <w:t>Ρέθυμνο, 14 Μαρτίου 2023</w:t>
      </w:r>
    </w:p>
    <w:p w14:paraId="69FA3DD9" w14:textId="77777777" w:rsidR="00F87F60" w:rsidRPr="001043F9" w:rsidRDefault="00F87F60" w:rsidP="001043F9">
      <w:pPr>
        <w:pStyle w:val="a3"/>
        <w:spacing w:line="360" w:lineRule="auto"/>
        <w:jc w:val="center"/>
        <w:rPr>
          <w:rFonts w:asciiTheme="minorHAnsi" w:hAnsiTheme="minorHAnsi" w:cs="Calibri" w:hint="eastAsia"/>
          <w:sz w:val="24"/>
          <w:szCs w:val="24"/>
        </w:rPr>
      </w:pPr>
    </w:p>
    <w:p w14:paraId="4023A771" w14:textId="7751E8E9" w:rsidR="00F87F60" w:rsidRPr="001043F9" w:rsidRDefault="00000000" w:rsidP="001043F9">
      <w:pPr>
        <w:pStyle w:val="a3"/>
        <w:spacing w:line="360" w:lineRule="auto"/>
        <w:jc w:val="both"/>
        <w:rPr>
          <w:rFonts w:asciiTheme="minorHAnsi" w:hAnsiTheme="minorHAnsi" w:cs="Calibri" w:hint="eastAsia"/>
          <w:sz w:val="24"/>
          <w:szCs w:val="24"/>
        </w:rPr>
      </w:pPr>
      <w:r w:rsidRPr="001043F9">
        <w:rPr>
          <w:rFonts w:asciiTheme="minorHAnsi" w:hAnsiTheme="minorHAnsi" w:cs="Calibri"/>
          <w:sz w:val="24"/>
          <w:szCs w:val="24"/>
        </w:rPr>
        <w:t>Την Τρίτη 1</w:t>
      </w:r>
      <w:r w:rsidRPr="001043F9">
        <w:rPr>
          <w:rFonts w:asciiTheme="minorHAnsi" w:hAnsiTheme="minorHAnsi" w:cs="Calibri"/>
          <w:sz w:val="24"/>
          <w:szCs w:val="24"/>
          <w:lang w:val="fr-FR"/>
        </w:rPr>
        <w:t>4</w:t>
      </w:r>
      <w:r w:rsidRPr="001043F9">
        <w:rPr>
          <w:rFonts w:asciiTheme="minorHAnsi" w:hAnsiTheme="minorHAnsi" w:cs="Calibri"/>
          <w:sz w:val="24"/>
          <w:szCs w:val="24"/>
        </w:rPr>
        <w:t xml:space="preserve"> Μαρτίου 2023, ο Γενικός Γραμματέας, κ. Αθανάσιος Κυριαζής συμμετείχε στην εναρκτήρια  εκδήλωση για το πρόγραμμα «</w:t>
      </w:r>
      <w:proofErr w:type="spellStart"/>
      <w:r w:rsidRPr="001043F9">
        <w:rPr>
          <w:rFonts w:asciiTheme="minorHAnsi" w:hAnsiTheme="minorHAnsi" w:cs="Calibri"/>
          <w:sz w:val="24"/>
          <w:szCs w:val="24"/>
        </w:rPr>
        <w:t>Τάλως</w:t>
      </w:r>
      <w:proofErr w:type="spellEnd"/>
      <w:r w:rsidRPr="001043F9">
        <w:rPr>
          <w:rFonts w:asciiTheme="minorHAnsi" w:hAnsiTheme="minorHAnsi" w:cs="Calibri"/>
          <w:sz w:val="24"/>
          <w:szCs w:val="24"/>
        </w:rPr>
        <w:t>-Τεχνητή Νοημοσύνη για τις Ανθρωπιστικές και τις Κοινωνικές Επιστήμες», η οποία διοργανώθηκε από τη Φιλοσοφική Σχολή του Πανεπιστημίου Κρήτης, στο</w:t>
      </w:r>
      <w:r w:rsidR="00D62CAF">
        <w:rPr>
          <w:rFonts w:asciiTheme="minorHAnsi" w:hAnsiTheme="minorHAnsi" w:cs="Calibri"/>
          <w:sz w:val="24"/>
          <w:szCs w:val="24"/>
        </w:rPr>
        <w:t>ν χώρο του Ωδείου, στο</w:t>
      </w:r>
      <w:r w:rsidRPr="001043F9">
        <w:rPr>
          <w:rFonts w:asciiTheme="minorHAnsi" w:hAnsiTheme="minorHAnsi" w:cs="Calibri"/>
          <w:sz w:val="24"/>
          <w:szCs w:val="24"/>
        </w:rPr>
        <w:t xml:space="preserve"> Ρέθυμνο. </w:t>
      </w:r>
    </w:p>
    <w:p w14:paraId="32DB6C53" w14:textId="77777777" w:rsidR="00F87F60" w:rsidRPr="001043F9" w:rsidRDefault="00F87F60" w:rsidP="001043F9">
      <w:pPr>
        <w:pStyle w:val="a3"/>
        <w:spacing w:line="360" w:lineRule="auto"/>
        <w:jc w:val="both"/>
        <w:rPr>
          <w:rFonts w:asciiTheme="minorHAnsi" w:hAnsiTheme="minorHAnsi" w:cs="Calibri" w:hint="eastAsia"/>
          <w:sz w:val="24"/>
          <w:szCs w:val="24"/>
        </w:rPr>
      </w:pPr>
    </w:p>
    <w:p w14:paraId="26D77090" w14:textId="3E256900" w:rsidR="00F87F60" w:rsidRPr="001043F9" w:rsidRDefault="00000000" w:rsidP="001043F9">
      <w:pPr>
        <w:pStyle w:val="a3"/>
        <w:spacing w:line="360" w:lineRule="auto"/>
        <w:jc w:val="both"/>
        <w:rPr>
          <w:rFonts w:asciiTheme="minorHAnsi" w:hAnsiTheme="minorHAnsi" w:cs="Calibri" w:hint="eastAsia"/>
          <w:sz w:val="24"/>
          <w:szCs w:val="24"/>
        </w:rPr>
      </w:pPr>
      <w:r w:rsidRPr="001043F9">
        <w:rPr>
          <w:rFonts w:asciiTheme="minorHAnsi" w:hAnsiTheme="minorHAnsi" w:cs="Calibri"/>
          <w:sz w:val="24"/>
          <w:szCs w:val="24"/>
        </w:rPr>
        <w:t xml:space="preserve">Ο κ. Κυριαζής, στον χαιρετισμό του, μεταξύ άλλων, τόνισε ότι η Κρήτη βρίσκεται στην πρωτοπορία της έρευνας τόσο μέσω των ερευνητικών της κέντρων όσο και μέσω του Πανεπιστημίου της. Εξέφρασε την ιδιαίτερη χαρά του για την επιτυχία του Τμήματος </w:t>
      </w:r>
      <w:r w:rsidR="00C931D1" w:rsidRPr="001043F9">
        <w:rPr>
          <w:rFonts w:asciiTheme="minorHAnsi" w:hAnsiTheme="minorHAnsi" w:cs="Calibri"/>
          <w:sz w:val="24"/>
          <w:szCs w:val="24"/>
        </w:rPr>
        <w:t>Φ</w:t>
      </w:r>
      <w:r w:rsidRPr="001043F9">
        <w:rPr>
          <w:rFonts w:asciiTheme="minorHAnsi" w:hAnsiTheme="minorHAnsi" w:cs="Calibri"/>
          <w:sz w:val="24"/>
          <w:szCs w:val="24"/>
        </w:rPr>
        <w:t>ιλολογίας να λάβει χρηματοδότηση από την Ευρωπαϊκή Επιτροπή, για το πρόγραμμα «</w:t>
      </w:r>
      <w:proofErr w:type="spellStart"/>
      <w:r w:rsidRPr="001043F9">
        <w:rPr>
          <w:rFonts w:asciiTheme="minorHAnsi" w:hAnsiTheme="minorHAnsi" w:cs="Calibri"/>
          <w:sz w:val="24"/>
          <w:szCs w:val="24"/>
        </w:rPr>
        <w:t>Τάλως</w:t>
      </w:r>
      <w:proofErr w:type="spellEnd"/>
      <w:r w:rsidRPr="001043F9">
        <w:rPr>
          <w:rFonts w:asciiTheme="minorHAnsi" w:hAnsiTheme="minorHAnsi" w:cs="Calibri"/>
          <w:sz w:val="24"/>
          <w:szCs w:val="24"/>
        </w:rPr>
        <w:t>», στο πλαίσιο του «Ορίζοντας- Ευρώπη», τονίζοντας τη  δυσκολία για μια τέτοια επιτυχία, λόγω του έντονου ευρωπαϊκού ανταγωνισμού, κάτι που αποδεικνύει τη σπουδαιότητα του προγράμματος.</w:t>
      </w:r>
    </w:p>
    <w:p w14:paraId="320617EF" w14:textId="77777777" w:rsidR="00F87F60" w:rsidRPr="001043F9" w:rsidRDefault="00F87F60" w:rsidP="001043F9">
      <w:pPr>
        <w:pStyle w:val="a3"/>
        <w:spacing w:line="360" w:lineRule="auto"/>
        <w:jc w:val="both"/>
        <w:rPr>
          <w:rFonts w:asciiTheme="minorHAnsi" w:hAnsiTheme="minorHAnsi" w:cs="Calibri" w:hint="eastAsia"/>
          <w:sz w:val="24"/>
          <w:szCs w:val="24"/>
        </w:rPr>
      </w:pPr>
    </w:p>
    <w:p w14:paraId="2ED0FA93" w14:textId="307A0D0D" w:rsidR="00F87F60" w:rsidRPr="001043F9" w:rsidRDefault="00000000" w:rsidP="001043F9">
      <w:pPr>
        <w:pStyle w:val="a3"/>
        <w:spacing w:line="360" w:lineRule="auto"/>
        <w:jc w:val="both"/>
        <w:rPr>
          <w:rFonts w:asciiTheme="minorHAnsi" w:hAnsiTheme="minorHAnsi" w:cs="Calibri" w:hint="eastAsia"/>
          <w:sz w:val="24"/>
          <w:szCs w:val="24"/>
        </w:rPr>
      </w:pPr>
      <w:r w:rsidRPr="001043F9">
        <w:rPr>
          <w:rFonts w:asciiTheme="minorHAnsi" w:hAnsiTheme="minorHAnsi" w:cs="Calibri"/>
          <w:sz w:val="24"/>
          <w:szCs w:val="24"/>
        </w:rPr>
        <w:t>Ακολούθως, πρόσθεσε ότι ο στόχος του προγράμματος να δημιουργήσει ένα Κέντρο Αριστείας για τις Ψηφιακές Ανθρωπιστικές Επιστήμες στη Φιλοσοφική Σχολή του Πανεπιστημίου Κρήτης υπό τη διεύθυνση του Καθηγητή </w:t>
      </w:r>
      <w:r w:rsidRPr="001043F9">
        <w:rPr>
          <w:rFonts w:asciiTheme="minorHAnsi" w:hAnsiTheme="minorHAnsi" w:cs="Calibri"/>
          <w:sz w:val="24"/>
          <w:szCs w:val="24"/>
          <w:lang w:val="de-DE"/>
        </w:rPr>
        <w:t xml:space="preserve">Christophe Roche, </w:t>
      </w:r>
      <w:r w:rsidRPr="001043F9">
        <w:rPr>
          <w:rFonts w:asciiTheme="minorHAnsi" w:hAnsiTheme="minorHAnsi" w:cs="Calibri"/>
          <w:sz w:val="24"/>
          <w:szCs w:val="24"/>
        </w:rPr>
        <w:t>Καθηγητή Τεχνητής Νοημοσύνης στο Πανεπιστήμιο της Σαβοΐας (Γαλλία) και Καθηγητής </w:t>
      </w:r>
      <w:r w:rsidRPr="001043F9">
        <w:rPr>
          <w:rFonts w:asciiTheme="minorHAnsi" w:hAnsiTheme="minorHAnsi" w:cs="Calibri"/>
          <w:sz w:val="24"/>
          <w:szCs w:val="24"/>
          <w:lang w:val="de-DE"/>
        </w:rPr>
        <w:t>ERA Chair</w:t>
      </w:r>
      <w:r w:rsidRPr="001043F9">
        <w:rPr>
          <w:rFonts w:asciiTheme="minorHAnsi" w:hAnsiTheme="minorHAnsi" w:cs="Calibri"/>
          <w:sz w:val="24"/>
          <w:szCs w:val="24"/>
        </w:rPr>
        <w:t xml:space="preserve"> στο Πανεπιστήμιο </w:t>
      </w:r>
      <w:r w:rsidR="00C931D1" w:rsidRPr="001043F9">
        <w:rPr>
          <w:rFonts w:asciiTheme="minorHAnsi" w:hAnsiTheme="minorHAnsi" w:cs="Calibri"/>
          <w:sz w:val="24"/>
          <w:szCs w:val="24"/>
        </w:rPr>
        <w:t xml:space="preserve">της </w:t>
      </w:r>
      <w:r w:rsidRPr="001043F9">
        <w:rPr>
          <w:rFonts w:asciiTheme="minorHAnsi" w:hAnsiTheme="minorHAnsi" w:cs="Calibri"/>
          <w:sz w:val="24"/>
          <w:szCs w:val="24"/>
        </w:rPr>
        <w:t>Κρήτη</w:t>
      </w:r>
      <w:r w:rsidR="00C931D1" w:rsidRPr="001043F9">
        <w:rPr>
          <w:rFonts w:asciiTheme="minorHAnsi" w:hAnsiTheme="minorHAnsi" w:cs="Calibri"/>
          <w:sz w:val="24"/>
          <w:szCs w:val="24"/>
        </w:rPr>
        <w:t>ς</w:t>
      </w:r>
      <w:r w:rsidRPr="001043F9">
        <w:rPr>
          <w:rFonts w:asciiTheme="minorHAnsi" w:hAnsiTheme="minorHAnsi" w:cs="Calibri"/>
          <w:sz w:val="24"/>
          <w:szCs w:val="24"/>
        </w:rPr>
        <w:t xml:space="preserve">, συνάδει με την έμφαση που δίνει η ΓΓΕΚ στην έρευνα στον χώρο του πολιτισμού. Ειδικότερα, αναφέρθηκε στην εμβληματική δράση της ΓΓΕΚ για τον πολιτισμό, καθώς και στη δράση για τον πολιτισμό, </w:t>
      </w:r>
      <w:r w:rsidR="00C931D1" w:rsidRPr="001043F9">
        <w:rPr>
          <w:rFonts w:asciiTheme="minorHAnsi" w:hAnsiTheme="minorHAnsi" w:cs="Calibri"/>
          <w:sz w:val="24"/>
          <w:szCs w:val="24"/>
        </w:rPr>
        <w:t xml:space="preserve">τον </w:t>
      </w:r>
      <w:r w:rsidRPr="001043F9">
        <w:rPr>
          <w:rFonts w:asciiTheme="minorHAnsi" w:hAnsiTheme="minorHAnsi" w:cs="Calibri"/>
          <w:sz w:val="24"/>
          <w:szCs w:val="24"/>
        </w:rPr>
        <w:t xml:space="preserve">τουρισμό και τις δημιουργικές </w:t>
      </w:r>
      <w:r w:rsidRPr="001043F9">
        <w:rPr>
          <w:rFonts w:asciiTheme="minorHAnsi" w:hAnsiTheme="minorHAnsi" w:cs="Calibri"/>
          <w:sz w:val="24"/>
          <w:szCs w:val="24"/>
        </w:rPr>
        <w:lastRenderedPageBreak/>
        <w:t xml:space="preserve">βιομηχανίες ως έναν από τους οκτώ τομείς της </w:t>
      </w:r>
      <w:r w:rsidRPr="001043F9">
        <w:rPr>
          <w:rFonts w:asciiTheme="minorHAnsi" w:hAnsiTheme="minorHAnsi" w:cs="Calibri"/>
          <w:sz w:val="24"/>
          <w:szCs w:val="24"/>
          <w:lang w:val="en-US"/>
        </w:rPr>
        <w:t>RIS</w:t>
      </w:r>
      <w:r w:rsidRPr="001043F9">
        <w:rPr>
          <w:rFonts w:asciiTheme="minorHAnsi" w:hAnsiTheme="minorHAnsi" w:cs="Calibri"/>
          <w:sz w:val="24"/>
          <w:szCs w:val="24"/>
        </w:rPr>
        <w:t>3 αλλά και σε συναφή έργα στο πλαίσιο του «Ερευνώ - Καινοτομώ», τα οποία θα προκηρυχθούν.</w:t>
      </w:r>
    </w:p>
    <w:p w14:paraId="2229AF92" w14:textId="77777777" w:rsidR="00F87F60" w:rsidRPr="001043F9" w:rsidRDefault="00F87F60" w:rsidP="001043F9">
      <w:pPr>
        <w:pStyle w:val="a3"/>
        <w:spacing w:line="360" w:lineRule="auto"/>
        <w:jc w:val="both"/>
        <w:rPr>
          <w:rFonts w:asciiTheme="minorHAnsi" w:hAnsiTheme="minorHAnsi" w:cs="Calibri" w:hint="eastAsia"/>
          <w:sz w:val="24"/>
          <w:szCs w:val="24"/>
        </w:rPr>
      </w:pPr>
    </w:p>
    <w:p w14:paraId="34414989" w14:textId="73ACA99F" w:rsidR="00F87F60" w:rsidRPr="001043F9" w:rsidRDefault="00000000" w:rsidP="001043F9">
      <w:pPr>
        <w:pStyle w:val="a3"/>
        <w:spacing w:line="360" w:lineRule="auto"/>
        <w:jc w:val="both"/>
        <w:rPr>
          <w:rFonts w:asciiTheme="minorHAnsi" w:hAnsiTheme="minorHAnsi" w:cs="Calibri" w:hint="eastAsia"/>
          <w:sz w:val="24"/>
          <w:szCs w:val="24"/>
        </w:rPr>
      </w:pPr>
      <w:r w:rsidRPr="001043F9">
        <w:rPr>
          <w:rFonts w:asciiTheme="minorHAnsi" w:hAnsiTheme="minorHAnsi" w:cs="Calibri"/>
          <w:sz w:val="24"/>
          <w:szCs w:val="24"/>
        </w:rPr>
        <w:t>Τέλος, ο κ. Κυριαζής συνεχάρη τους ακαδημαϊκούς υπεύθυνους και την ερευνητική ομάδα του προγράμματος στο  Τμήμα  Φιλολογίας της Φιλοσοφικής Σχολής Κρήτης και ευχήθηκε πολλά και καλά αποτελέσματα στην υλοποίησή του.</w:t>
      </w:r>
    </w:p>
    <w:p w14:paraId="47AEC9E9" w14:textId="77777777" w:rsidR="00F87F60" w:rsidRPr="001043F9" w:rsidRDefault="00F87F60" w:rsidP="001043F9">
      <w:pPr>
        <w:pStyle w:val="a3"/>
        <w:spacing w:line="360" w:lineRule="auto"/>
        <w:jc w:val="both"/>
        <w:rPr>
          <w:rFonts w:asciiTheme="minorHAnsi" w:hAnsiTheme="minorHAnsi" w:cs="Calibri" w:hint="eastAsia"/>
          <w:sz w:val="24"/>
          <w:szCs w:val="24"/>
        </w:rPr>
      </w:pPr>
    </w:p>
    <w:sectPr w:rsidR="00F87F60" w:rsidRPr="001043F9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9056" w14:textId="77777777" w:rsidR="00C56BF5" w:rsidRDefault="00C56BF5">
      <w:r>
        <w:separator/>
      </w:r>
    </w:p>
  </w:endnote>
  <w:endnote w:type="continuationSeparator" w:id="0">
    <w:p w14:paraId="073D18F8" w14:textId="77777777" w:rsidR="00C56BF5" w:rsidRDefault="00C5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BFFC" w14:textId="41F6A275" w:rsidR="00AF209B" w:rsidRPr="00AF209B" w:rsidRDefault="00AF209B">
    <w:pPr>
      <w:pStyle w:val="a5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79719388" w14:textId="77777777" w:rsidR="00F87F60" w:rsidRPr="00AF209B" w:rsidRDefault="00F87F60">
    <w:pPr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F5F9" w14:textId="77777777" w:rsidR="00C56BF5" w:rsidRDefault="00C56BF5">
      <w:r>
        <w:separator/>
      </w:r>
    </w:p>
  </w:footnote>
  <w:footnote w:type="continuationSeparator" w:id="0">
    <w:p w14:paraId="29E80B6B" w14:textId="77777777" w:rsidR="00C56BF5" w:rsidRDefault="00C5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60"/>
    <w:rsid w:val="001043F9"/>
    <w:rsid w:val="00285C72"/>
    <w:rsid w:val="003C7B03"/>
    <w:rsid w:val="00AF209B"/>
    <w:rsid w:val="00C56BF5"/>
    <w:rsid w:val="00C931D1"/>
    <w:rsid w:val="00D62CAF"/>
    <w:rsid w:val="00F8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E1AC"/>
  <w15:docId w15:val="{3ADFB153-9297-4B19-BB1F-7790204C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ύριο τμήμα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AF209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AF209B"/>
    <w:rPr>
      <w:sz w:val="24"/>
      <w:szCs w:val="24"/>
      <w:lang w:val="en-US" w:eastAsia="en-US"/>
    </w:rPr>
  </w:style>
  <w:style w:type="paragraph" w:styleId="a5">
    <w:name w:val="footer"/>
    <w:basedOn w:val="a"/>
    <w:link w:val="Char0"/>
    <w:uiPriority w:val="99"/>
    <w:unhideWhenUsed/>
    <w:rsid w:val="00AF209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AF20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Γεώργιος Βασιλείου</cp:lastModifiedBy>
  <cp:revision>7</cp:revision>
  <dcterms:created xsi:type="dcterms:W3CDTF">2023-03-15T11:42:00Z</dcterms:created>
  <dcterms:modified xsi:type="dcterms:W3CDTF">2023-03-15T12:43:00Z</dcterms:modified>
</cp:coreProperties>
</file>