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45" w:rsidRPr="002E0F01" w:rsidRDefault="00AB33B3" w:rsidP="007C1E97">
      <w:pPr>
        <w:spacing w:after="0" w:line="240" w:lineRule="auto"/>
        <w:ind w:left="2880" w:firstLine="720"/>
        <w:rPr>
          <w:rFonts w:ascii="Tahoma" w:hAnsi="Tahoma" w:cs="Tahoma"/>
        </w:rPr>
      </w:pPr>
      <w:r>
        <w:rPr>
          <w:rFonts w:ascii="Tahoma" w:hAnsi="Tahoma" w:cs="Tahoma"/>
          <w:b/>
          <w:color w:val="808080"/>
          <w:sz w:val="28"/>
          <w:szCs w:val="28"/>
        </w:rPr>
        <w:t>Δελτίο</w:t>
      </w:r>
      <w:r w:rsidRPr="0035047A">
        <w:rPr>
          <w:rFonts w:ascii="Tahoma" w:hAnsi="Tahoma" w:cs="Tahoma"/>
          <w:b/>
          <w:color w:val="808080"/>
          <w:sz w:val="28"/>
          <w:szCs w:val="28"/>
        </w:rPr>
        <w:t xml:space="preserve"> </w:t>
      </w:r>
      <w:r>
        <w:rPr>
          <w:rFonts w:ascii="Tahoma" w:hAnsi="Tahoma" w:cs="Tahoma"/>
          <w:b/>
          <w:color w:val="808080"/>
          <w:sz w:val="28"/>
          <w:szCs w:val="28"/>
        </w:rPr>
        <w:t>Τύπου</w:t>
      </w:r>
      <w:r w:rsidR="00383AA3">
        <w:rPr>
          <w:rFonts w:ascii="Tahoma" w:hAnsi="Tahoma" w:cs="Tahoma"/>
          <w:b/>
          <w:color w:val="808080"/>
          <w:sz w:val="28"/>
          <w:szCs w:val="28"/>
        </w:rPr>
        <w:t xml:space="preserve"> </w:t>
      </w:r>
    </w:p>
    <w:p w:rsidR="007766AB" w:rsidRPr="007C1E97" w:rsidRDefault="007766AB" w:rsidP="007766AB">
      <w:pPr>
        <w:spacing w:after="0" w:line="240" w:lineRule="auto"/>
        <w:jc w:val="center"/>
        <w:rPr>
          <w:rFonts w:ascii="Times New Roman" w:hAnsi="Times New Roman"/>
          <w:b/>
          <w:i/>
          <w:color w:val="996633"/>
          <w:sz w:val="16"/>
          <w:szCs w:val="16"/>
        </w:rPr>
      </w:pPr>
      <w:bookmarkStart w:id="0" w:name="_GoBack"/>
      <w:bookmarkEnd w:id="0"/>
    </w:p>
    <w:p w:rsidR="002E0F01" w:rsidRPr="00B656CC" w:rsidRDefault="002E0F01" w:rsidP="007766AB">
      <w:pPr>
        <w:spacing w:after="0" w:line="240" w:lineRule="auto"/>
        <w:jc w:val="center"/>
        <w:rPr>
          <w:rFonts w:ascii="Times New Roman" w:hAnsi="Times New Roman"/>
          <w:b/>
          <w:i/>
          <w:color w:val="996633"/>
          <w:sz w:val="32"/>
          <w:szCs w:val="32"/>
        </w:rPr>
      </w:pPr>
      <w:r w:rsidRPr="00B656CC">
        <w:rPr>
          <w:rFonts w:ascii="Times New Roman" w:hAnsi="Times New Roman"/>
          <w:b/>
          <w:i/>
          <w:color w:val="996633"/>
          <w:sz w:val="32"/>
          <w:szCs w:val="32"/>
        </w:rPr>
        <w:t>«Περί τεχνητής και φυσικής νοημοσύνης»</w:t>
      </w:r>
    </w:p>
    <w:p w:rsidR="007766AB" w:rsidRPr="007C1E97" w:rsidRDefault="007766AB" w:rsidP="007766AB">
      <w:pPr>
        <w:pBdr>
          <w:bottom w:val="single" w:sz="36" w:space="1" w:color="D9D9D9" w:themeColor="background1" w:themeShade="D9"/>
        </w:pBdr>
        <w:spacing w:after="0" w:line="240" w:lineRule="auto"/>
        <w:jc w:val="both"/>
        <w:rPr>
          <w:rFonts w:ascii="Tahoma" w:hAnsi="Tahoma" w:cs="Tahoma"/>
          <w:color w:val="595959"/>
          <w:sz w:val="16"/>
          <w:szCs w:val="16"/>
        </w:rPr>
      </w:pPr>
    </w:p>
    <w:p w:rsidR="0027152A" w:rsidRDefault="002E0F01" w:rsidP="007766AB">
      <w:pPr>
        <w:pBdr>
          <w:bottom w:val="single" w:sz="36" w:space="1" w:color="D9D9D9" w:themeColor="background1" w:themeShade="D9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</w:rPr>
      </w:pPr>
      <w:proofErr w:type="spellStart"/>
      <w:r>
        <w:rPr>
          <w:rFonts w:ascii="Tahoma" w:hAnsi="Tahoma" w:cs="Tahoma"/>
          <w:color w:val="595959"/>
        </w:rPr>
        <w:t>Συνδιοργάνωση</w:t>
      </w:r>
      <w:proofErr w:type="spellEnd"/>
      <w:r>
        <w:rPr>
          <w:rFonts w:ascii="Tahoma" w:hAnsi="Tahoma" w:cs="Tahoma"/>
          <w:color w:val="595959"/>
        </w:rPr>
        <w:t xml:space="preserve"> </w:t>
      </w:r>
      <w:r w:rsidRPr="002E0F01">
        <w:rPr>
          <w:rFonts w:ascii="Tahoma" w:hAnsi="Tahoma" w:cs="Tahoma"/>
          <w:color w:val="595959"/>
        </w:rPr>
        <w:t xml:space="preserve">: </w:t>
      </w:r>
      <w:r>
        <w:rPr>
          <w:rFonts w:ascii="Tahoma" w:hAnsi="Tahoma" w:cs="Tahoma"/>
          <w:color w:val="595959"/>
          <w:lang w:val="en-US"/>
        </w:rPr>
        <w:t>E</w:t>
      </w:r>
      <w:proofErr w:type="spellStart"/>
      <w:r>
        <w:rPr>
          <w:rFonts w:ascii="Tahoma" w:hAnsi="Tahoma" w:cs="Tahoma"/>
          <w:color w:val="595959"/>
        </w:rPr>
        <w:t>θνικό</w:t>
      </w:r>
      <w:proofErr w:type="spellEnd"/>
      <w:r>
        <w:rPr>
          <w:rFonts w:ascii="Tahoma" w:hAnsi="Tahoma" w:cs="Tahoma"/>
          <w:color w:val="595959"/>
        </w:rPr>
        <w:t xml:space="preserve"> Ίδρυμα Ερευνών - Σύλλογος Αποφοίτων Βαρβακείου Σχολής</w:t>
      </w:r>
      <w:r w:rsidR="0027152A" w:rsidRPr="0027152A">
        <w:rPr>
          <w:rFonts w:ascii="Tahoma" w:hAnsi="Tahoma" w:cs="Tahoma"/>
          <w:color w:val="7F7F7F" w:themeColor="text1" w:themeTint="80"/>
        </w:rPr>
        <w:t xml:space="preserve"> </w:t>
      </w:r>
    </w:p>
    <w:p w:rsidR="0027152A" w:rsidRPr="004634EB" w:rsidRDefault="0027152A" w:rsidP="0027152A">
      <w:pPr>
        <w:pBdr>
          <w:bottom w:val="single" w:sz="36" w:space="1" w:color="D9D9D9" w:themeColor="background1" w:themeShade="D9"/>
        </w:pBdr>
        <w:spacing w:after="0" w:line="312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</w:p>
    <w:p w:rsidR="0027152A" w:rsidRPr="004634EB" w:rsidRDefault="0027152A" w:rsidP="0027152A">
      <w:pPr>
        <w:spacing w:after="0" w:line="312" w:lineRule="auto"/>
        <w:rPr>
          <w:rFonts w:ascii="Tahoma" w:hAnsi="Tahoma" w:cs="Tahoma"/>
          <w:color w:val="FF0000"/>
          <w:sz w:val="16"/>
          <w:szCs w:val="16"/>
        </w:rPr>
      </w:pPr>
    </w:p>
    <w:p w:rsidR="002E0F01" w:rsidRPr="007766AB" w:rsidRDefault="002E0F01" w:rsidP="00141CC4">
      <w:pPr>
        <w:spacing w:after="0" w:line="240" w:lineRule="auto"/>
        <w:jc w:val="both"/>
        <w:rPr>
          <w:rFonts w:ascii="Times New Roman" w:hAnsi="Times New Roman"/>
        </w:rPr>
      </w:pPr>
      <w:r w:rsidRPr="007766AB">
        <w:rPr>
          <w:rFonts w:ascii="Times New Roman" w:hAnsi="Times New Roman"/>
        </w:rPr>
        <w:t xml:space="preserve">Το </w:t>
      </w:r>
      <w:r w:rsidRPr="007766AB">
        <w:rPr>
          <w:rFonts w:ascii="Times New Roman" w:hAnsi="Times New Roman"/>
          <w:b/>
          <w:bCs/>
        </w:rPr>
        <w:t>Εθνικό Ίδρυμα Ερευνών</w:t>
      </w:r>
      <w:r w:rsidRPr="007766AB">
        <w:rPr>
          <w:rFonts w:ascii="Times New Roman" w:hAnsi="Times New Roman"/>
          <w:b/>
        </w:rPr>
        <w:t xml:space="preserve"> </w:t>
      </w:r>
      <w:r w:rsidRPr="007766AB">
        <w:rPr>
          <w:rFonts w:ascii="Times New Roman" w:hAnsi="Times New Roman"/>
        </w:rPr>
        <w:t xml:space="preserve">και ο </w:t>
      </w:r>
      <w:r w:rsidRPr="007766AB">
        <w:rPr>
          <w:rFonts w:ascii="Times New Roman" w:hAnsi="Times New Roman"/>
          <w:b/>
          <w:bCs/>
        </w:rPr>
        <w:t>Σύλλογος Αποφοίτων Βαρβακείου Σχολής</w:t>
      </w:r>
      <w:r w:rsidR="00F21E6D" w:rsidRPr="007766AB">
        <w:rPr>
          <w:rFonts w:ascii="Times New Roman" w:hAnsi="Times New Roman"/>
          <w:bCs/>
        </w:rPr>
        <w:t xml:space="preserve"> </w:t>
      </w:r>
      <w:r w:rsidR="003450F2" w:rsidRPr="007766AB">
        <w:rPr>
          <w:rFonts w:ascii="Times New Roman" w:hAnsi="Times New Roman"/>
          <w:bCs/>
        </w:rPr>
        <w:t xml:space="preserve">έχουν την τιμή και τη χαρά να υποδεχτούν τον κορυφαίο επιστήμονα </w:t>
      </w:r>
      <w:r w:rsidRPr="007766AB">
        <w:rPr>
          <w:rFonts w:ascii="Times New Roman" w:hAnsi="Times New Roman"/>
        </w:rPr>
        <w:t xml:space="preserve">Χρίστο Παπαδημητρίου, </w:t>
      </w:r>
      <w:r w:rsidR="003450F2" w:rsidRPr="007766AB">
        <w:rPr>
          <w:rFonts w:ascii="Times New Roman" w:hAnsi="Times New Roman"/>
        </w:rPr>
        <w:t xml:space="preserve"> στην εκδήλωση που θα πραγματοποιηθεί προς τιμήν του, </w:t>
      </w:r>
      <w:r w:rsidRPr="007766AB">
        <w:rPr>
          <w:rFonts w:ascii="Times New Roman" w:hAnsi="Times New Roman"/>
        </w:rPr>
        <w:t xml:space="preserve">την </w:t>
      </w:r>
      <w:r w:rsidRPr="007766AB">
        <w:rPr>
          <w:rFonts w:ascii="Times New Roman" w:hAnsi="Times New Roman"/>
          <w:b/>
        </w:rPr>
        <w:t>Τετάρτη 31 Μαΐου 2023</w:t>
      </w:r>
      <w:r w:rsidRPr="007766AB">
        <w:rPr>
          <w:rFonts w:ascii="Times New Roman" w:hAnsi="Times New Roman"/>
        </w:rPr>
        <w:t xml:space="preserve"> και ώρα </w:t>
      </w:r>
      <w:r w:rsidRPr="007766AB">
        <w:rPr>
          <w:rFonts w:ascii="Times New Roman" w:hAnsi="Times New Roman"/>
          <w:b/>
        </w:rPr>
        <w:t xml:space="preserve">18.30 </w:t>
      </w:r>
      <w:r w:rsidRPr="007766AB">
        <w:rPr>
          <w:rFonts w:ascii="Times New Roman" w:hAnsi="Times New Roman"/>
        </w:rPr>
        <w:t xml:space="preserve">στο </w:t>
      </w:r>
      <w:r w:rsidRPr="007766AB">
        <w:rPr>
          <w:rFonts w:ascii="Times New Roman" w:hAnsi="Times New Roman"/>
          <w:b/>
        </w:rPr>
        <w:t>Αμφιθέατρο «Λεωνίδας Ζέρβας»</w:t>
      </w:r>
      <w:r w:rsidRPr="007766AB">
        <w:rPr>
          <w:rFonts w:ascii="Times New Roman" w:hAnsi="Times New Roman"/>
        </w:rPr>
        <w:t xml:space="preserve"> του Εθνικού Ιδρύματος Ερευνών, (</w:t>
      </w:r>
      <w:proofErr w:type="spellStart"/>
      <w:r w:rsidRPr="007766AB">
        <w:rPr>
          <w:rFonts w:ascii="Times New Roman" w:hAnsi="Times New Roman"/>
        </w:rPr>
        <w:t>Λεωφ</w:t>
      </w:r>
      <w:proofErr w:type="spellEnd"/>
      <w:r w:rsidRPr="007766AB">
        <w:rPr>
          <w:rFonts w:ascii="Times New Roman" w:hAnsi="Times New Roman"/>
        </w:rPr>
        <w:t xml:space="preserve">. </w:t>
      </w:r>
      <w:proofErr w:type="spellStart"/>
      <w:r w:rsidRPr="007766AB">
        <w:rPr>
          <w:rFonts w:ascii="Times New Roman" w:hAnsi="Times New Roman"/>
        </w:rPr>
        <w:t>Βασ</w:t>
      </w:r>
      <w:proofErr w:type="spellEnd"/>
      <w:r w:rsidRPr="007766AB">
        <w:rPr>
          <w:rFonts w:ascii="Times New Roman" w:hAnsi="Times New Roman"/>
        </w:rPr>
        <w:t>. Κωνσταντίνου 48).</w:t>
      </w:r>
    </w:p>
    <w:p w:rsidR="002E0F01" w:rsidRPr="007C1E97" w:rsidRDefault="002E0F01" w:rsidP="00141CC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E0F01" w:rsidRPr="007766AB" w:rsidRDefault="002E0F01" w:rsidP="00141CC4">
      <w:pPr>
        <w:spacing w:after="0" w:line="240" w:lineRule="auto"/>
        <w:jc w:val="both"/>
        <w:rPr>
          <w:rFonts w:ascii="Times New Roman" w:hAnsi="Times New Roman"/>
        </w:rPr>
      </w:pPr>
      <w:r w:rsidRPr="007766AB">
        <w:rPr>
          <w:rFonts w:ascii="Times New Roman" w:hAnsi="Times New Roman"/>
        </w:rPr>
        <w:t>Την εκδήλωση θα χαιρετίσουν οι κκ.</w:t>
      </w:r>
      <w:r w:rsidR="00F21E6D" w:rsidRPr="007766AB">
        <w:rPr>
          <w:rFonts w:ascii="Times New Roman" w:hAnsi="Times New Roman"/>
        </w:rPr>
        <w:t>:</w:t>
      </w:r>
    </w:p>
    <w:p w:rsidR="00F21E6D" w:rsidRPr="007766AB" w:rsidRDefault="002E0F01" w:rsidP="00141C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66AB">
        <w:rPr>
          <w:rFonts w:ascii="Times New Roman" w:hAnsi="Times New Roman"/>
        </w:rPr>
        <w:t xml:space="preserve">Καθηγητής Δημοσθένης </w:t>
      </w:r>
      <w:proofErr w:type="spellStart"/>
      <w:r w:rsidRPr="007766AB">
        <w:rPr>
          <w:rFonts w:ascii="Times New Roman" w:hAnsi="Times New Roman"/>
        </w:rPr>
        <w:t>Σαρηγιάννης</w:t>
      </w:r>
      <w:proofErr w:type="spellEnd"/>
      <w:r w:rsidRPr="007766AB">
        <w:rPr>
          <w:rFonts w:ascii="Times New Roman" w:hAnsi="Times New Roman"/>
        </w:rPr>
        <w:t>, Πρόεδρος –</w:t>
      </w:r>
      <w:r w:rsidR="00F21E6D" w:rsidRPr="007766AB">
        <w:rPr>
          <w:rFonts w:ascii="Times New Roman" w:hAnsi="Times New Roman"/>
        </w:rPr>
        <w:t xml:space="preserve"> Διευθυντής </w:t>
      </w:r>
      <w:r w:rsidR="007C1E97">
        <w:rPr>
          <w:rFonts w:ascii="Times New Roman" w:hAnsi="Times New Roman"/>
        </w:rPr>
        <w:t>ΔΣ/</w:t>
      </w:r>
      <w:r w:rsidR="00F21E6D" w:rsidRPr="007766AB">
        <w:rPr>
          <w:rFonts w:ascii="Times New Roman" w:hAnsi="Times New Roman"/>
        </w:rPr>
        <w:t>ΕΙΕ</w:t>
      </w:r>
    </w:p>
    <w:p w:rsidR="00F21E6D" w:rsidRPr="007766AB" w:rsidRDefault="00F21E6D" w:rsidP="00141C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66AB">
        <w:rPr>
          <w:rFonts w:ascii="Times New Roman" w:hAnsi="Times New Roman"/>
        </w:rPr>
        <w:t>Σωτήρης Ζησόπουλος,</w:t>
      </w:r>
      <w:r w:rsidR="00DD55E0">
        <w:rPr>
          <w:rFonts w:ascii="Times New Roman" w:hAnsi="Times New Roman"/>
        </w:rPr>
        <w:t xml:space="preserve"> </w:t>
      </w:r>
      <w:r w:rsidR="00DD55E0">
        <w:rPr>
          <w:rFonts w:ascii="Arial" w:hAnsi="Arial" w:cs="Arial"/>
          <w:color w:val="222222"/>
          <w:shd w:val="clear" w:color="auto" w:fill="FFFFFF"/>
        </w:rPr>
        <w:t> </w:t>
      </w:r>
      <w:r w:rsidR="00DD55E0" w:rsidRPr="00DD55E0">
        <w:rPr>
          <w:rFonts w:ascii="Times New Roman" w:hAnsi="Times New Roman"/>
          <w:color w:val="222222"/>
          <w:shd w:val="clear" w:color="auto" w:fill="FFFFFF"/>
        </w:rPr>
        <w:t xml:space="preserve">Πρόεδρος ΣΑΒ </w:t>
      </w:r>
      <w:r w:rsidR="00DD55E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E0F01" w:rsidRPr="00DD55E0" w:rsidRDefault="00F21E6D" w:rsidP="00141C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66AB">
        <w:rPr>
          <w:rFonts w:ascii="Times New Roman" w:hAnsi="Times New Roman"/>
        </w:rPr>
        <w:t>Δ.</w:t>
      </w:r>
      <w:r w:rsidR="002E0F01" w:rsidRPr="007766AB">
        <w:rPr>
          <w:rFonts w:ascii="Times New Roman" w:hAnsi="Times New Roman"/>
        </w:rPr>
        <w:t xml:space="preserve"> </w:t>
      </w:r>
      <w:proofErr w:type="spellStart"/>
      <w:r w:rsidR="002E0F01" w:rsidRPr="007766AB">
        <w:rPr>
          <w:rFonts w:ascii="Times New Roman" w:hAnsi="Times New Roman"/>
        </w:rPr>
        <w:t>Τζάνα</w:t>
      </w:r>
      <w:r w:rsidRPr="007766AB">
        <w:rPr>
          <w:rFonts w:ascii="Times New Roman" w:hAnsi="Times New Roman"/>
        </w:rPr>
        <w:t>ς</w:t>
      </w:r>
      <w:proofErr w:type="spellEnd"/>
      <w:r w:rsidRPr="007766AB">
        <w:rPr>
          <w:rFonts w:ascii="Times New Roman" w:hAnsi="Times New Roman"/>
        </w:rPr>
        <w:t xml:space="preserve">, </w:t>
      </w:r>
      <w:r w:rsidR="00DD55E0" w:rsidRPr="00DD55E0">
        <w:rPr>
          <w:rFonts w:ascii="Times New Roman" w:hAnsi="Times New Roman"/>
          <w:color w:val="222222"/>
          <w:shd w:val="clear" w:color="auto" w:fill="FFFFFF"/>
        </w:rPr>
        <w:t>Πρόεδρος Βαρβακείου Ιδρύματος και Γεν. Γραμματέας ΣΑΒ</w:t>
      </w:r>
    </w:p>
    <w:p w:rsidR="001557F5" w:rsidRPr="007766AB" w:rsidRDefault="00F21E6D" w:rsidP="001557F5">
      <w:pPr>
        <w:spacing w:after="0" w:line="240" w:lineRule="auto"/>
        <w:jc w:val="both"/>
        <w:rPr>
          <w:rFonts w:ascii="Times New Roman" w:hAnsi="Times New Roman"/>
        </w:rPr>
      </w:pPr>
      <w:r w:rsidRPr="007766AB">
        <w:rPr>
          <w:rFonts w:ascii="Times New Roman" w:hAnsi="Times New Roman"/>
        </w:rPr>
        <w:t>καθώς και ο Γενικός Γραμματέας Έρευνας και Καινοτομίας, Καθηγητής Αθ</w:t>
      </w:r>
      <w:r w:rsidR="001557F5" w:rsidRPr="007766AB">
        <w:rPr>
          <w:rFonts w:ascii="Times New Roman" w:hAnsi="Times New Roman"/>
        </w:rPr>
        <w:t>ανάσιος Κ</w:t>
      </w:r>
      <w:r w:rsidRPr="007766AB">
        <w:rPr>
          <w:rFonts w:ascii="Times New Roman" w:hAnsi="Times New Roman"/>
        </w:rPr>
        <w:t xml:space="preserve">υριαζής. </w:t>
      </w:r>
    </w:p>
    <w:p w:rsidR="001557F5" w:rsidRPr="007C1E97" w:rsidRDefault="001557F5" w:rsidP="001557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7F5" w:rsidRPr="007766AB" w:rsidRDefault="00F21E6D" w:rsidP="001557F5">
      <w:pPr>
        <w:spacing w:after="0" w:line="240" w:lineRule="auto"/>
        <w:jc w:val="both"/>
        <w:rPr>
          <w:rFonts w:ascii="Times New Roman" w:hAnsi="Times New Roman"/>
        </w:rPr>
      </w:pPr>
      <w:r w:rsidRPr="007766AB">
        <w:rPr>
          <w:rFonts w:ascii="Times New Roman" w:hAnsi="Times New Roman"/>
        </w:rPr>
        <w:t xml:space="preserve">Το έργο και την προσωπικότητα του Χρίστου Παπαδημητρίου θα αναδείξουν </w:t>
      </w:r>
      <w:r w:rsidR="00ED3DEA" w:rsidRPr="007766AB">
        <w:rPr>
          <w:rFonts w:ascii="Times New Roman" w:hAnsi="Times New Roman"/>
        </w:rPr>
        <w:t>σ</w:t>
      </w:r>
      <w:r w:rsidRPr="007766AB">
        <w:rPr>
          <w:rFonts w:ascii="Times New Roman" w:hAnsi="Times New Roman"/>
        </w:rPr>
        <w:t>υμμαθητέ</w:t>
      </w:r>
      <w:r w:rsidR="00141CC4" w:rsidRPr="007766AB">
        <w:rPr>
          <w:rFonts w:ascii="Times New Roman" w:hAnsi="Times New Roman"/>
        </w:rPr>
        <w:t xml:space="preserve">ς, φοιτητές και συμφοιτητές του </w:t>
      </w:r>
      <w:r w:rsidR="005401E8">
        <w:rPr>
          <w:rFonts w:ascii="Times New Roman" w:hAnsi="Times New Roman"/>
        </w:rPr>
        <w:t xml:space="preserve">και ειδικότερα στην εκδήλωση θα ακουστούν </w:t>
      </w:r>
      <w:r w:rsidR="007C1E97">
        <w:rPr>
          <w:rFonts w:ascii="Times New Roman" w:hAnsi="Times New Roman"/>
        </w:rPr>
        <w:t xml:space="preserve">βιώματα και μαρτυρίες </w:t>
      </w:r>
      <w:r w:rsidR="005401E8">
        <w:rPr>
          <w:rFonts w:ascii="Times New Roman" w:hAnsi="Times New Roman"/>
        </w:rPr>
        <w:t>των  επιστημόνων</w:t>
      </w:r>
      <w:r w:rsidR="005401E8" w:rsidRPr="005401E8">
        <w:rPr>
          <w:rFonts w:ascii="Times New Roman" w:hAnsi="Times New Roman"/>
        </w:rPr>
        <w:t xml:space="preserve"> </w:t>
      </w:r>
      <w:r w:rsidR="005401E8" w:rsidRPr="007766AB">
        <w:rPr>
          <w:rFonts w:ascii="Times New Roman" w:hAnsi="Times New Roman"/>
        </w:rPr>
        <w:t>Κ</w:t>
      </w:r>
      <w:r w:rsidR="005401E8">
        <w:rPr>
          <w:rFonts w:ascii="Times New Roman" w:hAnsi="Times New Roman"/>
        </w:rPr>
        <w:t>ωνσταντίνου Δασκαλάκη</w:t>
      </w:r>
      <w:r w:rsidR="007C1E97">
        <w:rPr>
          <w:rFonts w:ascii="Times New Roman" w:hAnsi="Times New Roman"/>
        </w:rPr>
        <w:t xml:space="preserve"> </w:t>
      </w:r>
      <w:r w:rsidR="005401E8" w:rsidRPr="007766AB">
        <w:rPr>
          <w:rFonts w:ascii="Times New Roman" w:hAnsi="Times New Roman"/>
        </w:rPr>
        <w:t xml:space="preserve">και  Μ. </w:t>
      </w:r>
      <w:proofErr w:type="spellStart"/>
      <w:r w:rsidR="005401E8" w:rsidRPr="007766AB">
        <w:rPr>
          <w:rFonts w:ascii="Times New Roman" w:hAnsi="Times New Roman"/>
        </w:rPr>
        <w:t>Γιαννακάκη</w:t>
      </w:r>
      <w:proofErr w:type="spellEnd"/>
      <w:r w:rsidR="005401E8">
        <w:rPr>
          <w:rFonts w:ascii="Times New Roman" w:hAnsi="Times New Roman"/>
        </w:rPr>
        <w:t xml:space="preserve"> που μαθήτευσαν κοντά  του</w:t>
      </w:r>
      <w:r w:rsidR="007C1E97">
        <w:rPr>
          <w:rFonts w:ascii="Times New Roman" w:hAnsi="Times New Roman"/>
        </w:rPr>
        <w:t>.</w:t>
      </w:r>
      <w:r w:rsidR="005401E8">
        <w:rPr>
          <w:rFonts w:ascii="Times New Roman" w:hAnsi="Times New Roman"/>
        </w:rPr>
        <w:t xml:space="preserve"> </w:t>
      </w:r>
    </w:p>
    <w:p w:rsidR="00622396" w:rsidRPr="007C1E97" w:rsidRDefault="00622396" w:rsidP="006223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22396" w:rsidRPr="007C1E97" w:rsidRDefault="00622396" w:rsidP="0062239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Στην εκδήλωση αυτή, ο </w:t>
      </w:r>
      <w:r w:rsidR="005401E8">
        <w:rPr>
          <w:rFonts w:ascii="Times New Roman" w:hAnsi="Times New Roman"/>
          <w:shd w:val="clear" w:color="auto" w:fill="FFFFFF"/>
        </w:rPr>
        <w:t xml:space="preserve">επιφανής </w:t>
      </w:r>
      <w:r>
        <w:rPr>
          <w:rFonts w:ascii="Times New Roman" w:hAnsi="Times New Roman"/>
          <w:shd w:val="clear" w:color="auto" w:fill="FFFFFF"/>
        </w:rPr>
        <w:t>Έλληνας</w:t>
      </w:r>
      <w:r w:rsidR="005401E8">
        <w:rPr>
          <w:rFonts w:ascii="Times New Roman" w:hAnsi="Times New Roman"/>
          <w:shd w:val="clear" w:color="auto" w:fill="FFFFFF"/>
        </w:rPr>
        <w:t xml:space="preserve"> επιστήμονας</w:t>
      </w:r>
      <w:r>
        <w:rPr>
          <w:rFonts w:ascii="Times New Roman" w:hAnsi="Times New Roman"/>
          <w:shd w:val="clear" w:color="auto" w:fill="FFFFFF"/>
        </w:rPr>
        <w:t xml:space="preserve"> θα βρεθεί ανάμεσα σε συμμαθητές και φίλους, ενώ το</w:t>
      </w:r>
      <w:r w:rsidRPr="007766AB">
        <w:rPr>
          <w:rFonts w:ascii="Times New Roman" w:hAnsi="Times New Roman"/>
          <w:shd w:val="clear" w:color="auto" w:fill="FFFFFF"/>
        </w:rPr>
        <w:t xml:space="preserve"> αθηναϊκό κοινό θα έχει την χαρά να </w:t>
      </w:r>
      <w:r>
        <w:rPr>
          <w:rFonts w:ascii="Times New Roman" w:hAnsi="Times New Roman"/>
          <w:shd w:val="clear" w:color="auto" w:fill="FFFFFF"/>
        </w:rPr>
        <w:t xml:space="preserve">τον </w:t>
      </w:r>
      <w:r w:rsidRPr="007766AB">
        <w:rPr>
          <w:rFonts w:ascii="Times New Roman" w:hAnsi="Times New Roman"/>
          <w:shd w:val="clear" w:color="auto" w:fill="FFFFFF"/>
        </w:rPr>
        <w:t xml:space="preserve">απολαύσει </w:t>
      </w:r>
      <w:r w:rsidR="005401E8">
        <w:rPr>
          <w:rFonts w:ascii="Times New Roman" w:hAnsi="Times New Roman"/>
          <w:shd w:val="clear" w:color="auto" w:fill="FFFFFF"/>
        </w:rPr>
        <w:t>στην ανάλυση</w:t>
      </w:r>
      <w:r w:rsidRPr="007766AB">
        <w:rPr>
          <w:rFonts w:ascii="Times New Roman" w:hAnsi="Times New Roman"/>
        </w:rPr>
        <w:t xml:space="preserve"> το</w:t>
      </w:r>
      <w:r w:rsidR="005401E8">
        <w:rPr>
          <w:rFonts w:ascii="Times New Roman" w:hAnsi="Times New Roman"/>
        </w:rPr>
        <w:t>υ</w:t>
      </w:r>
      <w:r w:rsidRPr="007766AB">
        <w:rPr>
          <w:rFonts w:ascii="Times New Roman" w:hAnsi="Times New Roman"/>
        </w:rPr>
        <w:t xml:space="preserve"> θέμα</w:t>
      </w:r>
      <w:r w:rsidR="005401E8">
        <w:rPr>
          <w:rFonts w:ascii="Times New Roman" w:hAnsi="Times New Roman"/>
        </w:rPr>
        <w:t>τος</w:t>
      </w:r>
      <w:r w:rsidRPr="007766AB">
        <w:rPr>
          <w:rFonts w:ascii="Times New Roman" w:hAnsi="Times New Roman"/>
        </w:rPr>
        <w:t xml:space="preserve"> : </w:t>
      </w:r>
      <w:r w:rsidRPr="007766AB">
        <w:rPr>
          <w:rFonts w:ascii="Times New Roman" w:hAnsi="Times New Roman"/>
          <w:b/>
        </w:rPr>
        <w:t>«Περί τεχνητής και φυσικής νοημοσύνης»</w:t>
      </w:r>
      <w:r w:rsidR="005401E8">
        <w:rPr>
          <w:rFonts w:ascii="Times New Roman" w:hAnsi="Times New Roman"/>
          <w:b/>
        </w:rPr>
        <w:t xml:space="preserve"> </w:t>
      </w:r>
      <w:r w:rsidR="005401E8" w:rsidRPr="005401E8">
        <w:rPr>
          <w:rFonts w:ascii="Times New Roman" w:hAnsi="Times New Roman"/>
        </w:rPr>
        <w:t>με τον χαρακτηριστικό</w:t>
      </w:r>
      <w:r w:rsidR="005401E8">
        <w:rPr>
          <w:rFonts w:ascii="Times New Roman" w:hAnsi="Times New Roman"/>
          <w:b/>
        </w:rPr>
        <w:t xml:space="preserve"> </w:t>
      </w:r>
      <w:r w:rsidR="007C1E97" w:rsidRPr="007C1E97">
        <w:rPr>
          <w:rFonts w:ascii="Times New Roman" w:hAnsi="Times New Roman"/>
        </w:rPr>
        <w:t>ιδιοφυή, χιουμοριστικό αλλά και καλλιτεχνικό τρόπο του</w:t>
      </w:r>
      <w:r w:rsidR="007C1E97">
        <w:rPr>
          <w:rFonts w:ascii="Times New Roman" w:hAnsi="Times New Roman"/>
        </w:rPr>
        <w:t>, άλλοτε μέσα από τα λόγια και άλλοτε μέσα από τις νότες και τα μαθηματικά σύμβολα</w:t>
      </w:r>
      <w:r w:rsidRPr="007C1E97">
        <w:rPr>
          <w:rFonts w:ascii="Times New Roman" w:hAnsi="Times New Roman"/>
        </w:rPr>
        <w:t>.</w:t>
      </w:r>
    </w:p>
    <w:p w:rsidR="001557F5" w:rsidRPr="007C1E97" w:rsidRDefault="001557F5" w:rsidP="001557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0F01" w:rsidRPr="007766AB" w:rsidRDefault="00622396" w:rsidP="00155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Η</w:t>
      </w:r>
      <w:r w:rsidR="003450F2" w:rsidRPr="007766AB">
        <w:rPr>
          <w:rFonts w:ascii="Times New Roman" w:hAnsi="Times New Roman"/>
        </w:rPr>
        <w:t xml:space="preserve"> εκδήλωση </w:t>
      </w:r>
      <w:r w:rsidR="001557F5" w:rsidRPr="007766AB">
        <w:rPr>
          <w:rFonts w:ascii="Times New Roman" w:hAnsi="Times New Roman"/>
        </w:rPr>
        <w:t xml:space="preserve">θα κλείσει με μία παρέμβαση του </w:t>
      </w:r>
      <w:r w:rsidR="002E0F01" w:rsidRPr="007766AB">
        <w:rPr>
          <w:rFonts w:ascii="Times New Roman" w:hAnsi="Times New Roman"/>
        </w:rPr>
        <w:t xml:space="preserve">Καθηγητή Δημοσθένη </w:t>
      </w:r>
      <w:proofErr w:type="spellStart"/>
      <w:r w:rsidR="002E0F01" w:rsidRPr="007766AB">
        <w:rPr>
          <w:rFonts w:ascii="Times New Roman" w:hAnsi="Times New Roman"/>
        </w:rPr>
        <w:t>Σαρηγιάννη</w:t>
      </w:r>
      <w:proofErr w:type="spellEnd"/>
      <w:r>
        <w:rPr>
          <w:rFonts w:ascii="Times New Roman" w:hAnsi="Times New Roman"/>
        </w:rPr>
        <w:t>,</w:t>
      </w:r>
      <w:r w:rsidR="002E0F01" w:rsidRPr="007766AB">
        <w:rPr>
          <w:rFonts w:ascii="Times New Roman" w:hAnsi="Times New Roman"/>
        </w:rPr>
        <w:t xml:space="preserve"> Διευθυντή-Προέδρου ΔΣ/ΕΙΕ</w:t>
      </w:r>
      <w:r w:rsidR="001557F5" w:rsidRPr="007766AB">
        <w:rPr>
          <w:rFonts w:ascii="Times New Roman" w:hAnsi="Times New Roman"/>
        </w:rPr>
        <w:t xml:space="preserve">, σχετικά </w:t>
      </w:r>
      <w:r w:rsidR="005401E8">
        <w:rPr>
          <w:rFonts w:ascii="Times New Roman" w:hAnsi="Times New Roman"/>
        </w:rPr>
        <w:t>με την εφαρμογή της τεχνητής νοημοσύνης σ</w:t>
      </w:r>
      <w:r w:rsidR="007C1E97">
        <w:rPr>
          <w:rFonts w:ascii="Times New Roman" w:hAnsi="Times New Roman"/>
        </w:rPr>
        <w:t>την</w:t>
      </w:r>
      <w:r w:rsidR="005401E8">
        <w:rPr>
          <w:rFonts w:ascii="Times New Roman" w:hAnsi="Times New Roman"/>
        </w:rPr>
        <w:t xml:space="preserve"> έρευνα αιχμής που επιτελείται στο Εθνικό Ίδρυμα Ερευνών, στους τομείς της </w:t>
      </w:r>
      <w:r w:rsidR="007E0176">
        <w:rPr>
          <w:rFonts w:ascii="Times New Roman" w:hAnsi="Times New Roman"/>
        </w:rPr>
        <w:t xml:space="preserve">βιολογίας, της χημείας </w:t>
      </w:r>
      <w:r w:rsidR="005401E8">
        <w:rPr>
          <w:rFonts w:ascii="Times New Roman" w:hAnsi="Times New Roman"/>
        </w:rPr>
        <w:t>και της</w:t>
      </w:r>
      <w:r w:rsidR="001557F5" w:rsidRPr="007766AB">
        <w:rPr>
          <w:rFonts w:ascii="Times New Roman" w:hAnsi="Times New Roman"/>
        </w:rPr>
        <w:t xml:space="preserve"> βελτίωση</w:t>
      </w:r>
      <w:r w:rsidR="005401E8">
        <w:rPr>
          <w:rFonts w:ascii="Times New Roman" w:hAnsi="Times New Roman"/>
        </w:rPr>
        <w:t>ς</w:t>
      </w:r>
      <w:r w:rsidR="001557F5" w:rsidRPr="007766AB">
        <w:rPr>
          <w:rFonts w:ascii="Times New Roman" w:hAnsi="Times New Roman"/>
        </w:rPr>
        <w:t xml:space="preserve"> της ποιότητας ζωής</w:t>
      </w:r>
      <w:r w:rsidR="005401E8">
        <w:rPr>
          <w:rFonts w:ascii="Times New Roman" w:hAnsi="Times New Roman"/>
        </w:rPr>
        <w:t>.</w:t>
      </w:r>
      <w:r w:rsidR="001557F5" w:rsidRPr="007766AB">
        <w:rPr>
          <w:rFonts w:ascii="Times New Roman" w:hAnsi="Times New Roman"/>
        </w:rPr>
        <w:t xml:space="preserve"> </w:t>
      </w:r>
    </w:p>
    <w:p w:rsidR="001557F5" w:rsidRPr="007C1E97" w:rsidRDefault="001557F5" w:rsidP="001557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1BC9" w:rsidRPr="00622396" w:rsidRDefault="00901BC9" w:rsidP="001557F5">
      <w:pPr>
        <w:spacing w:after="0" w:line="240" w:lineRule="auto"/>
        <w:jc w:val="both"/>
        <w:rPr>
          <w:rFonts w:ascii="Times New Roman" w:hAnsi="Times New Roman"/>
          <w:i/>
        </w:rPr>
      </w:pPr>
      <w:r w:rsidRPr="00622396">
        <w:rPr>
          <w:rFonts w:ascii="Times New Roman" w:hAnsi="Times New Roman"/>
          <w:i/>
        </w:rPr>
        <w:t xml:space="preserve">Λίγα λόγια </w:t>
      </w:r>
      <w:r w:rsidR="00E80609" w:rsidRPr="00622396">
        <w:rPr>
          <w:rFonts w:ascii="Times New Roman" w:hAnsi="Times New Roman"/>
          <w:i/>
        </w:rPr>
        <w:t xml:space="preserve"> για</w:t>
      </w:r>
      <w:r w:rsidR="005D1021">
        <w:rPr>
          <w:rFonts w:ascii="Times New Roman" w:hAnsi="Times New Roman"/>
          <w:i/>
        </w:rPr>
        <w:t xml:space="preserve"> τον </w:t>
      </w:r>
      <w:r w:rsidR="00E80609" w:rsidRPr="00622396">
        <w:rPr>
          <w:rFonts w:ascii="Times New Roman" w:hAnsi="Times New Roman"/>
          <w:i/>
        </w:rPr>
        <w:t xml:space="preserve"> </w:t>
      </w:r>
      <w:r w:rsidR="007464C0" w:rsidRPr="00622396">
        <w:rPr>
          <w:rFonts w:ascii="Times New Roman" w:hAnsi="Times New Roman"/>
          <w:i/>
        </w:rPr>
        <w:t>Χρίσ</w:t>
      </w:r>
      <w:r w:rsidR="00622396" w:rsidRPr="00622396">
        <w:rPr>
          <w:rFonts w:ascii="Times New Roman" w:hAnsi="Times New Roman"/>
          <w:i/>
        </w:rPr>
        <w:t>το Παπαδημητρίου</w:t>
      </w:r>
      <w:r w:rsidR="00622396">
        <w:rPr>
          <w:rFonts w:ascii="Times New Roman" w:hAnsi="Times New Roman"/>
          <w:i/>
        </w:rPr>
        <w:t>…</w:t>
      </w:r>
    </w:p>
    <w:p w:rsidR="004634EB" w:rsidRPr="007766AB" w:rsidRDefault="00901BC9" w:rsidP="004634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ED4B34">
        <w:rPr>
          <w:rFonts w:ascii="Times New Roman" w:eastAsia="Times New Roman" w:hAnsi="Times New Roman"/>
          <w:color w:val="202122"/>
        </w:rPr>
        <w:t>Ο </w:t>
      </w:r>
      <w:r w:rsidRPr="00ED4B34">
        <w:rPr>
          <w:rFonts w:ascii="Times New Roman" w:eastAsia="Times New Roman" w:hAnsi="Times New Roman"/>
          <w:b/>
          <w:bCs/>
          <w:color w:val="202122"/>
        </w:rPr>
        <w:t>Χρ</w:t>
      </w:r>
      <w:r w:rsidRPr="007766AB">
        <w:rPr>
          <w:rFonts w:ascii="Times New Roman" w:eastAsia="Times New Roman" w:hAnsi="Times New Roman"/>
          <w:b/>
          <w:bCs/>
          <w:color w:val="202122"/>
        </w:rPr>
        <w:t>ί</w:t>
      </w:r>
      <w:r w:rsidRPr="00ED4B34">
        <w:rPr>
          <w:rFonts w:ascii="Times New Roman" w:eastAsia="Times New Roman" w:hAnsi="Times New Roman"/>
          <w:b/>
          <w:bCs/>
          <w:color w:val="202122"/>
        </w:rPr>
        <w:t>στος Παπαδημητρίου</w:t>
      </w:r>
      <w:r w:rsidR="00E80609" w:rsidRPr="007766AB">
        <w:rPr>
          <w:rFonts w:ascii="Times New Roman" w:eastAsia="Times New Roman" w:hAnsi="Times New Roman"/>
          <w:b/>
          <w:bCs/>
          <w:color w:val="202122"/>
        </w:rPr>
        <w:t xml:space="preserve"> </w:t>
      </w:r>
      <w:r w:rsidR="00E80609" w:rsidRPr="007766AB">
        <w:rPr>
          <w:rFonts w:ascii="Times New Roman" w:eastAsia="Times New Roman" w:hAnsi="Times New Roman"/>
          <w:bCs/>
          <w:color w:val="202122"/>
        </w:rPr>
        <w:t xml:space="preserve">απόφοιτος της Βαρβακείου Σχολής της χρονιάς του 1966, </w:t>
      </w:r>
      <w:r w:rsidRPr="00ED4B34">
        <w:rPr>
          <w:rFonts w:ascii="Times New Roman" w:eastAsia="Times New Roman" w:hAnsi="Times New Roman"/>
          <w:color w:val="202122"/>
        </w:rPr>
        <w:t xml:space="preserve"> είναι θεωρητικός επιστήμονας των Ηλεκτρονικών Υπολογιστών και καθηγητής στο τμήμα </w:t>
      </w:r>
      <w:r w:rsidRPr="00ED4B34">
        <w:rPr>
          <w:rFonts w:ascii="Times New Roman" w:eastAsia="Times New Roman" w:hAnsi="Times New Roman"/>
        </w:rPr>
        <w:t>«</w:t>
      </w:r>
      <w:hyperlink r:id="rId8" w:tooltip="Επιστήμη Υπολογιστών" w:history="1">
        <w:r w:rsidRPr="007766AB">
          <w:rPr>
            <w:rFonts w:ascii="Times New Roman" w:eastAsia="Times New Roman" w:hAnsi="Times New Roman"/>
          </w:rPr>
          <w:t>Επιστήμης Υπολογιστών</w:t>
        </w:r>
      </w:hyperlink>
      <w:r w:rsidRPr="00ED4B34">
        <w:rPr>
          <w:rFonts w:ascii="Times New Roman" w:eastAsia="Times New Roman" w:hAnsi="Times New Roman"/>
        </w:rPr>
        <w:t>» του </w:t>
      </w:r>
      <w:hyperlink r:id="rId9" w:tooltip="Πανεπιστήμιο Κολούμπια" w:history="1">
        <w:r w:rsidRPr="007766AB">
          <w:rPr>
            <w:rFonts w:ascii="Times New Roman" w:eastAsia="Times New Roman" w:hAnsi="Times New Roman"/>
          </w:rPr>
          <w:t>Πανεπιστημίου Κολούμπια</w:t>
        </w:r>
      </w:hyperlink>
      <w:r w:rsidRPr="00ED4B34">
        <w:rPr>
          <w:rFonts w:ascii="Times New Roman" w:eastAsia="Times New Roman" w:hAnsi="Times New Roman"/>
        </w:rPr>
        <w:t> στην </w:t>
      </w:r>
      <w:hyperlink r:id="rId10" w:tooltip="Νέα Υόρκη (πολιτεία)" w:history="1">
        <w:r w:rsidRPr="007766AB">
          <w:rPr>
            <w:rFonts w:ascii="Times New Roman" w:eastAsia="Times New Roman" w:hAnsi="Times New Roman"/>
          </w:rPr>
          <w:t>Νέα Υόρκη</w:t>
        </w:r>
      </w:hyperlink>
      <w:r w:rsidRPr="00ED4B34">
        <w:rPr>
          <w:rFonts w:ascii="Times New Roman" w:eastAsia="Times New Roman" w:hAnsi="Times New Roman"/>
        </w:rPr>
        <w:t> των </w:t>
      </w:r>
      <w:hyperlink r:id="rId11" w:tooltip="ΗΠΑ" w:history="1">
        <w:r w:rsidRPr="007766AB">
          <w:rPr>
            <w:rFonts w:ascii="Times New Roman" w:eastAsia="Times New Roman" w:hAnsi="Times New Roman"/>
          </w:rPr>
          <w:t>ΗΠΑ</w:t>
        </w:r>
      </w:hyperlink>
      <w:r w:rsidRPr="00ED4B34">
        <w:rPr>
          <w:rFonts w:ascii="Times New Roman" w:eastAsia="Times New Roman" w:hAnsi="Times New Roman"/>
        </w:rPr>
        <w:t> από το 2017</w:t>
      </w:r>
      <w:r w:rsidRPr="007766AB">
        <w:rPr>
          <w:rFonts w:ascii="Times New Roman" w:eastAsia="Times New Roman" w:hAnsi="Times New Roman"/>
        </w:rPr>
        <w:t>.</w:t>
      </w:r>
      <w:r w:rsidR="004634EB" w:rsidRPr="007766AB">
        <w:rPr>
          <w:rFonts w:ascii="Times New Roman" w:eastAsia="Times New Roman" w:hAnsi="Times New Roman"/>
        </w:rPr>
        <w:t xml:space="preserve"> </w:t>
      </w:r>
    </w:p>
    <w:p w:rsidR="004634EB" w:rsidRPr="007766AB" w:rsidRDefault="00E80609" w:rsidP="004634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5"/>
        </w:rPr>
      </w:pPr>
      <w:r w:rsidRPr="007766AB">
        <w:rPr>
          <w:rFonts w:ascii="Times New Roman" w:hAnsi="Times New Roman"/>
          <w:color w:val="000000"/>
          <w:spacing w:val="5"/>
        </w:rPr>
        <w:t>Κ</w:t>
      </w:r>
      <w:r w:rsidR="00901BC9" w:rsidRPr="007766AB">
        <w:rPr>
          <w:rFonts w:ascii="Times New Roman" w:hAnsi="Times New Roman"/>
          <w:color w:val="000000"/>
          <w:spacing w:val="5"/>
        </w:rPr>
        <w:t>ορυφαίος ερευνητ</w:t>
      </w:r>
      <w:r w:rsidRPr="007766AB">
        <w:rPr>
          <w:rFonts w:ascii="Times New Roman" w:hAnsi="Times New Roman"/>
          <w:color w:val="000000"/>
          <w:spacing w:val="5"/>
        </w:rPr>
        <w:t>ής</w:t>
      </w:r>
      <w:r w:rsidR="00901BC9" w:rsidRPr="007766AB">
        <w:rPr>
          <w:rFonts w:ascii="Times New Roman" w:hAnsi="Times New Roman"/>
          <w:color w:val="000000"/>
          <w:spacing w:val="5"/>
        </w:rPr>
        <w:t xml:space="preserve"> στον τομέα της Πληροφορικής</w:t>
      </w:r>
      <w:r w:rsidRPr="007766AB">
        <w:rPr>
          <w:rFonts w:ascii="Times New Roman" w:hAnsi="Times New Roman"/>
          <w:color w:val="000000"/>
          <w:spacing w:val="5"/>
        </w:rPr>
        <w:t xml:space="preserve">, </w:t>
      </w:r>
      <w:r w:rsidR="00901BC9" w:rsidRPr="007766AB">
        <w:rPr>
          <w:rFonts w:ascii="Times New Roman" w:hAnsi="Times New Roman"/>
          <w:color w:val="000000"/>
          <w:spacing w:val="5"/>
        </w:rPr>
        <w:t>έχει δημοσιεύσει εκατοντάδες επιστημονικές εργασίες</w:t>
      </w:r>
      <w:r w:rsidRPr="007766AB">
        <w:rPr>
          <w:rFonts w:ascii="Times New Roman" w:hAnsi="Times New Roman"/>
          <w:color w:val="000000"/>
          <w:spacing w:val="5"/>
        </w:rPr>
        <w:t>,</w:t>
      </w:r>
      <w:r w:rsidR="007464C0" w:rsidRPr="007766AB">
        <w:rPr>
          <w:rFonts w:ascii="Times New Roman" w:hAnsi="Times New Roman"/>
          <w:color w:val="202122"/>
          <w:shd w:val="clear" w:color="auto" w:fill="FFFFFF"/>
        </w:rPr>
        <w:t xml:space="preserve"> </w:t>
      </w:r>
      <w:r w:rsidRPr="007766AB">
        <w:rPr>
          <w:rFonts w:ascii="Times New Roman" w:hAnsi="Times New Roman"/>
          <w:color w:val="000000"/>
          <w:spacing w:val="5"/>
        </w:rPr>
        <w:t>ενώ τ</w:t>
      </w:r>
      <w:r w:rsidR="00901BC9" w:rsidRPr="007766AB">
        <w:rPr>
          <w:rFonts w:ascii="Times New Roman" w:hAnsi="Times New Roman"/>
          <w:color w:val="000000"/>
          <w:spacing w:val="5"/>
        </w:rPr>
        <w:t xml:space="preserve">α βιβλία του έχουν μεταφραστεί σε πολλές γλώσσες. </w:t>
      </w:r>
      <w:r w:rsidRPr="007766AB">
        <w:rPr>
          <w:rFonts w:ascii="Times New Roman" w:hAnsi="Times New Roman"/>
          <w:color w:val="000000"/>
          <w:spacing w:val="5"/>
        </w:rPr>
        <w:t>Ε</w:t>
      </w:r>
      <w:r w:rsidR="00901BC9" w:rsidRPr="007766AB">
        <w:rPr>
          <w:rFonts w:ascii="Times New Roman" w:hAnsi="Times New Roman"/>
          <w:color w:val="000000"/>
          <w:spacing w:val="5"/>
        </w:rPr>
        <w:t>ίναι μέλος</w:t>
      </w:r>
      <w:r w:rsidR="00D97B61" w:rsidRPr="007766AB">
        <w:rPr>
          <w:rFonts w:ascii="Times New Roman" w:hAnsi="Times New Roman"/>
          <w:color w:val="000000"/>
          <w:spacing w:val="5"/>
        </w:rPr>
        <w:t xml:space="preserve"> διεθνών οργανισμών και ακαδημιών, ενώ έ</w:t>
      </w:r>
      <w:r w:rsidR="00901BC9" w:rsidRPr="007766AB">
        <w:rPr>
          <w:rFonts w:ascii="Times New Roman" w:hAnsi="Times New Roman"/>
          <w:color w:val="000000"/>
          <w:spacing w:val="5"/>
        </w:rPr>
        <w:t>χει τιμηθεί επανειλημμένως με πολλά βραβεία</w:t>
      </w:r>
      <w:r w:rsidR="007464C0" w:rsidRPr="007766AB">
        <w:rPr>
          <w:rFonts w:ascii="Times New Roman" w:hAnsi="Times New Roman"/>
          <w:color w:val="000000"/>
          <w:spacing w:val="5"/>
        </w:rPr>
        <w:t xml:space="preserve"> μεταξύ των οποίων το παράσημο του Ταξιάρχη του Τάγματος του Φοίνικος </w:t>
      </w:r>
      <w:r w:rsidR="00901BC9" w:rsidRPr="007766AB">
        <w:rPr>
          <w:rFonts w:ascii="Times New Roman" w:hAnsi="Times New Roman"/>
          <w:color w:val="000000"/>
          <w:spacing w:val="5"/>
        </w:rPr>
        <w:t>το 2015</w:t>
      </w:r>
      <w:r w:rsidR="007464C0" w:rsidRPr="007766AB">
        <w:rPr>
          <w:rFonts w:ascii="Times New Roman" w:hAnsi="Times New Roman"/>
          <w:color w:val="000000"/>
          <w:spacing w:val="5"/>
        </w:rPr>
        <w:t>.</w:t>
      </w:r>
    </w:p>
    <w:p w:rsidR="002E0F01" w:rsidRPr="007766AB" w:rsidRDefault="007464C0" w:rsidP="004634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5"/>
          <w:shd w:val="clear" w:color="auto" w:fill="FFFFFF"/>
        </w:rPr>
      </w:pPr>
      <w:r w:rsidRPr="007766AB">
        <w:rPr>
          <w:rFonts w:ascii="Times New Roman" w:hAnsi="Times New Roman"/>
          <w:color w:val="000000"/>
          <w:spacing w:val="5"/>
          <w:shd w:val="clear" w:color="auto" w:fill="FFFFFF"/>
        </w:rPr>
        <w:t xml:space="preserve">Το ερευνητικό έργο του Χρίστου Παπαδημητρίου επεκτείνεται, πέρα από τη θεμελιώδη δουλειά του στους αλγορίθμους και την πολυπλοκότητα και σε άλλα επιστημονικά πεδία, όπως τα μαθηματικά, η θεωρία των παιγνίων, η βιολογία, η επιχειρησιακή έρευνα και η </w:t>
      </w:r>
      <w:proofErr w:type="spellStart"/>
      <w:r w:rsidRPr="007766AB">
        <w:rPr>
          <w:rFonts w:ascii="Times New Roman" w:hAnsi="Times New Roman"/>
          <w:color w:val="000000"/>
          <w:spacing w:val="5"/>
          <w:shd w:val="clear" w:color="auto" w:fill="FFFFFF"/>
        </w:rPr>
        <w:t>νευροεπιστήμη</w:t>
      </w:r>
      <w:proofErr w:type="spellEnd"/>
      <w:r w:rsidRPr="007766AB">
        <w:rPr>
          <w:rFonts w:ascii="Times New Roman" w:hAnsi="Times New Roman"/>
          <w:color w:val="000000"/>
          <w:spacing w:val="5"/>
          <w:shd w:val="clear" w:color="auto" w:fill="FFFFFF"/>
        </w:rPr>
        <w:t>.</w:t>
      </w:r>
    </w:p>
    <w:p w:rsidR="004634EB" w:rsidRDefault="004634EB" w:rsidP="007766AB">
      <w:p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7766AB">
        <w:rPr>
          <w:rFonts w:ascii="Times New Roman" w:hAnsi="Times New Roman"/>
          <w:color w:val="000000"/>
          <w:spacing w:val="5"/>
          <w:shd w:val="clear" w:color="auto" w:fill="FFFFFF"/>
        </w:rPr>
        <w:t xml:space="preserve">Μέντορας του Μπιλ Γκέιτς και του Κ. Δασκαλάκη, </w:t>
      </w:r>
      <w:r w:rsidR="007766AB" w:rsidRPr="007766AB">
        <w:rPr>
          <w:rFonts w:ascii="Times New Roman" w:hAnsi="Times New Roman"/>
          <w:color w:val="000000"/>
          <w:spacing w:val="5"/>
          <w:shd w:val="clear" w:color="auto" w:fill="FFFFFF"/>
        </w:rPr>
        <w:t>ο</w:t>
      </w:r>
      <w:r w:rsidRPr="007766AB">
        <w:rPr>
          <w:rFonts w:ascii="Times New Roman" w:hAnsi="Times New Roman"/>
          <w:shd w:val="clear" w:color="auto" w:fill="FFFFFF"/>
        </w:rPr>
        <w:t xml:space="preserve"> Χρίστος Παπαδημητρίου είναι επίσης γνωστός για τα βιβλία του, όπως: “</w:t>
      </w:r>
      <w:r w:rsidRPr="007E0176">
        <w:rPr>
          <w:rFonts w:ascii="Times New Roman" w:hAnsi="Times New Roman"/>
          <w:i/>
          <w:shd w:val="clear" w:color="auto" w:fill="FFFFFF"/>
        </w:rPr>
        <w:t xml:space="preserve">Το Χαμόγελο του </w:t>
      </w:r>
      <w:proofErr w:type="spellStart"/>
      <w:r w:rsidRPr="007E0176">
        <w:rPr>
          <w:rFonts w:ascii="Times New Roman" w:hAnsi="Times New Roman"/>
          <w:i/>
          <w:shd w:val="clear" w:color="auto" w:fill="FFFFFF"/>
        </w:rPr>
        <w:t>Τούρινγκ</w:t>
      </w:r>
      <w:proofErr w:type="spellEnd"/>
      <w:r w:rsidRPr="007766AB">
        <w:rPr>
          <w:rFonts w:ascii="Times New Roman" w:hAnsi="Times New Roman"/>
          <w:shd w:val="clear" w:color="auto" w:fill="FFFFFF"/>
        </w:rPr>
        <w:t>”, “</w:t>
      </w:r>
      <w:r w:rsidRPr="007E0176">
        <w:rPr>
          <w:rFonts w:ascii="Times New Roman" w:hAnsi="Times New Roman"/>
          <w:i/>
          <w:shd w:val="clear" w:color="auto" w:fill="FFFFFF"/>
        </w:rPr>
        <w:t>Ανεξαρτησία</w:t>
      </w:r>
      <w:r w:rsidRPr="007766AB">
        <w:rPr>
          <w:rFonts w:ascii="Times New Roman" w:hAnsi="Times New Roman"/>
          <w:shd w:val="clear" w:color="auto" w:fill="FFFFFF"/>
        </w:rPr>
        <w:t>”, “</w:t>
      </w:r>
      <w:r w:rsidRPr="007E0176">
        <w:rPr>
          <w:rFonts w:ascii="Times New Roman" w:hAnsi="Times New Roman"/>
          <w:i/>
          <w:shd w:val="clear" w:color="auto" w:fill="FFFFFF"/>
        </w:rPr>
        <w:t xml:space="preserve">Ισόβια στους </w:t>
      </w:r>
      <w:proofErr w:type="spellStart"/>
      <w:r w:rsidRPr="007E0176">
        <w:rPr>
          <w:rFonts w:ascii="Times New Roman" w:hAnsi="Times New Roman"/>
          <w:i/>
          <w:shd w:val="clear" w:color="auto" w:fill="FFFFFF"/>
        </w:rPr>
        <w:t>Χάκερ</w:t>
      </w:r>
      <w:proofErr w:type="spellEnd"/>
      <w:r w:rsidRPr="007766AB">
        <w:rPr>
          <w:rFonts w:ascii="Times New Roman" w:hAnsi="Times New Roman"/>
          <w:shd w:val="clear" w:color="auto" w:fill="FFFFFF"/>
        </w:rPr>
        <w:t xml:space="preserve">”,  ενώ είναι συν-δημιουργός </w:t>
      </w:r>
      <w:r w:rsidR="00622396">
        <w:rPr>
          <w:rFonts w:ascii="Times New Roman" w:hAnsi="Times New Roman"/>
          <w:shd w:val="clear" w:color="auto" w:fill="FFFFFF"/>
        </w:rPr>
        <w:t>του</w:t>
      </w:r>
      <w:r w:rsidRPr="007766A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66AB">
        <w:rPr>
          <w:rFonts w:ascii="Times New Roman" w:hAnsi="Times New Roman"/>
          <w:shd w:val="clear" w:color="auto" w:fill="FFFFFF"/>
        </w:rPr>
        <w:t>κόμικ</w:t>
      </w:r>
      <w:proofErr w:type="spellEnd"/>
      <w:r w:rsidRPr="007766AB">
        <w:rPr>
          <w:rFonts w:ascii="Times New Roman" w:hAnsi="Times New Roman"/>
          <w:shd w:val="clear" w:color="auto" w:fill="FFFFFF"/>
        </w:rPr>
        <w:t xml:space="preserve"> “</w:t>
      </w:r>
      <w:proofErr w:type="spellStart"/>
      <w:r w:rsidRPr="007E0176">
        <w:rPr>
          <w:rFonts w:ascii="Times New Roman" w:hAnsi="Times New Roman"/>
          <w:i/>
          <w:shd w:val="clear" w:color="auto" w:fill="FFFFFF"/>
        </w:rPr>
        <w:t>Logicomix</w:t>
      </w:r>
      <w:proofErr w:type="spellEnd"/>
      <w:r w:rsidRPr="007766AB">
        <w:rPr>
          <w:rFonts w:ascii="Times New Roman" w:hAnsi="Times New Roman"/>
          <w:shd w:val="clear" w:color="auto" w:fill="FFFFFF"/>
        </w:rPr>
        <w:t>”.</w:t>
      </w:r>
    </w:p>
    <w:p w:rsidR="007C1E97" w:rsidRDefault="007C1E97" w:rsidP="007766AB">
      <w:p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675AB0" w:rsidRPr="007766AB" w:rsidRDefault="007C1E97" w:rsidP="007C1E9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Επισυνάπτ</w:t>
      </w:r>
      <w:r w:rsidR="00DD55E0">
        <w:rPr>
          <w:rFonts w:ascii="Times New Roman" w:hAnsi="Times New Roman"/>
          <w:shd w:val="clear" w:color="auto" w:fill="FFFFFF"/>
        </w:rPr>
        <w:t xml:space="preserve">εται το πρόγραμμα της εκδήλωσης. </w:t>
      </w:r>
    </w:p>
    <w:sectPr w:rsidR="00675AB0" w:rsidRPr="007766AB" w:rsidSect="00383AA3">
      <w:headerReference w:type="default" r:id="rId12"/>
      <w:footerReference w:type="default" r:id="rId13"/>
      <w:pgSz w:w="11906" w:h="16838"/>
      <w:pgMar w:top="1843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34" w:rsidRDefault="00E40134" w:rsidP="00CB7092">
      <w:pPr>
        <w:spacing w:after="0" w:line="240" w:lineRule="auto"/>
      </w:pPr>
      <w:r>
        <w:separator/>
      </w:r>
    </w:p>
  </w:endnote>
  <w:endnote w:type="continuationSeparator" w:id="0">
    <w:p w:rsidR="00E40134" w:rsidRDefault="00E40134" w:rsidP="00C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BF" w:rsidRDefault="00BF2ABF" w:rsidP="00BF2AB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AE7AA" wp14:editId="16565647">
              <wp:simplePos x="0" y="0"/>
              <wp:positionH relativeFrom="margin">
                <wp:posOffset>-990600</wp:posOffset>
              </wp:positionH>
              <wp:positionV relativeFrom="page">
                <wp:posOffset>9975850</wp:posOffset>
              </wp:positionV>
              <wp:extent cx="7577455" cy="717550"/>
              <wp:effectExtent l="0" t="0" r="4445" b="635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7455" cy="717550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BF" w:rsidRPr="0038248B" w:rsidRDefault="00BF2ABF" w:rsidP="00AF3E40">
                          <w:pPr>
                            <w:spacing w:after="0" w:line="240" w:lineRule="auto"/>
                            <w:ind w:left="426"/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</w:pPr>
                          <w:r w:rsidRPr="0064768A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>ΕΘΝΙΚΟ ΙΔΡΥΜΑ ΕΡΕΥΝΩΝ | Βασιλέως Κωνσταντίνου 48, 11635 Αθ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>ήνα</w:t>
                          </w:r>
                          <w:r w:rsidRPr="00F55A84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D0F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>Τ</w:t>
                          </w:r>
                          <w:r w:rsidRPr="006B3D0F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 xml:space="preserve">: +30.210.72.73.516,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r w:rsidRPr="006B3D0F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grammateia</w:t>
                          </w:r>
                          <w:proofErr w:type="spellEnd"/>
                          <w:r w:rsidRPr="006B3D0F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eie</w:t>
                          </w:r>
                          <w:proofErr w:type="spellEnd"/>
                          <w:r w:rsidRPr="006B3D0F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</w:p>
                        <w:p w:rsidR="0038248B" w:rsidRPr="0038248B" w:rsidRDefault="0038248B" w:rsidP="00AF3E40">
                          <w:pPr>
                            <w:spacing w:after="0" w:line="240" w:lineRule="auto"/>
                            <w:ind w:left="426"/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995F58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NATIONAL HELLENIC RESEARCH FOUNDATION | 48 </w:t>
                          </w:r>
                          <w:proofErr w:type="spellStart"/>
                          <w:r w:rsidRPr="00995F58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Vassileos</w:t>
                          </w:r>
                          <w:proofErr w:type="spellEnd"/>
                          <w:r w:rsidRPr="00995F58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995F58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Constantinou</w:t>
                          </w:r>
                          <w:proofErr w:type="spellEnd"/>
                          <w:r w:rsidRPr="00995F58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 Ave., 11635 Athens</w:t>
                          </w:r>
                        </w:p>
                      </w:txbxContent>
                    </wps:txbx>
                    <wps:bodyPr rot="0" vert="horz" wrap="square" lIns="360000" tIns="216000" rIns="91440" bIns="14400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AE7AA" id="_x0000_s1027" style="position:absolute;margin-left:-78pt;margin-top:785.5pt;width:596.65pt;height:5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" fillcolor="#eeece1" stroked="f" strokeweight="2pt">
              <v:textbox inset="10mm,6mm,,4mm">
                <w:txbxContent>
                  <w:p w:rsidR="00BF2ABF" w:rsidRPr="0038248B" w:rsidRDefault="00BF2ABF" w:rsidP="00AF3E40">
                    <w:pPr>
                      <w:spacing w:after="0" w:line="240" w:lineRule="auto"/>
                      <w:ind w:left="426"/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</w:pPr>
                    <w:r w:rsidRPr="0064768A"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>ΕΘΝΙΚΟ ΙΔΡΥΜΑ ΕΡΕΥΝΩΝ | Βασιλέως Κωνσταντίνου 48, 11635 Αθ</w:t>
                    </w:r>
                    <w:r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>ήνα</w:t>
                    </w:r>
                    <w:r w:rsidRPr="00F55A84"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6B3D0F"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>Τ</w:t>
                    </w:r>
                    <w:r w:rsidRPr="006B3D0F"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 xml:space="preserve">: +30.210.72.73.516, </w:t>
                    </w:r>
                    <w:r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US"/>
                      </w:rPr>
                      <w:t>email</w:t>
                    </w:r>
                    <w:r w:rsidRPr="006B3D0F"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US"/>
                      </w:rPr>
                      <w:t>grammateia</w:t>
                    </w:r>
                    <w:proofErr w:type="spellEnd"/>
                    <w:r w:rsidRPr="006B3D0F"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>@</w:t>
                    </w:r>
                    <w:proofErr w:type="spellStart"/>
                    <w:r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US"/>
                      </w:rPr>
                      <w:t>eie</w:t>
                    </w:r>
                    <w:proofErr w:type="spellEnd"/>
                    <w:r w:rsidRPr="006B3D0F"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US"/>
                      </w:rPr>
                      <w:t>gr</w:t>
                    </w:r>
                  </w:p>
                  <w:p w:rsidR="0038248B" w:rsidRPr="0038248B" w:rsidRDefault="0038248B" w:rsidP="00AF3E40">
                    <w:pPr>
                      <w:spacing w:after="0" w:line="240" w:lineRule="auto"/>
                      <w:ind w:left="426"/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995F58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GB"/>
                      </w:rPr>
                      <w:t xml:space="preserve">NATIONAL HELLENIC RESEARCH FOUNDATION | 48 </w:t>
                    </w:r>
                    <w:proofErr w:type="spellStart"/>
                    <w:r w:rsidRPr="00995F58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GB"/>
                      </w:rPr>
                      <w:t>Vassileos</w:t>
                    </w:r>
                    <w:proofErr w:type="spellEnd"/>
                    <w:r w:rsidRPr="00995F58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995F58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GB"/>
                      </w:rPr>
                      <w:t>Constantinou</w:t>
                    </w:r>
                    <w:proofErr w:type="spellEnd"/>
                    <w:r w:rsidRPr="00995F58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lang w:val="en-GB"/>
                      </w:rPr>
                      <w:t xml:space="preserve"> Ave., 11635 Athens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A4C0B" w:rsidRPr="00BF2ABF" w:rsidRDefault="008A4C0B" w:rsidP="00BF2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34" w:rsidRDefault="00E40134" w:rsidP="00CB7092">
      <w:pPr>
        <w:spacing w:after="0" w:line="240" w:lineRule="auto"/>
      </w:pPr>
      <w:r>
        <w:separator/>
      </w:r>
    </w:p>
  </w:footnote>
  <w:footnote w:type="continuationSeparator" w:id="0">
    <w:p w:rsidR="00E40134" w:rsidRDefault="00E40134" w:rsidP="00C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E8" w:rsidRPr="00A700A4" w:rsidRDefault="002A5AE8" w:rsidP="002A5AE8">
    <w:pPr>
      <w:pStyle w:val="Header"/>
      <w:jc w:val="right"/>
      <w:rPr>
        <w:color w:val="4F81BD"/>
      </w:rPr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14A7B39F" wp14:editId="00A2A3D2">
          <wp:simplePos x="0" y="0"/>
          <wp:positionH relativeFrom="column">
            <wp:posOffset>-352425</wp:posOffset>
          </wp:positionH>
          <wp:positionV relativeFrom="paragraph">
            <wp:posOffset>-423227</wp:posOffset>
          </wp:positionV>
          <wp:extent cx="2879725" cy="790575"/>
          <wp:effectExtent l="0" t="0" r="0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736695" wp14:editId="38336448">
              <wp:simplePos x="0" y="0"/>
              <wp:positionH relativeFrom="margin">
                <wp:posOffset>-1000125</wp:posOffset>
              </wp:positionH>
              <wp:positionV relativeFrom="page">
                <wp:posOffset>-61914</wp:posOffset>
              </wp:positionV>
              <wp:extent cx="7592695" cy="881063"/>
              <wp:effectExtent l="0" t="0" r="8255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2695" cy="881063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AE8" w:rsidRPr="00D20B68" w:rsidRDefault="002A5AE8" w:rsidP="002A5AE8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144000" rIns="252000" bIns="14400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36695" id="Rectangle 7" o:spid="_x0000_s1026" style="position:absolute;left:0;text-align:left;margin-left:-78.75pt;margin-top:-4.9pt;width:597.85pt;height:69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" fillcolor="#eeece1" stroked="f" strokeweight="2pt">
              <v:textbox inset=",4mm,7mm,4mm">
                <w:txbxContent>
                  <w:p w:rsidR="002A5AE8" w:rsidRPr="00D20B68" w:rsidRDefault="002A5AE8" w:rsidP="002A5AE8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80808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CB7092" w:rsidRDefault="00CB7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67535"/>
    <w:multiLevelType w:val="hybridMultilevel"/>
    <w:tmpl w:val="AC54A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91C40"/>
    <w:multiLevelType w:val="hybridMultilevel"/>
    <w:tmpl w:val="DC30D4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05342"/>
    <w:multiLevelType w:val="hybridMultilevel"/>
    <w:tmpl w:val="33105B12"/>
    <w:lvl w:ilvl="0" w:tplc="181407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a82670,#b4aa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7"/>
    <w:rsid w:val="00010BF1"/>
    <w:rsid w:val="00051766"/>
    <w:rsid w:val="000A2543"/>
    <w:rsid w:val="000A26C2"/>
    <w:rsid w:val="000A465F"/>
    <w:rsid w:val="000C5EF1"/>
    <w:rsid w:val="00141CC4"/>
    <w:rsid w:val="001557F5"/>
    <w:rsid w:val="001B6007"/>
    <w:rsid w:val="00234345"/>
    <w:rsid w:val="00244D58"/>
    <w:rsid w:val="0027152A"/>
    <w:rsid w:val="00295EB5"/>
    <w:rsid w:val="002A5AE8"/>
    <w:rsid w:val="002E0847"/>
    <w:rsid w:val="002E0F01"/>
    <w:rsid w:val="00317776"/>
    <w:rsid w:val="00327EBC"/>
    <w:rsid w:val="003406C3"/>
    <w:rsid w:val="003450F2"/>
    <w:rsid w:val="0035047A"/>
    <w:rsid w:val="0038248B"/>
    <w:rsid w:val="00383AA3"/>
    <w:rsid w:val="003874C2"/>
    <w:rsid w:val="003E6E3C"/>
    <w:rsid w:val="003F207C"/>
    <w:rsid w:val="00406981"/>
    <w:rsid w:val="00416C5C"/>
    <w:rsid w:val="00423C46"/>
    <w:rsid w:val="00424887"/>
    <w:rsid w:val="004634EB"/>
    <w:rsid w:val="00474ACF"/>
    <w:rsid w:val="00501C7D"/>
    <w:rsid w:val="005401E8"/>
    <w:rsid w:val="00556DF8"/>
    <w:rsid w:val="00570F02"/>
    <w:rsid w:val="00576FEB"/>
    <w:rsid w:val="005D1021"/>
    <w:rsid w:val="005F1296"/>
    <w:rsid w:val="00607551"/>
    <w:rsid w:val="006146E9"/>
    <w:rsid w:val="00622396"/>
    <w:rsid w:val="0064768A"/>
    <w:rsid w:val="00675AB0"/>
    <w:rsid w:val="00681F9B"/>
    <w:rsid w:val="006D788B"/>
    <w:rsid w:val="007464C0"/>
    <w:rsid w:val="007766AB"/>
    <w:rsid w:val="00780AB3"/>
    <w:rsid w:val="007B4E75"/>
    <w:rsid w:val="007C1E97"/>
    <w:rsid w:val="007D7ABC"/>
    <w:rsid w:val="007E0176"/>
    <w:rsid w:val="007F395F"/>
    <w:rsid w:val="00827AA0"/>
    <w:rsid w:val="008A4C0B"/>
    <w:rsid w:val="008E21DC"/>
    <w:rsid w:val="00901BC9"/>
    <w:rsid w:val="009834BB"/>
    <w:rsid w:val="009F797E"/>
    <w:rsid w:val="00A12FCF"/>
    <w:rsid w:val="00A40C38"/>
    <w:rsid w:val="00A5546D"/>
    <w:rsid w:val="00A602DB"/>
    <w:rsid w:val="00A700A4"/>
    <w:rsid w:val="00AB33B3"/>
    <w:rsid w:val="00AC7C11"/>
    <w:rsid w:val="00AF3E40"/>
    <w:rsid w:val="00B020F0"/>
    <w:rsid w:val="00B06A28"/>
    <w:rsid w:val="00B15E65"/>
    <w:rsid w:val="00B43846"/>
    <w:rsid w:val="00B6044B"/>
    <w:rsid w:val="00B73627"/>
    <w:rsid w:val="00BF2ABF"/>
    <w:rsid w:val="00BF2EE5"/>
    <w:rsid w:val="00C54062"/>
    <w:rsid w:val="00CB7092"/>
    <w:rsid w:val="00CC784E"/>
    <w:rsid w:val="00CE240E"/>
    <w:rsid w:val="00D20B68"/>
    <w:rsid w:val="00D97B61"/>
    <w:rsid w:val="00DD0D8F"/>
    <w:rsid w:val="00DD55E0"/>
    <w:rsid w:val="00DD7E0C"/>
    <w:rsid w:val="00E27872"/>
    <w:rsid w:val="00E40134"/>
    <w:rsid w:val="00E80609"/>
    <w:rsid w:val="00EB5529"/>
    <w:rsid w:val="00EB6420"/>
    <w:rsid w:val="00EC3339"/>
    <w:rsid w:val="00ED3DEA"/>
    <w:rsid w:val="00F21E6D"/>
    <w:rsid w:val="00F411AF"/>
    <w:rsid w:val="00F95A57"/>
    <w:rsid w:val="00FD0C9D"/>
    <w:rsid w:val="00FE1DB4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82670,#b4aa7a"/>
    </o:shapedefaults>
    <o:shapelayout v:ext="edit">
      <o:idmap v:ext="edit" data="1"/>
    </o:shapelayout>
  </w:shapeDefaults>
  <w:decimalSymbol w:val=","/>
  <w:listSeparator w:val=";"/>
  <w15:chartTrackingRefBased/>
  <w15:docId w15:val="{E184021E-1B10-4360-8199-5FA66263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92"/>
  </w:style>
  <w:style w:type="paragraph" w:styleId="Footer">
    <w:name w:val="footer"/>
    <w:basedOn w:val="Normal"/>
    <w:link w:val="FooterChar"/>
    <w:uiPriority w:val="99"/>
    <w:unhideWhenUsed/>
    <w:rsid w:val="00CB7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92"/>
  </w:style>
  <w:style w:type="paragraph" w:styleId="BalloonText">
    <w:name w:val="Balloon Text"/>
    <w:basedOn w:val="Normal"/>
    <w:link w:val="BalloonTextChar"/>
    <w:uiPriority w:val="99"/>
    <w:semiHidden/>
    <w:unhideWhenUsed/>
    <w:rsid w:val="00C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09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33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3339"/>
    <w:rPr>
      <w:lang w:val="el-GR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C333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C333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48B"/>
    <w:rPr>
      <w:color w:val="0563C1" w:themeColor="hyperlink"/>
      <w:u w:val="single"/>
    </w:rPr>
  </w:style>
  <w:style w:type="paragraph" w:customStyle="1" w:styleId="dropcap">
    <w:name w:val="dropcap"/>
    <w:basedOn w:val="Normal"/>
    <w:rsid w:val="0090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0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5%CF%80%CE%B9%CF%83%CF%84%CE%AE%CE%BC%CE%B7_%CE%A5%CF%80%CE%BF%CE%BB%CE%BF%CE%B3%CE%B9%CF%83%CF%84%CF%8E%CE%B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.wikipedia.org/wiki/%CE%97%CE%A0%CE%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.wikipedia.org/wiki/%CE%9D%CE%AD%CE%B1_%CE%A5%CF%8C%CF%81%CE%BA%CE%B7_(%CF%80%CE%BF%CE%BB%CE%B9%CF%84%CE%B5%CE%AF%CE%B1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A%CE%BF%CE%BB%CE%BF%CF%8D%CE%BC%CF%80%CE%B9%CE%B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7DD9-85F2-4A82-B9B1-6F2F64A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cp:lastModifiedBy>user</cp:lastModifiedBy>
  <cp:revision>2</cp:revision>
  <cp:lastPrinted>2023-05-25T06:49:00Z</cp:lastPrinted>
  <dcterms:created xsi:type="dcterms:W3CDTF">2023-05-25T06:53:00Z</dcterms:created>
  <dcterms:modified xsi:type="dcterms:W3CDTF">2023-05-25T06:53:00Z</dcterms:modified>
</cp:coreProperties>
</file>