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4115" w14:textId="77777777" w:rsidR="006842F2" w:rsidRPr="00AF50DD" w:rsidRDefault="006842F2" w:rsidP="006842F2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 w:rsidRPr="00E86E3E">
        <w:rPr>
          <w:rFonts w:eastAsia="Times New Roman" w:cs="Calibri"/>
          <w:noProof/>
        </w:rPr>
        <w:drawing>
          <wp:inline distT="0" distB="0" distL="0" distR="0" wp14:anchorId="2BA004E5" wp14:editId="34E88927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26D57" wp14:editId="24898A15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95051" w14:textId="77777777" w:rsidR="006842F2" w:rsidRDefault="006842F2" w:rsidP="006842F2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76183057" wp14:editId="1903801B">
                                  <wp:extent cx="1547495" cy="668020"/>
                                  <wp:effectExtent l="0" t="0" r="0" b="0"/>
                                  <wp:docPr id="67176443" name="Εικόνα 67176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E26D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02695051" w14:textId="77777777" w:rsidR="006842F2" w:rsidRDefault="006842F2" w:rsidP="006842F2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76183057" wp14:editId="1903801B">
                            <wp:extent cx="1547495" cy="668020"/>
                            <wp:effectExtent l="0" t="0" r="0" b="0"/>
                            <wp:docPr id="67176443" name="Εικόνα 67176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  <w:lang w:val="el-GR"/>
        </w:rPr>
        <w:t xml:space="preserve">                          </w:t>
      </w:r>
      <w:r w:rsidRPr="00AF50DD">
        <w:rPr>
          <w:rFonts w:eastAsia="Times New Roman" w:cs="Calibri"/>
          <w:noProof/>
          <w:kern w:val="1"/>
          <w:lang w:val="el-GR"/>
        </w:rPr>
        <w:t xml:space="preserve">   </w:t>
      </w:r>
      <w:r w:rsidRPr="00AF50DD">
        <w:rPr>
          <w:rFonts w:eastAsia="Times New Roman" w:cs="Calibri"/>
          <w:kern w:val="1"/>
          <w:lang w:val="el-GR" w:eastAsia="ar-SA"/>
        </w:rPr>
        <w:tab/>
      </w:r>
    </w:p>
    <w:p w14:paraId="260BA217" w14:textId="77777777" w:rsidR="006842F2" w:rsidRPr="00AF50DD" w:rsidRDefault="006842F2" w:rsidP="006842F2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</w:p>
    <w:p w14:paraId="27560F91" w14:textId="64D1D9F8" w:rsidR="006842F2" w:rsidRPr="00AF50DD" w:rsidRDefault="006842F2" w:rsidP="006842F2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AF50DD">
        <w:rPr>
          <w:rFonts w:eastAsia="Times New Roman" w:cs="Calibri"/>
          <w:bCs/>
          <w:lang w:val="el-GR"/>
        </w:rPr>
        <w:t xml:space="preserve">ΔΕΛΤΙΟ ΤΥΠΟΥ       </w:t>
      </w:r>
      <w:r w:rsidRPr="00AF50DD">
        <w:rPr>
          <w:rFonts w:eastAsia="Times New Roman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1</w:t>
      </w:r>
      <w:r>
        <w:rPr>
          <w:rFonts w:eastAsia="Times New Roman" w:cs="Calibri"/>
          <w:bCs/>
          <w:lang w:val="el-GR"/>
        </w:rPr>
        <w:t>5</w:t>
      </w:r>
      <w:r>
        <w:rPr>
          <w:rFonts w:eastAsia="Times New Roman" w:cs="Calibri"/>
          <w:bCs/>
          <w:lang w:val="el-GR"/>
        </w:rPr>
        <w:t>.</w:t>
      </w:r>
      <w:r w:rsidRPr="00AF50DD">
        <w:rPr>
          <w:rFonts w:eastAsia="Times New Roman" w:cs="Calibri"/>
          <w:bCs/>
          <w:lang w:val="el-GR"/>
        </w:rPr>
        <w:t>0</w:t>
      </w:r>
      <w:r>
        <w:rPr>
          <w:rFonts w:eastAsia="Times New Roman" w:cs="Calibri"/>
          <w:bCs/>
          <w:lang w:val="el-GR"/>
        </w:rPr>
        <w:t>6</w:t>
      </w:r>
      <w:r w:rsidRPr="00AF50DD">
        <w:rPr>
          <w:rFonts w:eastAsia="Times New Roman" w:cs="Calibri"/>
          <w:bCs/>
          <w:lang w:val="el-GR"/>
        </w:rPr>
        <w:t>.2023</w:t>
      </w:r>
    </w:p>
    <w:p w14:paraId="7293DF65" w14:textId="77777777" w:rsidR="00AA5AA7" w:rsidRPr="00AA5AA7" w:rsidRDefault="00AA5AA7" w:rsidP="00AA5AA7">
      <w:pPr>
        <w:jc w:val="center"/>
        <w:rPr>
          <w:b/>
          <w:bCs/>
          <w:sz w:val="28"/>
          <w:szCs w:val="24"/>
          <w:lang w:val="el-GR"/>
        </w:rPr>
      </w:pPr>
      <w:r w:rsidRPr="00AA5AA7">
        <w:rPr>
          <w:b/>
          <w:bCs/>
          <w:sz w:val="28"/>
          <w:szCs w:val="24"/>
          <w:lang w:val="el-GR"/>
        </w:rPr>
        <w:t>Συμμετοχή του Γενικού Γραμματέα Έρευνας και Καινοτομίας,</w:t>
      </w:r>
    </w:p>
    <w:p w14:paraId="2DEE1C14" w14:textId="77777777" w:rsidR="00AA5AA7" w:rsidRPr="00AA5AA7" w:rsidRDefault="00AA5AA7" w:rsidP="00AA5AA7">
      <w:pPr>
        <w:jc w:val="center"/>
        <w:rPr>
          <w:b/>
          <w:bCs/>
          <w:sz w:val="28"/>
          <w:szCs w:val="24"/>
          <w:lang w:val="en-US"/>
        </w:rPr>
      </w:pPr>
      <w:r w:rsidRPr="00AA5AA7">
        <w:rPr>
          <w:b/>
          <w:bCs/>
          <w:sz w:val="28"/>
          <w:szCs w:val="24"/>
          <w:lang w:val="el-GR"/>
        </w:rPr>
        <w:t>κ</w:t>
      </w:r>
      <w:r w:rsidRPr="00AA5AA7">
        <w:rPr>
          <w:b/>
          <w:bCs/>
          <w:sz w:val="28"/>
          <w:szCs w:val="24"/>
          <w:lang w:val="en-US"/>
        </w:rPr>
        <w:t xml:space="preserve">. </w:t>
      </w:r>
      <w:r w:rsidRPr="00AA5AA7">
        <w:rPr>
          <w:b/>
          <w:bCs/>
          <w:sz w:val="28"/>
          <w:szCs w:val="24"/>
          <w:lang w:val="el-GR"/>
        </w:rPr>
        <w:t>Αθανάσιου</w:t>
      </w:r>
      <w:r w:rsidRPr="00AA5AA7">
        <w:rPr>
          <w:b/>
          <w:bCs/>
          <w:sz w:val="28"/>
          <w:szCs w:val="24"/>
          <w:lang w:val="en-US"/>
        </w:rPr>
        <w:t xml:space="preserve"> </w:t>
      </w:r>
      <w:r w:rsidRPr="00AA5AA7">
        <w:rPr>
          <w:b/>
          <w:bCs/>
          <w:sz w:val="28"/>
          <w:szCs w:val="24"/>
          <w:lang w:val="el-GR"/>
        </w:rPr>
        <w:t>Κυριαζή</w:t>
      </w:r>
      <w:r w:rsidRPr="00AA5AA7">
        <w:rPr>
          <w:b/>
          <w:bCs/>
          <w:sz w:val="28"/>
          <w:szCs w:val="24"/>
          <w:lang w:val="en-US"/>
        </w:rPr>
        <w:t xml:space="preserve"> </w:t>
      </w:r>
      <w:r w:rsidRPr="00AA5AA7">
        <w:rPr>
          <w:b/>
          <w:bCs/>
          <w:sz w:val="28"/>
          <w:szCs w:val="24"/>
          <w:lang w:val="el-GR"/>
        </w:rPr>
        <w:t>στο</w:t>
      </w:r>
    </w:p>
    <w:p w14:paraId="22B804CF" w14:textId="238DD6D2" w:rsidR="00AA5AA7" w:rsidRPr="00AA5AA7" w:rsidRDefault="00AA5AA7" w:rsidP="00AA5AA7">
      <w:pPr>
        <w:jc w:val="center"/>
        <w:rPr>
          <w:b/>
          <w:bCs/>
          <w:sz w:val="28"/>
          <w:szCs w:val="24"/>
          <w:lang w:val="en-US"/>
        </w:rPr>
      </w:pPr>
      <w:r w:rsidRPr="00AA5AA7">
        <w:rPr>
          <w:b/>
          <w:bCs/>
          <w:sz w:val="28"/>
          <w:szCs w:val="24"/>
          <w:lang w:val="en-US"/>
        </w:rPr>
        <w:t>9</w:t>
      </w:r>
      <w:r w:rsidR="00444E3D" w:rsidRPr="00444E3D">
        <w:rPr>
          <w:b/>
          <w:bCs/>
          <w:sz w:val="28"/>
          <w:szCs w:val="24"/>
          <w:vertAlign w:val="superscript"/>
          <w:lang w:val="el-GR"/>
        </w:rPr>
        <w:t>ο</w:t>
      </w:r>
      <w:r w:rsidR="00444E3D" w:rsidRPr="00444E3D">
        <w:rPr>
          <w:b/>
          <w:bCs/>
          <w:sz w:val="28"/>
          <w:szCs w:val="24"/>
          <w:lang w:val="en-US"/>
        </w:rPr>
        <w:t xml:space="preserve"> </w:t>
      </w:r>
      <w:r w:rsidRPr="00AA5AA7">
        <w:rPr>
          <w:b/>
          <w:bCs/>
          <w:sz w:val="28"/>
          <w:szCs w:val="24"/>
          <w:lang w:val="en-US"/>
        </w:rPr>
        <w:t>International Physical Internet Conference - IPIC2023 ‘</w:t>
      </w:r>
      <w:r w:rsidRPr="00AA5AA7">
        <w:rPr>
          <w:b/>
          <w:bCs/>
          <w:sz w:val="28"/>
          <w:szCs w:val="24"/>
          <w:lang w:val="el-GR"/>
        </w:rPr>
        <w:t>Ε</w:t>
      </w:r>
      <w:proofErr w:type="spellStart"/>
      <w:r w:rsidRPr="00AA5AA7">
        <w:rPr>
          <w:b/>
          <w:bCs/>
          <w:sz w:val="28"/>
          <w:szCs w:val="24"/>
          <w:lang w:val="en-US"/>
        </w:rPr>
        <w:t>xpanding</w:t>
      </w:r>
      <w:proofErr w:type="spellEnd"/>
      <w:r w:rsidRPr="00AA5AA7">
        <w:rPr>
          <w:b/>
          <w:bCs/>
          <w:sz w:val="28"/>
          <w:szCs w:val="24"/>
          <w:lang w:val="en-US"/>
        </w:rPr>
        <w:t xml:space="preserve"> the Logistics Scope’</w:t>
      </w:r>
    </w:p>
    <w:p w14:paraId="089D2F00" w14:textId="77777777" w:rsidR="00AA5AA7" w:rsidRPr="00AA5AA7" w:rsidRDefault="00AA5AA7" w:rsidP="00AA5AA7">
      <w:pPr>
        <w:jc w:val="center"/>
        <w:rPr>
          <w:b/>
          <w:bCs/>
          <w:sz w:val="28"/>
          <w:szCs w:val="24"/>
          <w:lang w:val="en-US"/>
        </w:rPr>
      </w:pPr>
      <w:r w:rsidRPr="00AA5AA7">
        <w:rPr>
          <w:b/>
          <w:bCs/>
          <w:sz w:val="28"/>
          <w:szCs w:val="24"/>
          <w:lang w:val="en-US"/>
        </w:rPr>
        <w:t xml:space="preserve">Wyndham Grand Athens, 13 </w:t>
      </w:r>
      <w:r w:rsidRPr="00AA5AA7">
        <w:rPr>
          <w:b/>
          <w:bCs/>
          <w:sz w:val="28"/>
          <w:szCs w:val="24"/>
          <w:lang w:val="el-GR"/>
        </w:rPr>
        <w:t>Ιουνίου</w:t>
      </w:r>
      <w:r w:rsidRPr="00AA5AA7">
        <w:rPr>
          <w:b/>
          <w:bCs/>
          <w:sz w:val="28"/>
          <w:szCs w:val="24"/>
          <w:lang w:val="en-US"/>
        </w:rPr>
        <w:t xml:space="preserve"> 2023</w:t>
      </w:r>
    </w:p>
    <w:p w14:paraId="33D22C51" w14:textId="163AEDFA" w:rsidR="00AA5AA7" w:rsidRPr="00AA5AA7" w:rsidRDefault="00AA5AA7" w:rsidP="00AA5AA7">
      <w:pPr>
        <w:jc w:val="both"/>
        <w:rPr>
          <w:sz w:val="28"/>
          <w:szCs w:val="24"/>
          <w:lang w:val="en-US"/>
        </w:rPr>
      </w:pPr>
      <w:r w:rsidRPr="00AA5AA7">
        <w:rPr>
          <w:sz w:val="28"/>
          <w:szCs w:val="24"/>
          <w:lang w:val="el-GR"/>
        </w:rPr>
        <w:t>Την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Τρίτη</w:t>
      </w:r>
      <w:r w:rsidRPr="00AA5AA7">
        <w:rPr>
          <w:sz w:val="28"/>
          <w:szCs w:val="24"/>
          <w:lang w:val="en-US"/>
        </w:rPr>
        <w:t xml:space="preserve">, 13 </w:t>
      </w:r>
      <w:r w:rsidRPr="00AA5AA7">
        <w:rPr>
          <w:sz w:val="28"/>
          <w:szCs w:val="24"/>
          <w:lang w:val="el-GR"/>
        </w:rPr>
        <w:t>Ιουνίου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ο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Γενικός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Γραμματέας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Έρευνας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και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Καινοτομίας</w:t>
      </w:r>
      <w:r w:rsidRPr="00AA5AA7">
        <w:rPr>
          <w:sz w:val="28"/>
          <w:szCs w:val="24"/>
          <w:lang w:val="en-US"/>
        </w:rPr>
        <w:t xml:space="preserve">, </w:t>
      </w:r>
      <w:r w:rsidRPr="00AA5AA7">
        <w:rPr>
          <w:sz w:val="28"/>
          <w:szCs w:val="24"/>
          <w:lang w:val="el-GR"/>
        </w:rPr>
        <w:t>κ</w:t>
      </w:r>
      <w:r w:rsidRPr="00AA5AA7">
        <w:rPr>
          <w:sz w:val="28"/>
          <w:szCs w:val="24"/>
          <w:lang w:val="en-US"/>
        </w:rPr>
        <w:t xml:space="preserve">. </w:t>
      </w:r>
      <w:r w:rsidRPr="00AA5AA7">
        <w:rPr>
          <w:sz w:val="28"/>
          <w:szCs w:val="24"/>
          <w:lang w:val="el-GR"/>
        </w:rPr>
        <w:t>Αθανάσιος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Κυριαζής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συμμετείχε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στην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εναρκτήρια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εκδήλωση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του</w:t>
      </w:r>
      <w:r w:rsidRPr="00AA5AA7">
        <w:rPr>
          <w:sz w:val="28"/>
          <w:szCs w:val="24"/>
          <w:lang w:val="en-US"/>
        </w:rPr>
        <w:t xml:space="preserve"> 9</w:t>
      </w:r>
      <w:r w:rsidRPr="00AA5AA7">
        <w:rPr>
          <w:sz w:val="28"/>
          <w:szCs w:val="24"/>
          <w:lang w:val="el-GR"/>
        </w:rPr>
        <w:t>ου</w:t>
      </w:r>
      <w:r w:rsidRPr="00AA5AA7">
        <w:rPr>
          <w:sz w:val="28"/>
          <w:szCs w:val="24"/>
          <w:lang w:val="en-US"/>
        </w:rPr>
        <w:t xml:space="preserve"> International Physical Internet Conference - IPIC2023 “</w:t>
      </w:r>
      <w:r w:rsidRPr="00AA5AA7">
        <w:rPr>
          <w:sz w:val="28"/>
          <w:szCs w:val="24"/>
          <w:lang w:val="el-GR"/>
        </w:rPr>
        <w:t>Ε</w:t>
      </w:r>
      <w:proofErr w:type="spellStart"/>
      <w:r w:rsidRPr="00AA5AA7">
        <w:rPr>
          <w:sz w:val="28"/>
          <w:szCs w:val="24"/>
          <w:lang w:val="en-US"/>
        </w:rPr>
        <w:t>xpanding</w:t>
      </w:r>
      <w:proofErr w:type="spellEnd"/>
      <w:r w:rsidRPr="00AA5AA7">
        <w:rPr>
          <w:sz w:val="28"/>
          <w:szCs w:val="24"/>
          <w:lang w:val="en-US"/>
        </w:rPr>
        <w:t xml:space="preserve"> the Logistics Scope”, </w:t>
      </w:r>
      <w:r w:rsidRPr="00AA5AA7">
        <w:rPr>
          <w:sz w:val="28"/>
          <w:szCs w:val="24"/>
          <w:lang w:val="el-GR"/>
        </w:rPr>
        <w:t>υπό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τη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διοργάνωση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της</w:t>
      </w:r>
      <w:r w:rsidRPr="00AA5AA7">
        <w:rPr>
          <w:sz w:val="28"/>
          <w:szCs w:val="24"/>
          <w:lang w:val="en-US"/>
        </w:rPr>
        <w:t xml:space="preserve"> European Technology Platform ALICE </w:t>
      </w:r>
      <w:r w:rsidRPr="00AA5AA7">
        <w:rPr>
          <w:sz w:val="28"/>
          <w:szCs w:val="24"/>
          <w:lang w:val="el-GR"/>
        </w:rPr>
        <w:t>και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του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Ερευνητικού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Πανεπιστημιακού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Ινστιτούτου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Συστημάτων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Επικοινωνιών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και</w:t>
      </w:r>
      <w:r w:rsidRPr="00AA5AA7">
        <w:rPr>
          <w:sz w:val="28"/>
          <w:szCs w:val="24"/>
          <w:lang w:val="en-US"/>
        </w:rPr>
        <w:t xml:space="preserve"> </w:t>
      </w:r>
      <w:r w:rsidRPr="00AA5AA7">
        <w:rPr>
          <w:sz w:val="28"/>
          <w:szCs w:val="24"/>
          <w:lang w:val="el-GR"/>
        </w:rPr>
        <w:t>Υπολογιστών</w:t>
      </w:r>
      <w:r w:rsidRPr="00AA5AA7">
        <w:rPr>
          <w:sz w:val="28"/>
          <w:szCs w:val="24"/>
          <w:lang w:val="en-US"/>
        </w:rPr>
        <w:t xml:space="preserve"> (</w:t>
      </w:r>
      <w:r w:rsidRPr="00AA5AA7">
        <w:rPr>
          <w:sz w:val="28"/>
          <w:szCs w:val="24"/>
          <w:lang w:val="el-GR"/>
        </w:rPr>
        <w:t>ΕΠΙΣΕΥ</w:t>
      </w:r>
      <w:r w:rsidRPr="00AA5AA7">
        <w:rPr>
          <w:sz w:val="28"/>
          <w:szCs w:val="24"/>
          <w:lang w:val="en-US"/>
        </w:rPr>
        <w:t>)</w:t>
      </w:r>
      <w:r w:rsidR="001C5CA5" w:rsidRPr="001C5CA5">
        <w:rPr>
          <w:sz w:val="28"/>
          <w:szCs w:val="24"/>
          <w:lang w:val="en-US"/>
        </w:rPr>
        <w:t>.</w:t>
      </w:r>
      <w:r w:rsidRPr="00AA5AA7">
        <w:rPr>
          <w:sz w:val="28"/>
          <w:szCs w:val="24"/>
          <w:lang w:val="en-US"/>
        </w:rPr>
        <w:t xml:space="preserve"> </w:t>
      </w:r>
    </w:p>
    <w:p w14:paraId="2BBA6132" w14:textId="578C203B" w:rsidR="003A0876" w:rsidRPr="00AA5AA7" w:rsidRDefault="00AA5AA7" w:rsidP="00124543">
      <w:pPr>
        <w:jc w:val="both"/>
        <w:rPr>
          <w:sz w:val="28"/>
          <w:szCs w:val="24"/>
          <w:lang w:val="el-GR"/>
        </w:rPr>
      </w:pPr>
      <w:r w:rsidRPr="00AA5AA7">
        <w:rPr>
          <w:sz w:val="28"/>
          <w:szCs w:val="24"/>
          <w:lang w:val="el-GR"/>
        </w:rPr>
        <w:t>Στον χαιρετισμό του, μεταξύ άλλων</w:t>
      </w:r>
      <w:r w:rsidR="00472826">
        <w:rPr>
          <w:sz w:val="28"/>
          <w:szCs w:val="24"/>
          <w:lang w:val="el-GR"/>
        </w:rPr>
        <w:t>,</w:t>
      </w:r>
      <w:r w:rsidRPr="00AA5AA7">
        <w:rPr>
          <w:sz w:val="28"/>
          <w:szCs w:val="24"/>
          <w:lang w:val="el-GR"/>
        </w:rPr>
        <w:t xml:space="preserve"> ο κ. Κυριαζής </w:t>
      </w:r>
      <w:r>
        <w:rPr>
          <w:sz w:val="28"/>
          <w:szCs w:val="24"/>
          <w:lang w:val="el-GR"/>
        </w:rPr>
        <w:t xml:space="preserve">ανέφερε αρχικά ότι τα </w:t>
      </w:r>
      <w:r>
        <w:rPr>
          <w:sz w:val="28"/>
          <w:szCs w:val="24"/>
          <w:lang w:val="en-US"/>
        </w:rPr>
        <w:t>Logistics</w:t>
      </w:r>
      <w:r>
        <w:rPr>
          <w:sz w:val="28"/>
          <w:szCs w:val="24"/>
          <w:lang w:val="el-GR"/>
        </w:rPr>
        <w:t xml:space="preserve"> αποτελούν </w:t>
      </w:r>
      <w:r w:rsidRPr="00AA5AA7">
        <w:rPr>
          <w:sz w:val="28"/>
          <w:szCs w:val="24"/>
          <w:lang w:val="el-GR"/>
        </w:rPr>
        <w:t xml:space="preserve">σημαντικό τομέα της ελληνικής οικονομίας Μεταφορών </w:t>
      </w:r>
      <w:r>
        <w:rPr>
          <w:sz w:val="28"/>
          <w:szCs w:val="24"/>
          <w:lang w:val="el-GR"/>
        </w:rPr>
        <w:t xml:space="preserve">με πολλές </w:t>
      </w:r>
      <w:r w:rsidR="00041AD2" w:rsidRPr="00AA5AA7">
        <w:rPr>
          <w:sz w:val="28"/>
          <w:szCs w:val="24"/>
          <w:lang w:val="el-GR"/>
        </w:rPr>
        <w:t>προοπτικ</w:t>
      </w:r>
      <w:r>
        <w:rPr>
          <w:sz w:val="28"/>
          <w:szCs w:val="24"/>
          <w:lang w:val="el-GR"/>
        </w:rPr>
        <w:t xml:space="preserve">ές για </w:t>
      </w:r>
      <w:r w:rsidR="00041AD2" w:rsidRPr="00AA5AA7">
        <w:rPr>
          <w:sz w:val="28"/>
          <w:szCs w:val="24"/>
          <w:lang w:val="el-GR"/>
        </w:rPr>
        <w:t xml:space="preserve"> Έρευνα και Καινοτομία</w:t>
      </w:r>
      <w:r>
        <w:rPr>
          <w:sz w:val="28"/>
          <w:szCs w:val="24"/>
          <w:lang w:val="el-GR"/>
        </w:rPr>
        <w:t xml:space="preserve">. </w:t>
      </w:r>
      <w:r w:rsidR="00041AD2" w:rsidRPr="00AA5AA7">
        <w:rPr>
          <w:sz w:val="28"/>
          <w:szCs w:val="24"/>
          <w:lang w:val="el-GR"/>
        </w:rPr>
        <w:t>Στο πλαίσιο αυτό</w:t>
      </w:r>
      <w:r w:rsidR="009A395E">
        <w:rPr>
          <w:sz w:val="28"/>
          <w:szCs w:val="24"/>
          <w:lang w:val="el-GR"/>
        </w:rPr>
        <w:t xml:space="preserve">, </w:t>
      </w:r>
      <w:r w:rsidR="00472826">
        <w:rPr>
          <w:sz w:val="28"/>
          <w:szCs w:val="24"/>
          <w:lang w:val="el-GR"/>
        </w:rPr>
        <w:t>επεσήμανε</w:t>
      </w:r>
      <w:r>
        <w:rPr>
          <w:sz w:val="28"/>
          <w:szCs w:val="24"/>
          <w:lang w:val="el-GR"/>
        </w:rPr>
        <w:t xml:space="preserve"> ότι  </w:t>
      </w:r>
      <w:r w:rsidR="00041AD2" w:rsidRPr="00AA5AA7">
        <w:rPr>
          <w:sz w:val="28"/>
          <w:szCs w:val="24"/>
          <w:lang w:val="el-GR"/>
        </w:rPr>
        <w:t>η ανάγκη για επενδύσεις στην έρευνα για την ανάπτυξη ευφυών συστημάτων στον τομέα των μεταφορών και της εφοδιαστικής</w:t>
      </w:r>
      <w:r w:rsidR="00E67AD9">
        <w:rPr>
          <w:sz w:val="28"/>
          <w:szCs w:val="24"/>
          <w:lang w:val="el-GR"/>
        </w:rPr>
        <w:t xml:space="preserve"> μπορούν να συνεισφέρουν </w:t>
      </w:r>
      <w:r w:rsidR="009A395E">
        <w:rPr>
          <w:sz w:val="28"/>
          <w:szCs w:val="24"/>
          <w:lang w:val="el-GR"/>
        </w:rPr>
        <w:t xml:space="preserve">στην </w:t>
      </w:r>
      <w:r w:rsidR="00041AD2" w:rsidRPr="00AA5AA7">
        <w:rPr>
          <w:sz w:val="28"/>
          <w:szCs w:val="24"/>
          <w:lang w:val="el-GR"/>
        </w:rPr>
        <w:t>επίλυση  προκλήσεων</w:t>
      </w:r>
      <w:r w:rsidR="009A395E">
        <w:rPr>
          <w:sz w:val="28"/>
          <w:szCs w:val="24"/>
          <w:lang w:val="el-GR"/>
        </w:rPr>
        <w:t>,</w:t>
      </w:r>
      <w:r w:rsidR="00041AD2" w:rsidRPr="00AA5AA7">
        <w:rPr>
          <w:sz w:val="28"/>
          <w:szCs w:val="24"/>
          <w:lang w:val="el-GR"/>
        </w:rPr>
        <w:t xml:space="preserve"> </w:t>
      </w:r>
      <w:r w:rsidR="00E67AD9">
        <w:rPr>
          <w:sz w:val="28"/>
          <w:szCs w:val="24"/>
          <w:lang w:val="el-GR"/>
        </w:rPr>
        <w:t xml:space="preserve">όπως λ.χ. στον </w:t>
      </w:r>
      <w:r w:rsidR="00041AD2" w:rsidRPr="00AA5AA7">
        <w:rPr>
          <w:sz w:val="28"/>
          <w:szCs w:val="24"/>
          <w:lang w:val="el-GR"/>
        </w:rPr>
        <w:t xml:space="preserve">περιορισμό των περιβαλλοντικών επιπτώσεων και </w:t>
      </w:r>
      <w:r w:rsidR="00E67AD9">
        <w:rPr>
          <w:sz w:val="28"/>
          <w:szCs w:val="24"/>
          <w:lang w:val="el-GR"/>
        </w:rPr>
        <w:t>στ</w:t>
      </w:r>
      <w:r w:rsidR="00041AD2" w:rsidRPr="00AA5AA7">
        <w:rPr>
          <w:sz w:val="28"/>
          <w:szCs w:val="24"/>
          <w:lang w:val="el-GR"/>
        </w:rPr>
        <w:t>η βελτιστοποίηση των διαδικασιών μεταφορών.</w:t>
      </w:r>
    </w:p>
    <w:p w14:paraId="49617F5D" w14:textId="26D6BF95" w:rsidR="001B5B5A" w:rsidRPr="00AA5AA7" w:rsidRDefault="00E67AD9" w:rsidP="00124543">
      <w:pPr>
        <w:jc w:val="both"/>
        <w:rPr>
          <w:sz w:val="28"/>
          <w:szCs w:val="24"/>
          <w:lang w:val="el-GR"/>
        </w:rPr>
      </w:pPr>
      <w:r>
        <w:rPr>
          <w:sz w:val="28"/>
          <w:szCs w:val="24"/>
          <w:lang w:val="el-GR"/>
        </w:rPr>
        <w:t>Τόνισε ότι σ</w:t>
      </w:r>
      <w:r w:rsidR="003A0876" w:rsidRPr="00AA5AA7">
        <w:rPr>
          <w:sz w:val="28"/>
          <w:szCs w:val="24"/>
          <w:lang w:val="el-GR"/>
        </w:rPr>
        <w:t xml:space="preserve">ύμφωνα με τη σχετική κατάταξη της Παγκόσμιας Τράπεζας το 2023, </w:t>
      </w:r>
      <w:r w:rsidR="003A0876" w:rsidRPr="00BF7A86">
        <w:rPr>
          <w:sz w:val="28"/>
          <w:szCs w:val="24"/>
          <w:lang w:val="el-GR"/>
        </w:rPr>
        <w:t xml:space="preserve">η χώρα μας παρουσίασε σημαντική άνοδο στον τομέα των </w:t>
      </w:r>
      <w:r w:rsidR="003A0876" w:rsidRPr="00BF7A86">
        <w:rPr>
          <w:sz w:val="28"/>
          <w:szCs w:val="24"/>
          <w:lang w:val="en-US"/>
        </w:rPr>
        <w:t>logistics</w:t>
      </w:r>
      <w:r w:rsidR="003A0876" w:rsidRPr="00BF7A86">
        <w:rPr>
          <w:sz w:val="28"/>
          <w:szCs w:val="24"/>
          <w:lang w:val="el-GR"/>
        </w:rPr>
        <w:t>, ο οποίος καταλαμβάνει την 23</w:t>
      </w:r>
      <w:r w:rsidR="00472826" w:rsidRPr="00472826">
        <w:rPr>
          <w:sz w:val="28"/>
          <w:szCs w:val="24"/>
          <w:vertAlign w:val="superscript"/>
          <w:lang w:val="el-GR"/>
        </w:rPr>
        <w:t>η</w:t>
      </w:r>
      <w:r w:rsidR="00472826">
        <w:rPr>
          <w:sz w:val="28"/>
          <w:szCs w:val="24"/>
          <w:lang w:val="el-GR"/>
        </w:rPr>
        <w:t xml:space="preserve"> θέση</w:t>
      </w:r>
      <w:r w:rsidR="003A0876" w:rsidRPr="00BF7A86">
        <w:rPr>
          <w:sz w:val="28"/>
          <w:szCs w:val="24"/>
          <w:vertAlign w:val="superscript"/>
          <w:lang w:val="el-GR"/>
        </w:rPr>
        <w:t xml:space="preserve"> </w:t>
      </w:r>
      <w:r w:rsidR="003A0876" w:rsidRPr="00BF7A86">
        <w:rPr>
          <w:sz w:val="28"/>
          <w:szCs w:val="24"/>
          <w:lang w:val="el-GR"/>
        </w:rPr>
        <w:t xml:space="preserve">από την </w:t>
      </w:r>
      <w:r w:rsidR="00472826">
        <w:rPr>
          <w:sz w:val="28"/>
          <w:szCs w:val="24"/>
          <w:lang w:val="el-GR"/>
        </w:rPr>
        <w:t>42</w:t>
      </w:r>
      <w:r w:rsidR="00472826" w:rsidRPr="00472826">
        <w:rPr>
          <w:sz w:val="28"/>
          <w:szCs w:val="24"/>
          <w:vertAlign w:val="superscript"/>
          <w:lang w:val="el-GR"/>
        </w:rPr>
        <w:t>η</w:t>
      </w:r>
      <w:r w:rsidR="00472826">
        <w:rPr>
          <w:sz w:val="28"/>
          <w:szCs w:val="24"/>
          <w:lang w:val="el-GR"/>
        </w:rPr>
        <w:t xml:space="preserve"> </w:t>
      </w:r>
      <w:r w:rsidR="003A0876" w:rsidRPr="00BF7A86">
        <w:rPr>
          <w:sz w:val="28"/>
          <w:szCs w:val="24"/>
          <w:vertAlign w:val="superscript"/>
          <w:lang w:val="el-GR"/>
        </w:rPr>
        <w:t xml:space="preserve"> </w:t>
      </w:r>
      <w:r w:rsidR="003A0876" w:rsidRPr="00BF7A86">
        <w:rPr>
          <w:sz w:val="28"/>
          <w:szCs w:val="24"/>
          <w:lang w:val="el-GR"/>
        </w:rPr>
        <w:t>το 2018</w:t>
      </w:r>
      <w:r w:rsidRPr="00BF7A86">
        <w:rPr>
          <w:sz w:val="28"/>
          <w:szCs w:val="24"/>
          <w:lang w:val="el-GR"/>
        </w:rPr>
        <w:t>.  Πρόσθεσε</w:t>
      </w:r>
      <w:r w:rsidR="00472826">
        <w:rPr>
          <w:sz w:val="28"/>
          <w:szCs w:val="24"/>
          <w:lang w:val="el-GR"/>
        </w:rPr>
        <w:t>,</w:t>
      </w:r>
      <w:r w:rsidRPr="00BF7A86">
        <w:rPr>
          <w:sz w:val="28"/>
          <w:szCs w:val="24"/>
          <w:lang w:val="el-GR"/>
        </w:rPr>
        <w:t xml:space="preserve"> ακόμη</w:t>
      </w:r>
      <w:r w:rsidR="00472826">
        <w:rPr>
          <w:sz w:val="28"/>
          <w:szCs w:val="24"/>
          <w:lang w:val="el-GR"/>
        </w:rPr>
        <w:t>,</w:t>
      </w:r>
      <w:r w:rsidRPr="00BF7A86">
        <w:rPr>
          <w:sz w:val="28"/>
          <w:szCs w:val="24"/>
          <w:lang w:val="el-GR"/>
        </w:rPr>
        <w:t xml:space="preserve"> ότι η </w:t>
      </w:r>
      <w:r w:rsidR="009A395E" w:rsidRPr="00BF7A86">
        <w:rPr>
          <w:sz w:val="28"/>
          <w:szCs w:val="24"/>
          <w:lang w:val="el-GR"/>
        </w:rPr>
        <w:t>σ</w:t>
      </w:r>
      <w:r w:rsidR="001B5B5A" w:rsidRPr="00BF7A86">
        <w:rPr>
          <w:sz w:val="28"/>
          <w:szCs w:val="24"/>
          <w:lang w:val="el-GR"/>
        </w:rPr>
        <w:t>υμβολή</w:t>
      </w:r>
      <w:r w:rsidR="001B5B5A" w:rsidRPr="00AA5AA7">
        <w:rPr>
          <w:sz w:val="28"/>
          <w:szCs w:val="24"/>
          <w:lang w:val="el-GR"/>
        </w:rPr>
        <w:t xml:space="preserve"> του κλάδου στο ΑΕΠ σήμερα, που ανέρχεται σε περίπου 20 δισ. ευρώ, θα μπορούσε να αυξηθεί σημαντικά, ενώ οι δυνατότητες της Ελλάδας στον τομέα αυτό για «τεχνολογική καινοτομία στα </w:t>
      </w:r>
      <w:r w:rsidR="001B5B5A" w:rsidRPr="001B5B5A">
        <w:rPr>
          <w:sz w:val="28"/>
          <w:szCs w:val="24"/>
          <w:lang w:val="en-US"/>
        </w:rPr>
        <w:t>logistics</w:t>
      </w:r>
      <w:r w:rsidR="001B5B5A" w:rsidRPr="00AA5AA7">
        <w:rPr>
          <w:sz w:val="28"/>
          <w:szCs w:val="24"/>
          <w:lang w:val="el-GR"/>
        </w:rPr>
        <w:t xml:space="preserve"> και τις μεταφορές» είναι πολύ μεγάλες.</w:t>
      </w:r>
    </w:p>
    <w:p w14:paraId="15193881" w14:textId="652F7622" w:rsidR="009A395E" w:rsidRPr="00AA5AA7" w:rsidRDefault="009A395E" w:rsidP="009A395E">
      <w:pPr>
        <w:jc w:val="both"/>
        <w:rPr>
          <w:sz w:val="28"/>
          <w:lang w:val="el-GR"/>
        </w:rPr>
      </w:pPr>
      <w:r>
        <w:rPr>
          <w:sz w:val="28"/>
          <w:lang w:val="el-GR"/>
        </w:rPr>
        <w:lastRenderedPageBreak/>
        <w:t>Εν συνεχεία, ανέφερε ότι τ</w:t>
      </w:r>
      <w:r w:rsidR="001B5B5A" w:rsidRPr="00AA5AA7">
        <w:rPr>
          <w:sz w:val="28"/>
          <w:lang w:val="el-GR"/>
        </w:rPr>
        <w:t>α ερευνητικά μας ιδρύματα και τα Πανεπιστήμια στην Αθήνα, τη Θεσσαλονίκη, την Πάτρα και την Κρήτη είναι ενεργά μέλη της ευρωπαϊκής ερευνητικής κοινότητας, συχνά με ηγετικό ρόλο σε θέματα Ευφυών Μεταφορών</w:t>
      </w:r>
      <w:r>
        <w:rPr>
          <w:sz w:val="28"/>
          <w:lang w:val="el-GR"/>
        </w:rPr>
        <w:t xml:space="preserve">, ενώ </w:t>
      </w:r>
      <w:r w:rsidR="001B5B5A" w:rsidRPr="00AA5AA7">
        <w:rPr>
          <w:sz w:val="28"/>
          <w:lang w:val="el-GR"/>
        </w:rPr>
        <w:t>δημόσιοι φορείς και ελληνικές επιχειρήσεις συμμετέχουν ενεργά σε ερευνητικά προγράμματα που χρηματοδοτούνται από την Ευρωπαϊκή Ένωση.</w:t>
      </w:r>
    </w:p>
    <w:p w14:paraId="48F3AC7F" w14:textId="3716DDD5" w:rsidR="00471788" w:rsidRPr="00BF7A86" w:rsidRDefault="009A395E" w:rsidP="001600DE">
      <w:pPr>
        <w:jc w:val="both"/>
        <w:rPr>
          <w:sz w:val="28"/>
          <w:szCs w:val="24"/>
          <w:lang w:val="el-GR"/>
        </w:rPr>
      </w:pPr>
      <w:r>
        <w:rPr>
          <w:sz w:val="28"/>
          <w:lang w:val="el-GR"/>
        </w:rPr>
        <w:t>Ειδικότερα, επεσήμανε ότι η</w:t>
      </w:r>
      <w:r w:rsidR="001B5B5A" w:rsidRPr="00AA5AA7">
        <w:rPr>
          <w:sz w:val="28"/>
          <w:szCs w:val="24"/>
          <w:lang w:val="el-GR"/>
        </w:rPr>
        <w:t xml:space="preserve"> </w:t>
      </w:r>
      <w:r w:rsidR="00472826">
        <w:rPr>
          <w:sz w:val="28"/>
          <w:szCs w:val="24"/>
          <w:lang w:val="el-GR"/>
        </w:rPr>
        <w:t xml:space="preserve">ΓΓΕΚ </w:t>
      </w:r>
      <w:r w:rsidR="001B5B5A" w:rsidRPr="00AA5AA7">
        <w:rPr>
          <w:sz w:val="28"/>
          <w:szCs w:val="24"/>
          <w:lang w:val="el-GR"/>
        </w:rPr>
        <w:t xml:space="preserve">έχει εντάξει στις προτεραιότητές της, όπως ορίζονται από την Εθνική Στρατηγική Έξυπνης Εξειδίκευσης, τον τομέα των Μεταφορών και των </w:t>
      </w:r>
      <w:r w:rsidR="001B5B5A" w:rsidRPr="001B5B5A">
        <w:rPr>
          <w:sz w:val="28"/>
          <w:szCs w:val="24"/>
          <w:lang w:val="en-US"/>
        </w:rPr>
        <w:t>Logistics</w:t>
      </w:r>
      <w:r>
        <w:rPr>
          <w:sz w:val="28"/>
          <w:szCs w:val="24"/>
          <w:lang w:val="el-GR"/>
        </w:rPr>
        <w:t xml:space="preserve"> και έχει εντοπίσει</w:t>
      </w:r>
      <w:r w:rsidR="001B5B5A" w:rsidRPr="00AA5AA7">
        <w:rPr>
          <w:sz w:val="28"/>
          <w:szCs w:val="24"/>
          <w:lang w:val="el-GR"/>
        </w:rPr>
        <w:t xml:space="preserve"> τ</w:t>
      </w:r>
      <w:r>
        <w:rPr>
          <w:sz w:val="28"/>
          <w:szCs w:val="24"/>
          <w:lang w:val="el-GR"/>
        </w:rPr>
        <w:t>ις</w:t>
      </w:r>
      <w:r w:rsidR="001B5B5A" w:rsidRPr="00AA5AA7">
        <w:rPr>
          <w:sz w:val="28"/>
          <w:szCs w:val="24"/>
          <w:lang w:val="el-GR"/>
        </w:rPr>
        <w:t xml:space="preserve"> προτεραι</w:t>
      </w:r>
      <w:r>
        <w:rPr>
          <w:sz w:val="28"/>
          <w:szCs w:val="24"/>
          <w:lang w:val="el-GR"/>
        </w:rPr>
        <w:t>ότητες</w:t>
      </w:r>
      <w:r w:rsidR="001B5B5A" w:rsidRPr="00AA5AA7">
        <w:rPr>
          <w:sz w:val="28"/>
          <w:szCs w:val="24"/>
          <w:lang w:val="el-GR"/>
        </w:rPr>
        <w:t xml:space="preserve"> του κλάδου </w:t>
      </w:r>
      <w:r>
        <w:rPr>
          <w:sz w:val="28"/>
          <w:szCs w:val="24"/>
          <w:lang w:val="el-GR"/>
        </w:rPr>
        <w:t xml:space="preserve">μέσω </w:t>
      </w:r>
      <w:r w:rsidR="001B5B5A" w:rsidRPr="00AA5AA7">
        <w:rPr>
          <w:sz w:val="28"/>
          <w:szCs w:val="24"/>
          <w:lang w:val="el-GR"/>
        </w:rPr>
        <w:t>τη</w:t>
      </w:r>
      <w:r>
        <w:rPr>
          <w:sz w:val="28"/>
          <w:szCs w:val="24"/>
          <w:lang w:val="el-GR"/>
        </w:rPr>
        <w:t>ς</w:t>
      </w:r>
      <w:r w:rsidR="001B5B5A" w:rsidRPr="00AA5AA7">
        <w:rPr>
          <w:sz w:val="28"/>
          <w:szCs w:val="24"/>
          <w:lang w:val="el-GR"/>
        </w:rPr>
        <w:t xml:space="preserve"> διαδικασία</w:t>
      </w:r>
      <w:r>
        <w:rPr>
          <w:sz w:val="28"/>
          <w:szCs w:val="24"/>
          <w:lang w:val="el-GR"/>
        </w:rPr>
        <w:t>ς</w:t>
      </w:r>
      <w:r w:rsidR="001B5B5A" w:rsidRPr="00AA5AA7">
        <w:rPr>
          <w:sz w:val="28"/>
          <w:szCs w:val="24"/>
          <w:lang w:val="el-GR"/>
        </w:rPr>
        <w:t xml:space="preserve"> της «Επιχειρηματικής Ανακάλυψης</w:t>
      </w:r>
      <w:r w:rsidR="00472826">
        <w:rPr>
          <w:sz w:val="28"/>
          <w:szCs w:val="24"/>
          <w:lang w:val="el-GR"/>
        </w:rPr>
        <w:t>»</w:t>
      </w:r>
      <w:r>
        <w:rPr>
          <w:sz w:val="28"/>
          <w:szCs w:val="24"/>
          <w:lang w:val="el-GR"/>
        </w:rPr>
        <w:t>, ενώ μ</w:t>
      </w:r>
      <w:r w:rsidR="00471788" w:rsidRPr="00AA5AA7">
        <w:rPr>
          <w:sz w:val="28"/>
          <w:szCs w:val="24"/>
          <w:lang w:val="el-GR"/>
        </w:rPr>
        <w:t>έσω της Δράσης «</w:t>
      </w:r>
      <w:r w:rsidR="00472826">
        <w:rPr>
          <w:sz w:val="28"/>
          <w:szCs w:val="24"/>
          <w:lang w:val="el-GR"/>
        </w:rPr>
        <w:t>Ερευνώ</w:t>
      </w:r>
      <w:r w:rsidR="00471788" w:rsidRPr="00AA5AA7">
        <w:rPr>
          <w:sz w:val="28"/>
          <w:szCs w:val="24"/>
          <w:lang w:val="el-GR"/>
        </w:rPr>
        <w:t>-Δημιουργ</w:t>
      </w:r>
      <w:r w:rsidR="00472826">
        <w:rPr>
          <w:sz w:val="28"/>
          <w:szCs w:val="24"/>
          <w:lang w:val="el-GR"/>
        </w:rPr>
        <w:t>ώ</w:t>
      </w:r>
      <w:r w:rsidR="00471788" w:rsidRPr="00AA5AA7">
        <w:rPr>
          <w:sz w:val="28"/>
          <w:szCs w:val="24"/>
          <w:lang w:val="el-GR"/>
        </w:rPr>
        <w:t>-Καινοτομώ» υποστ</w:t>
      </w:r>
      <w:r>
        <w:rPr>
          <w:sz w:val="28"/>
          <w:szCs w:val="24"/>
          <w:lang w:val="el-GR"/>
        </w:rPr>
        <w:t>ήριξε</w:t>
      </w:r>
      <w:r w:rsidR="00471788" w:rsidRPr="00AA5AA7">
        <w:rPr>
          <w:sz w:val="28"/>
          <w:szCs w:val="24"/>
          <w:lang w:val="el-GR"/>
        </w:rPr>
        <w:t xml:space="preserve"> </w:t>
      </w:r>
      <w:r w:rsidR="00C7180B" w:rsidRPr="00BF7A86">
        <w:rPr>
          <w:sz w:val="28"/>
          <w:szCs w:val="24"/>
          <w:lang w:val="el-GR"/>
        </w:rPr>
        <w:t xml:space="preserve">32 συνεργατικά ερευνητικά έργα </w:t>
      </w:r>
      <w:r w:rsidR="00471788" w:rsidRPr="00BF7A86">
        <w:rPr>
          <w:sz w:val="28"/>
          <w:szCs w:val="24"/>
          <w:lang w:val="el-GR"/>
        </w:rPr>
        <w:t>μεταξύ εταιρειών και ερευνητικών φορέων στον τομέα των ευφυών συστημάτων μεταφορών</w:t>
      </w:r>
      <w:r w:rsidRPr="00BF7A86">
        <w:rPr>
          <w:sz w:val="28"/>
          <w:szCs w:val="24"/>
          <w:lang w:val="el-GR"/>
        </w:rPr>
        <w:t>, με</w:t>
      </w:r>
      <w:r w:rsidR="00471788" w:rsidRPr="00BF7A86">
        <w:rPr>
          <w:sz w:val="28"/>
          <w:szCs w:val="24"/>
          <w:lang w:val="el-GR"/>
        </w:rPr>
        <w:t xml:space="preserve"> συνολικό προϋπολογισμό</w:t>
      </w:r>
      <w:r w:rsidRPr="00BF7A86">
        <w:rPr>
          <w:sz w:val="28"/>
          <w:szCs w:val="24"/>
          <w:lang w:val="el-GR"/>
        </w:rPr>
        <w:t xml:space="preserve"> πάνω από</w:t>
      </w:r>
      <w:r w:rsidR="00471788" w:rsidRPr="00BF7A86">
        <w:rPr>
          <w:sz w:val="28"/>
          <w:szCs w:val="24"/>
          <w:lang w:val="el-GR"/>
        </w:rPr>
        <w:t xml:space="preserve"> 22,4 εκατ. ευρώ με δημόσια δαπάνη περίπου 18,4 εκατ. </w:t>
      </w:r>
      <w:r w:rsidRPr="00BF7A86">
        <w:rPr>
          <w:sz w:val="28"/>
          <w:szCs w:val="24"/>
          <w:lang w:val="el-GR"/>
        </w:rPr>
        <w:t>Ευρώ.</w:t>
      </w:r>
    </w:p>
    <w:p w14:paraId="0FC5F1FC" w14:textId="2F4DE738" w:rsidR="0037653B" w:rsidRPr="00BF7A86" w:rsidRDefault="0037653B" w:rsidP="001600DE">
      <w:pPr>
        <w:jc w:val="both"/>
        <w:rPr>
          <w:sz w:val="28"/>
          <w:szCs w:val="24"/>
          <w:lang w:val="el-GR"/>
        </w:rPr>
      </w:pPr>
      <w:r w:rsidRPr="00BF7A86">
        <w:rPr>
          <w:sz w:val="28"/>
          <w:szCs w:val="24"/>
          <w:lang w:val="el-GR"/>
        </w:rPr>
        <w:t>Παράλληλα,</w:t>
      </w:r>
      <w:r w:rsidR="009A395E" w:rsidRPr="00BF7A86">
        <w:rPr>
          <w:sz w:val="28"/>
          <w:szCs w:val="24"/>
          <w:lang w:val="el-GR"/>
        </w:rPr>
        <w:t xml:space="preserve"> </w:t>
      </w:r>
      <w:r w:rsidR="0047789F" w:rsidRPr="00BF7A86">
        <w:rPr>
          <w:sz w:val="28"/>
          <w:szCs w:val="24"/>
          <w:lang w:val="el-GR"/>
        </w:rPr>
        <w:t xml:space="preserve">ο κ. Κυριαζής </w:t>
      </w:r>
      <w:r w:rsidR="009A395E" w:rsidRPr="00BF7A86">
        <w:rPr>
          <w:sz w:val="28"/>
          <w:szCs w:val="24"/>
          <w:lang w:val="el-GR"/>
        </w:rPr>
        <w:t>ανέφερε ότι</w:t>
      </w:r>
      <w:r w:rsidRPr="00BF7A86">
        <w:rPr>
          <w:sz w:val="28"/>
          <w:szCs w:val="24"/>
          <w:lang w:val="el-GR"/>
        </w:rPr>
        <w:t xml:space="preserve"> ο Εθνικός Οδικός Χάρτης Ερευνητικής Υποδομής περιλαμβάνει κατανεμημένη ερευνητική υποδομή για έξυπνες μεταφορές, ναυτιλία και επιμελητεία, που συντονίζεται από το Πανεπιστήμιο Αιγαίου με αναμενόμενη υποστήριξη περίπου 3 εκατ. ευρώ.</w:t>
      </w:r>
    </w:p>
    <w:p w14:paraId="264020D8" w14:textId="5AAC0A89" w:rsidR="0037653B" w:rsidRPr="00AA5AA7" w:rsidRDefault="009A395E" w:rsidP="00B178E5">
      <w:pPr>
        <w:jc w:val="both"/>
        <w:rPr>
          <w:sz w:val="28"/>
          <w:szCs w:val="24"/>
          <w:lang w:val="el-GR"/>
        </w:rPr>
      </w:pPr>
      <w:r>
        <w:rPr>
          <w:sz w:val="28"/>
          <w:szCs w:val="24"/>
          <w:lang w:val="el-GR"/>
        </w:rPr>
        <w:t>Επίσης</w:t>
      </w:r>
      <w:r w:rsidR="0047789F">
        <w:rPr>
          <w:sz w:val="28"/>
          <w:szCs w:val="24"/>
          <w:lang w:val="el-GR"/>
        </w:rPr>
        <w:t>,</w:t>
      </w:r>
      <w:r>
        <w:rPr>
          <w:sz w:val="28"/>
          <w:szCs w:val="24"/>
          <w:lang w:val="el-GR"/>
        </w:rPr>
        <w:t xml:space="preserve"> αναφέρθηκε στη συνεργασία της ΓΓΕΚ</w:t>
      </w:r>
      <w:r w:rsidR="0037653B" w:rsidRPr="00AA5AA7">
        <w:rPr>
          <w:sz w:val="28"/>
          <w:szCs w:val="24"/>
          <w:lang w:val="el-GR"/>
        </w:rPr>
        <w:t xml:space="preserve"> με το Υπουργείο Μεταφορών και Υποδομών, στο πλαίσιο του Εθνικού Σχεδίου για τον εκσυγχρονισμό του συστήματος μεταφορών και των υποδομών της χώρας και την εξασφάλιση της απαραίτητης μακροπρόθεσμης χρηματοδότησης</w:t>
      </w:r>
      <w:r>
        <w:rPr>
          <w:sz w:val="28"/>
          <w:szCs w:val="24"/>
          <w:lang w:val="el-GR"/>
        </w:rPr>
        <w:t xml:space="preserve"> αλλά και σε </w:t>
      </w:r>
      <w:r w:rsidR="0037653B" w:rsidRPr="00AA5AA7">
        <w:rPr>
          <w:sz w:val="28"/>
          <w:szCs w:val="24"/>
          <w:lang w:val="el-GR"/>
        </w:rPr>
        <w:t xml:space="preserve"> συνεργασίες για συναφή θέματα με το Υπουργείο Ναυτιλίας και Νησιωτικής Πολιτικής, καθώς και με το Υπουργείο Περιβάλλοντος και Ενέργειας. </w:t>
      </w:r>
    </w:p>
    <w:p w14:paraId="332F5E70" w14:textId="514DF7BD" w:rsidR="0037653B" w:rsidRPr="00AA5AA7" w:rsidRDefault="0047789F" w:rsidP="00504774">
      <w:pPr>
        <w:jc w:val="both"/>
        <w:rPr>
          <w:sz w:val="28"/>
          <w:lang w:val="el-GR"/>
        </w:rPr>
      </w:pPr>
      <w:r>
        <w:rPr>
          <w:sz w:val="28"/>
          <w:lang w:val="el-GR"/>
        </w:rPr>
        <w:t>Κλείνοντας την ομιλία του</w:t>
      </w:r>
      <w:r w:rsidR="00C27230">
        <w:rPr>
          <w:sz w:val="28"/>
          <w:lang w:val="el-GR"/>
        </w:rPr>
        <w:t>, ο κ. Κυριαζής παρατήρησε ότι η</w:t>
      </w:r>
      <w:r w:rsidR="00C27230" w:rsidRPr="00AA5AA7">
        <w:rPr>
          <w:sz w:val="28"/>
          <w:lang w:val="el-GR"/>
        </w:rPr>
        <w:t xml:space="preserve"> Ελλάδα έχει παρουσιάσει σημαντική βελτίωση, διαμορφώνοντας ένα θετικό περιβάλλον για την ανάπτυξη </w:t>
      </w:r>
      <w:r w:rsidR="00C27230">
        <w:rPr>
          <w:sz w:val="28"/>
          <w:lang w:val="el-GR"/>
        </w:rPr>
        <w:t>των</w:t>
      </w:r>
      <w:r w:rsidR="0037653B" w:rsidRPr="00AA5AA7">
        <w:rPr>
          <w:sz w:val="28"/>
          <w:lang w:val="el-GR"/>
        </w:rPr>
        <w:t xml:space="preserve"> Ευφυ</w:t>
      </w:r>
      <w:r w:rsidR="00C27230">
        <w:rPr>
          <w:sz w:val="28"/>
          <w:lang w:val="el-GR"/>
        </w:rPr>
        <w:t xml:space="preserve">ών </w:t>
      </w:r>
      <w:r w:rsidR="0037653B" w:rsidRPr="00AA5AA7">
        <w:rPr>
          <w:sz w:val="28"/>
          <w:lang w:val="el-GR"/>
        </w:rPr>
        <w:t>Συστ</w:t>
      </w:r>
      <w:r w:rsidR="003B6DDD">
        <w:rPr>
          <w:sz w:val="28"/>
          <w:lang w:val="el-GR"/>
        </w:rPr>
        <w:t>ημάτων</w:t>
      </w:r>
      <w:r w:rsidR="0037653B" w:rsidRPr="00AA5AA7">
        <w:rPr>
          <w:sz w:val="28"/>
          <w:lang w:val="el-GR"/>
        </w:rPr>
        <w:t xml:space="preserve"> Μεταφορών </w:t>
      </w:r>
      <w:r w:rsidR="00C27230">
        <w:rPr>
          <w:sz w:val="28"/>
          <w:lang w:val="el-GR"/>
        </w:rPr>
        <w:t>καθώς και ότι η</w:t>
      </w:r>
      <w:r w:rsidR="0037653B" w:rsidRPr="00AA5AA7">
        <w:rPr>
          <w:sz w:val="28"/>
          <w:lang w:val="el-GR"/>
        </w:rPr>
        <w:t xml:space="preserve"> νέα Προγραμματική Περίοδος 2021-2027 προσφέρει ακόμη μεγαλύτερες ευκαιρίες για επενδύσεις στην έρευνα και την τεχνολογία, δίνοντας έμφαση στη δημιουργία μιας Εξυπνότερης Ευρώπης, μέσω της υποστήριξης των Ευρωπαϊκών Διαρθρωτικών Ταμείων.</w:t>
      </w:r>
    </w:p>
    <w:sectPr w:rsidR="0037653B" w:rsidRPr="00AA5AA7" w:rsidSect="00F17369">
      <w:footerReference w:type="default" r:id="rId10"/>
      <w:pgSz w:w="11906" w:h="16838"/>
      <w:pgMar w:top="1440" w:right="1133" w:bottom="1440" w:left="1276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28B2" w14:textId="77777777" w:rsidR="008A0F8D" w:rsidRDefault="008A0F8D" w:rsidP="00072CFC">
      <w:pPr>
        <w:spacing w:after="0" w:line="240" w:lineRule="auto"/>
      </w:pPr>
      <w:r>
        <w:separator/>
      </w:r>
    </w:p>
  </w:endnote>
  <w:endnote w:type="continuationSeparator" w:id="0">
    <w:p w14:paraId="0D8E45DA" w14:textId="77777777" w:rsidR="008A0F8D" w:rsidRDefault="008A0F8D" w:rsidP="0007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F940" w14:textId="21FDC0BD" w:rsidR="00565433" w:rsidRPr="008368B9" w:rsidRDefault="00565433" w:rsidP="00565433">
    <w:pPr>
      <w:pStyle w:val="a5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r w:rsidRPr="007229C9">
        <w:rPr>
          <w:rStyle w:val="-"/>
          <w:rFonts w:eastAsia="Times New Roman"/>
          <w:i/>
          <w:sz w:val="16"/>
          <w:szCs w:val="16"/>
        </w:rPr>
        <w:t>gsri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02FA753E" w14:textId="7F05F10F" w:rsidR="00565433" w:rsidRPr="00565433" w:rsidRDefault="00565433">
    <w:pPr>
      <w:pStyle w:val="a5"/>
      <w:rPr>
        <w:lang w:val="el-GR"/>
      </w:rPr>
    </w:pPr>
  </w:p>
  <w:p w14:paraId="3CC65881" w14:textId="77777777" w:rsidR="00072CFC" w:rsidRDefault="00072C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A43A" w14:textId="77777777" w:rsidR="008A0F8D" w:rsidRDefault="008A0F8D" w:rsidP="00072CFC">
      <w:pPr>
        <w:spacing w:after="0" w:line="240" w:lineRule="auto"/>
      </w:pPr>
      <w:r>
        <w:separator/>
      </w:r>
    </w:p>
  </w:footnote>
  <w:footnote w:type="continuationSeparator" w:id="0">
    <w:p w14:paraId="04531B98" w14:textId="77777777" w:rsidR="008A0F8D" w:rsidRDefault="008A0F8D" w:rsidP="0007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AF3"/>
    <w:multiLevelType w:val="hybridMultilevel"/>
    <w:tmpl w:val="7F6A6C20"/>
    <w:lvl w:ilvl="0" w:tplc="72CC6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0AFA"/>
    <w:multiLevelType w:val="hybridMultilevel"/>
    <w:tmpl w:val="826E33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4836"/>
    <w:multiLevelType w:val="hybridMultilevel"/>
    <w:tmpl w:val="0DFA9C08"/>
    <w:lvl w:ilvl="0" w:tplc="76B2F3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171E"/>
    <w:multiLevelType w:val="hybridMultilevel"/>
    <w:tmpl w:val="12E8A0A2"/>
    <w:lvl w:ilvl="0" w:tplc="245E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29DF"/>
    <w:multiLevelType w:val="hybridMultilevel"/>
    <w:tmpl w:val="02AC04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6F0A"/>
    <w:multiLevelType w:val="hybridMultilevel"/>
    <w:tmpl w:val="CD10801E"/>
    <w:lvl w:ilvl="0" w:tplc="45367F2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201CA"/>
    <w:multiLevelType w:val="hybridMultilevel"/>
    <w:tmpl w:val="90A23366"/>
    <w:lvl w:ilvl="0" w:tplc="72CC6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66ECD"/>
    <w:multiLevelType w:val="hybridMultilevel"/>
    <w:tmpl w:val="F5A429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0873333">
    <w:abstractNumId w:val="2"/>
  </w:num>
  <w:num w:numId="2" w16cid:durableId="59984748">
    <w:abstractNumId w:val="4"/>
  </w:num>
  <w:num w:numId="3" w16cid:durableId="640891746">
    <w:abstractNumId w:val="7"/>
  </w:num>
  <w:num w:numId="4" w16cid:durableId="1926330740">
    <w:abstractNumId w:val="1"/>
  </w:num>
  <w:num w:numId="5" w16cid:durableId="1072121479">
    <w:abstractNumId w:val="3"/>
  </w:num>
  <w:num w:numId="6" w16cid:durableId="1495336349">
    <w:abstractNumId w:val="0"/>
  </w:num>
  <w:num w:numId="7" w16cid:durableId="1380201646">
    <w:abstractNumId w:val="5"/>
  </w:num>
  <w:num w:numId="8" w16cid:durableId="1239558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73"/>
    <w:rsid w:val="00041AD2"/>
    <w:rsid w:val="00065D9B"/>
    <w:rsid w:val="00072CFC"/>
    <w:rsid w:val="00091C68"/>
    <w:rsid w:val="000F16CA"/>
    <w:rsid w:val="00102C7C"/>
    <w:rsid w:val="00124543"/>
    <w:rsid w:val="0015524C"/>
    <w:rsid w:val="0015535D"/>
    <w:rsid w:val="001600DE"/>
    <w:rsid w:val="00163BF7"/>
    <w:rsid w:val="00192ADD"/>
    <w:rsid w:val="00194DE2"/>
    <w:rsid w:val="001A72A9"/>
    <w:rsid w:val="001A7A12"/>
    <w:rsid w:val="001B5B5A"/>
    <w:rsid w:val="001C2B43"/>
    <w:rsid w:val="001C3E7B"/>
    <w:rsid w:val="001C5370"/>
    <w:rsid w:val="001C5CA5"/>
    <w:rsid w:val="001E09A2"/>
    <w:rsid w:val="001F47B4"/>
    <w:rsid w:val="00205049"/>
    <w:rsid w:val="00207C00"/>
    <w:rsid w:val="0021415C"/>
    <w:rsid w:val="002461A8"/>
    <w:rsid w:val="002524E3"/>
    <w:rsid w:val="00275BA0"/>
    <w:rsid w:val="002A4FC0"/>
    <w:rsid w:val="002C27EB"/>
    <w:rsid w:val="002E24BB"/>
    <w:rsid w:val="00340424"/>
    <w:rsid w:val="0037653B"/>
    <w:rsid w:val="00390D41"/>
    <w:rsid w:val="003A0876"/>
    <w:rsid w:val="003A0ED3"/>
    <w:rsid w:val="003A20EA"/>
    <w:rsid w:val="003B6DDD"/>
    <w:rsid w:val="003E5472"/>
    <w:rsid w:val="003F1BA2"/>
    <w:rsid w:val="003F5A8B"/>
    <w:rsid w:val="004036FA"/>
    <w:rsid w:val="00410F89"/>
    <w:rsid w:val="00415E14"/>
    <w:rsid w:val="00444E3D"/>
    <w:rsid w:val="00445F2C"/>
    <w:rsid w:val="00471788"/>
    <w:rsid w:val="0047224A"/>
    <w:rsid w:val="00472826"/>
    <w:rsid w:val="0047789F"/>
    <w:rsid w:val="00496978"/>
    <w:rsid w:val="004A14F6"/>
    <w:rsid w:val="004D6BC1"/>
    <w:rsid w:val="00504774"/>
    <w:rsid w:val="005118E1"/>
    <w:rsid w:val="0052184A"/>
    <w:rsid w:val="00544958"/>
    <w:rsid w:val="005535B5"/>
    <w:rsid w:val="00565433"/>
    <w:rsid w:val="00566573"/>
    <w:rsid w:val="00581213"/>
    <w:rsid w:val="005B7BBD"/>
    <w:rsid w:val="005C693C"/>
    <w:rsid w:val="00634630"/>
    <w:rsid w:val="00657C77"/>
    <w:rsid w:val="00676921"/>
    <w:rsid w:val="006842F2"/>
    <w:rsid w:val="00747A2E"/>
    <w:rsid w:val="00754D99"/>
    <w:rsid w:val="00767D8E"/>
    <w:rsid w:val="00796727"/>
    <w:rsid w:val="007A433B"/>
    <w:rsid w:val="007D0F91"/>
    <w:rsid w:val="007F7968"/>
    <w:rsid w:val="00801064"/>
    <w:rsid w:val="00875021"/>
    <w:rsid w:val="008A0F8D"/>
    <w:rsid w:val="008B2381"/>
    <w:rsid w:val="008F02FD"/>
    <w:rsid w:val="009268D2"/>
    <w:rsid w:val="00946F77"/>
    <w:rsid w:val="00950AB0"/>
    <w:rsid w:val="00955569"/>
    <w:rsid w:val="00957605"/>
    <w:rsid w:val="0097564F"/>
    <w:rsid w:val="00990FBE"/>
    <w:rsid w:val="009A395E"/>
    <w:rsid w:val="009F419E"/>
    <w:rsid w:val="00A033EB"/>
    <w:rsid w:val="00A234CB"/>
    <w:rsid w:val="00A305F4"/>
    <w:rsid w:val="00A42CBF"/>
    <w:rsid w:val="00A71CE2"/>
    <w:rsid w:val="00A935DB"/>
    <w:rsid w:val="00A95E22"/>
    <w:rsid w:val="00A96459"/>
    <w:rsid w:val="00AA18B6"/>
    <w:rsid w:val="00AA5AA7"/>
    <w:rsid w:val="00AA5DC1"/>
    <w:rsid w:val="00AB6AF9"/>
    <w:rsid w:val="00AF0A56"/>
    <w:rsid w:val="00B178E5"/>
    <w:rsid w:val="00B316CD"/>
    <w:rsid w:val="00B35462"/>
    <w:rsid w:val="00BA1538"/>
    <w:rsid w:val="00BE7E9E"/>
    <w:rsid w:val="00BF12BD"/>
    <w:rsid w:val="00BF7A86"/>
    <w:rsid w:val="00C11FD0"/>
    <w:rsid w:val="00C1630C"/>
    <w:rsid w:val="00C22F76"/>
    <w:rsid w:val="00C27230"/>
    <w:rsid w:val="00C33855"/>
    <w:rsid w:val="00C34026"/>
    <w:rsid w:val="00C46ABD"/>
    <w:rsid w:val="00C7180B"/>
    <w:rsid w:val="00C869B6"/>
    <w:rsid w:val="00C90C69"/>
    <w:rsid w:val="00C94A50"/>
    <w:rsid w:val="00CB4328"/>
    <w:rsid w:val="00CC3BBB"/>
    <w:rsid w:val="00CD5615"/>
    <w:rsid w:val="00D45F4E"/>
    <w:rsid w:val="00D640B8"/>
    <w:rsid w:val="00D67926"/>
    <w:rsid w:val="00D73DA6"/>
    <w:rsid w:val="00D94B93"/>
    <w:rsid w:val="00DE474A"/>
    <w:rsid w:val="00E139B9"/>
    <w:rsid w:val="00E52120"/>
    <w:rsid w:val="00E67AD9"/>
    <w:rsid w:val="00E91215"/>
    <w:rsid w:val="00ED4433"/>
    <w:rsid w:val="00EF70EE"/>
    <w:rsid w:val="00F02773"/>
    <w:rsid w:val="00F07CA5"/>
    <w:rsid w:val="00F17369"/>
    <w:rsid w:val="00F50E17"/>
    <w:rsid w:val="00F85ECE"/>
    <w:rsid w:val="00F903CC"/>
    <w:rsid w:val="00F94325"/>
    <w:rsid w:val="00FA4C70"/>
    <w:rsid w:val="00FF3BD4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18DB9"/>
  <w15:docId w15:val="{DF223563-42BF-4B02-A34D-EC15108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9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qFormat/>
    <w:locked/>
    <w:rsid w:val="00DE474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5E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72C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72CFC"/>
    <w:rPr>
      <w:lang w:val="el" w:eastAsia="en-US"/>
    </w:rPr>
  </w:style>
  <w:style w:type="paragraph" w:styleId="a5">
    <w:name w:val="footer"/>
    <w:basedOn w:val="a"/>
    <w:link w:val="Char0"/>
    <w:uiPriority w:val="99"/>
    <w:unhideWhenUsed/>
    <w:rsid w:val="00072C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72CFC"/>
    <w:rPr>
      <w:lang w:val="el" w:eastAsia="en-US"/>
    </w:rPr>
  </w:style>
  <w:style w:type="character" w:customStyle="1" w:styleId="1Char">
    <w:name w:val="Επικεφαλίδα 1 Char"/>
    <w:basedOn w:val="a0"/>
    <w:link w:val="1"/>
    <w:rsid w:val="00DE474A"/>
    <w:rPr>
      <w:rFonts w:ascii="Times New Roman" w:hAnsi="Times New Roman"/>
      <w:b/>
      <w:bCs/>
      <w:kern w:val="36"/>
      <w:sz w:val="48"/>
      <w:szCs w:val="48"/>
    </w:rPr>
  </w:style>
  <w:style w:type="character" w:styleId="-">
    <w:name w:val="Hyperlink"/>
    <w:rsid w:val="0056543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1A90A-5F5D-4336-ADFA-C2214E4E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Χαιρετισμός στο Διεθνές επιστημονικό Συνέδριο  «Μέσα και έξω από το εργαστήριο: Επιστήμη και Τεχνολογία στη δημόσια σφαίρα»</vt:lpstr>
      <vt:lpstr>Χαιρετισμός στο Διεθνές επιστημονικό Συνέδριο  «Μέσα και έξω από το εργαστήριο: Επιστήμη και Τεχνολογία στη δημόσια σφαίρα»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Χαιρετισμός στο Διεθνές επιστημονικό Συνέδριο  «Μέσα και έξω από το εργαστήριο: Επιστήμη και Τεχνολογία στη δημόσια σφαίρα»</dc:title>
  <dc:creator>Asterios</dc:creator>
  <cp:lastModifiedBy>Γεώργιος Βασιλείου</cp:lastModifiedBy>
  <cp:revision>12</cp:revision>
  <cp:lastPrinted>2023-06-13T13:28:00Z</cp:lastPrinted>
  <dcterms:created xsi:type="dcterms:W3CDTF">2023-06-13T13:08:00Z</dcterms:created>
  <dcterms:modified xsi:type="dcterms:W3CDTF">2023-06-15T09:08:00Z</dcterms:modified>
</cp:coreProperties>
</file>