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ACED" w14:textId="77777777" w:rsidR="00B70792" w:rsidRPr="00AF50DD" w:rsidRDefault="00B70792" w:rsidP="00B70792">
      <w:pPr>
        <w:tabs>
          <w:tab w:val="left" w:pos="870"/>
        </w:tabs>
        <w:suppressAutoHyphens/>
        <w:ind w:left="-993" w:right="-666"/>
        <w:jc w:val="both"/>
        <w:rPr>
          <w:rFonts w:eastAsia="Times New Roman" w:cs="Calibri"/>
          <w:kern w:val="1"/>
          <w:lang w:val="el-GR" w:eastAsia="ar-SA"/>
        </w:rPr>
      </w:pPr>
      <w:r>
        <w:rPr>
          <w:rFonts w:eastAsia="Times New Roman" w:cs="Calibri"/>
          <w:noProof/>
        </w:rPr>
        <w:drawing>
          <wp:inline distT="0" distB="0" distL="0" distR="0" wp14:anchorId="4AFFE39F" wp14:editId="55CC3ADA">
            <wp:extent cx="2514278" cy="993140"/>
            <wp:effectExtent l="0" t="0" r="0" b="0"/>
            <wp:docPr id="93869123" name="Εικόνα 1" descr="Εικόνα που περιέχει σύμβολ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9123" name="Εικόνα 1" descr="Εικόνα που περιέχει σύμβολο, γραμματοσειρά, λογότυπο, στιγμιότυπο οθόνης&#10;&#10;Περιγραφή που δημιουργήθηκε αυτόματα"/>
                    <pic:cNvPicPr/>
                  </pic:nvPicPr>
                  <pic:blipFill>
                    <a:blip r:embed="rId6">
                      <a:extLst>
                        <a:ext uri="{28A0092B-C50C-407E-A947-70E740481C1C}">
                          <a14:useLocalDpi xmlns:a14="http://schemas.microsoft.com/office/drawing/2010/main" val="0"/>
                        </a:ext>
                      </a:extLst>
                    </a:blip>
                    <a:stretch>
                      <a:fillRect/>
                    </a:stretch>
                  </pic:blipFill>
                  <pic:spPr>
                    <a:xfrm>
                      <a:off x="0" y="0"/>
                      <a:ext cx="2520451" cy="995578"/>
                    </a:xfrm>
                    <a:prstGeom prst="rect">
                      <a:avLst/>
                    </a:prstGeom>
                  </pic:spPr>
                </pic:pic>
              </a:graphicData>
            </a:graphic>
          </wp:inline>
        </w:drawing>
      </w:r>
      <w:r w:rsidRPr="00E86E3E">
        <w:rPr>
          <w:rFonts w:eastAsia="Times New Roman" w:cs="Calibri"/>
          <w:noProof/>
        </w:rPr>
        <mc:AlternateContent>
          <mc:Choice Requires="wps">
            <w:drawing>
              <wp:anchor distT="0" distB="0" distL="114300" distR="114300" simplePos="0" relativeHeight="251659264" behindDoc="0" locked="0" layoutInCell="1" allowOverlap="1" wp14:anchorId="16FAB336" wp14:editId="2AB9D551">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D7492" w14:textId="77777777" w:rsidR="00B70792" w:rsidRDefault="00B70792" w:rsidP="00B70792">
                            <w:pPr>
                              <w:jc w:val="right"/>
                            </w:pPr>
                            <w:r w:rsidRPr="00922EF6">
                              <w:rPr>
                                <w:rFonts w:eastAsia="Times New Roman"/>
                                <w:noProof/>
                                <w:kern w:val="1"/>
                              </w:rPr>
                              <w:drawing>
                                <wp:inline distT="0" distB="0" distL="0" distR="0" wp14:anchorId="1BAA2731" wp14:editId="69AE4C9A">
                                  <wp:extent cx="1547495" cy="668020"/>
                                  <wp:effectExtent l="0" t="0" r="0" b="0"/>
                                  <wp:docPr id="1820300433" name="Εικόνα 182030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FAB336"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581D7492" w14:textId="77777777" w:rsidR="00B70792" w:rsidRDefault="00B70792" w:rsidP="00B70792">
                      <w:pPr>
                        <w:jc w:val="right"/>
                      </w:pPr>
                      <w:r w:rsidRPr="00922EF6">
                        <w:rPr>
                          <w:rFonts w:eastAsia="Times New Roman"/>
                          <w:noProof/>
                          <w:kern w:val="1"/>
                        </w:rPr>
                        <w:drawing>
                          <wp:inline distT="0" distB="0" distL="0" distR="0" wp14:anchorId="1BAA2731" wp14:editId="69AE4C9A">
                            <wp:extent cx="1547495" cy="668020"/>
                            <wp:effectExtent l="0" t="0" r="0" b="0"/>
                            <wp:docPr id="1820300433" name="Εικόνα 182030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F50DD">
        <w:rPr>
          <w:rFonts w:cs="Calibri"/>
          <w:noProof/>
          <w:lang w:val="el-GR"/>
        </w:rPr>
        <w:t xml:space="preserve">                          </w:t>
      </w:r>
      <w:r w:rsidRPr="00AF50DD">
        <w:rPr>
          <w:rFonts w:eastAsia="Times New Roman" w:cs="Calibri"/>
          <w:noProof/>
          <w:kern w:val="1"/>
          <w:lang w:val="el-GR"/>
        </w:rPr>
        <w:t xml:space="preserve">   </w:t>
      </w:r>
      <w:r w:rsidRPr="00AF50DD">
        <w:rPr>
          <w:rFonts w:eastAsia="Times New Roman" w:cs="Calibri"/>
          <w:kern w:val="1"/>
          <w:lang w:val="el-GR" w:eastAsia="ar-SA"/>
        </w:rPr>
        <w:tab/>
      </w:r>
    </w:p>
    <w:p w14:paraId="2D9FD90A" w14:textId="77777777" w:rsidR="00B70792" w:rsidRPr="00AF50DD" w:rsidRDefault="00B70792" w:rsidP="00B70792">
      <w:pPr>
        <w:suppressAutoHyphens/>
        <w:jc w:val="both"/>
        <w:rPr>
          <w:rFonts w:eastAsia="Times New Roman" w:cs="Calibri"/>
          <w:kern w:val="1"/>
          <w:lang w:val="el-GR" w:eastAsia="ar-SA"/>
        </w:rPr>
      </w:pPr>
    </w:p>
    <w:p w14:paraId="68561F69" w14:textId="2F8A8ECA" w:rsidR="00B70792" w:rsidRPr="00AF50DD" w:rsidRDefault="00B70792" w:rsidP="00B70792">
      <w:pPr>
        <w:widowControl w:val="0"/>
        <w:pBdr>
          <w:bottom w:val="single" w:sz="12" w:space="1" w:color="auto"/>
        </w:pBdr>
        <w:autoSpaceDE w:val="0"/>
        <w:autoSpaceDN w:val="0"/>
        <w:spacing w:before="100" w:beforeAutospacing="1" w:after="100" w:afterAutospacing="1"/>
        <w:jc w:val="both"/>
        <w:outlineLvl w:val="1"/>
        <w:rPr>
          <w:rFonts w:eastAsia="Times New Roman" w:cs="Calibri"/>
          <w:bCs/>
          <w:color w:val="000000"/>
          <w:lang w:val="el-GR"/>
        </w:rPr>
      </w:pPr>
      <w:r w:rsidRPr="00AF50DD">
        <w:rPr>
          <w:rFonts w:eastAsia="Times New Roman" w:cs="Calibri"/>
          <w:bCs/>
          <w:lang w:val="el-GR"/>
        </w:rPr>
        <w:t xml:space="preserve">ΔΕΛΤΙΟ ΤΥΠΟΥ       </w:t>
      </w:r>
      <w:r>
        <w:rPr>
          <w:rFonts w:eastAsia="Times New Roman" w:cs="Calibri"/>
          <w:bCs/>
          <w:lang w:val="el-GR"/>
        </w:rPr>
        <w:t xml:space="preserve">                                                                                           2</w:t>
      </w:r>
      <w:r>
        <w:rPr>
          <w:rFonts w:eastAsia="Times New Roman" w:cs="Calibri"/>
          <w:bCs/>
          <w:lang w:val="el-GR"/>
        </w:rPr>
        <w:t>3</w:t>
      </w:r>
      <w:r>
        <w:rPr>
          <w:rFonts w:eastAsia="Times New Roman" w:cs="Calibri"/>
          <w:bCs/>
          <w:lang w:val="el-GR"/>
        </w:rPr>
        <w:t>.</w:t>
      </w:r>
      <w:r w:rsidRPr="00CD00EF">
        <w:rPr>
          <w:rFonts w:eastAsia="Times New Roman" w:cs="Calibri"/>
          <w:bCs/>
          <w:lang w:val="el-GR"/>
        </w:rPr>
        <w:t>1</w:t>
      </w:r>
      <w:r>
        <w:rPr>
          <w:rFonts w:eastAsia="Times New Roman" w:cs="Calibri"/>
          <w:bCs/>
          <w:lang w:val="el-GR"/>
        </w:rPr>
        <w:t>1</w:t>
      </w:r>
      <w:r w:rsidRPr="00AF50DD">
        <w:rPr>
          <w:rFonts w:eastAsia="Times New Roman" w:cs="Calibri"/>
          <w:bCs/>
          <w:lang w:val="el-GR"/>
        </w:rPr>
        <w:t>.2023</w:t>
      </w:r>
    </w:p>
    <w:p w14:paraId="722F2B6C" w14:textId="77777777" w:rsidR="00B70792" w:rsidRDefault="00B70792" w:rsidP="00CD64CB">
      <w:pPr>
        <w:jc w:val="center"/>
        <w:rPr>
          <w:b/>
          <w:sz w:val="28"/>
          <w:szCs w:val="28"/>
          <w:lang w:val="el-GR"/>
        </w:rPr>
      </w:pPr>
    </w:p>
    <w:p w14:paraId="279B59CD" w14:textId="6EBA0A6F" w:rsidR="00CD64CB" w:rsidRPr="00CD64CB" w:rsidRDefault="00CD64CB" w:rsidP="00CD64CB">
      <w:pPr>
        <w:jc w:val="center"/>
        <w:rPr>
          <w:b/>
          <w:sz w:val="28"/>
          <w:szCs w:val="28"/>
          <w:lang w:val="el-GR"/>
        </w:rPr>
      </w:pPr>
      <w:r w:rsidRPr="00CD64CB">
        <w:rPr>
          <w:b/>
          <w:sz w:val="28"/>
          <w:szCs w:val="28"/>
          <w:lang w:val="el-GR"/>
        </w:rPr>
        <w:t>Συμμετοχή του Γενικού Γραμματέα Έρευνας και Καινοτομίας,</w:t>
      </w:r>
    </w:p>
    <w:p w14:paraId="0DD0DB8D" w14:textId="77777777" w:rsidR="00CD64CB" w:rsidRPr="00CD64CB" w:rsidRDefault="00CD64CB" w:rsidP="00CD64CB">
      <w:pPr>
        <w:jc w:val="center"/>
        <w:rPr>
          <w:b/>
          <w:sz w:val="28"/>
          <w:szCs w:val="28"/>
          <w:lang w:val="el-GR"/>
        </w:rPr>
      </w:pPr>
      <w:r w:rsidRPr="00CD64CB">
        <w:rPr>
          <w:b/>
          <w:sz w:val="28"/>
          <w:szCs w:val="28"/>
          <w:lang w:val="el-GR"/>
        </w:rPr>
        <w:t>κ. Αθανάσιου Κυριαζή</w:t>
      </w:r>
    </w:p>
    <w:p w14:paraId="20836E0A" w14:textId="77777777" w:rsidR="00CD64CB" w:rsidRPr="00CD64CB" w:rsidRDefault="00CD64CB" w:rsidP="00CD64CB">
      <w:pPr>
        <w:jc w:val="center"/>
        <w:rPr>
          <w:b/>
          <w:sz w:val="28"/>
          <w:szCs w:val="28"/>
          <w:lang w:val="el-GR"/>
        </w:rPr>
      </w:pPr>
      <w:r w:rsidRPr="00CD64CB">
        <w:rPr>
          <w:b/>
          <w:sz w:val="28"/>
          <w:szCs w:val="28"/>
          <w:lang w:val="el-GR"/>
        </w:rPr>
        <w:t xml:space="preserve">σε ημερίδα  με θέμα: «Η πρόκληση της κλιματικής αλλαγής και η απάντηση της έρευνας για την πράσινη και ψηφιακή μετάβαση με </w:t>
      </w:r>
      <w:proofErr w:type="spellStart"/>
      <w:r w:rsidRPr="00CD64CB">
        <w:rPr>
          <w:b/>
          <w:sz w:val="28"/>
          <w:szCs w:val="28"/>
          <w:lang w:val="el-GR"/>
        </w:rPr>
        <w:t>βιοασφάλεια</w:t>
      </w:r>
      <w:proofErr w:type="spellEnd"/>
      <w:r w:rsidRPr="00CD64CB">
        <w:rPr>
          <w:b/>
          <w:sz w:val="28"/>
          <w:szCs w:val="28"/>
          <w:lang w:val="el-GR"/>
        </w:rPr>
        <w:t>»</w:t>
      </w:r>
    </w:p>
    <w:p w14:paraId="6D2149DA" w14:textId="77777777" w:rsidR="00CD64CB" w:rsidRPr="00CD64CB" w:rsidRDefault="00CD64CB" w:rsidP="00CD64CB">
      <w:pPr>
        <w:jc w:val="center"/>
        <w:rPr>
          <w:b/>
          <w:sz w:val="28"/>
          <w:szCs w:val="28"/>
          <w:lang w:val="el-GR"/>
        </w:rPr>
      </w:pPr>
      <w:r w:rsidRPr="00CD64CB">
        <w:rPr>
          <w:b/>
          <w:sz w:val="28"/>
          <w:szCs w:val="28"/>
          <w:lang w:val="el-GR"/>
        </w:rPr>
        <w:t>Τρίτη</w:t>
      </w:r>
      <w:r>
        <w:rPr>
          <w:b/>
          <w:sz w:val="28"/>
          <w:szCs w:val="28"/>
          <w:lang w:val="el-GR"/>
        </w:rPr>
        <w:t>,</w:t>
      </w:r>
      <w:r w:rsidRPr="00CD64CB">
        <w:rPr>
          <w:b/>
          <w:sz w:val="28"/>
          <w:szCs w:val="28"/>
          <w:lang w:val="el-GR"/>
        </w:rPr>
        <w:t xml:space="preserve"> 21 Νοεμβρίου 2023</w:t>
      </w:r>
      <w:r>
        <w:rPr>
          <w:b/>
          <w:sz w:val="28"/>
          <w:szCs w:val="28"/>
          <w:lang w:val="el-GR"/>
        </w:rPr>
        <w:t xml:space="preserve">, </w:t>
      </w:r>
      <w:r w:rsidRPr="00CD64CB">
        <w:rPr>
          <w:b/>
          <w:sz w:val="28"/>
          <w:szCs w:val="28"/>
          <w:lang w:val="el-GR"/>
        </w:rPr>
        <w:t xml:space="preserve">Τεχνικό Επιμελητήριο Ελλάδας </w:t>
      </w:r>
    </w:p>
    <w:p w14:paraId="311B1054" w14:textId="77777777" w:rsidR="00A346A8" w:rsidRDefault="00CD64CB" w:rsidP="00A346A8">
      <w:pPr>
        <w:jc w:val="both"/>
        <w:rPr>
          <w:sz w:val="28"/>
          <w:szCs w:val="28"/>
          <w:lang w:val="el-GR"/>
        </w:rPr>
      </w:pPr>
      <w:r>
        <w:rPr>
          <w:sz w:val="28"/>
          <w:szCs w:val="28"/>
          <w:lang w:val="el-GR"/>
        </w:rPr>
        <w:t xml:space="preserve">Την </w:t>
      </w:r>
      <w:r w:rsidRPr="00CD64CB">
        <w:rPr>
          <w:sz w:val="28"/>
          <w:szCs w:val="28"/>
          <w:lang w:val="el-GR"/>
        </w:rPr>
        <w:t>Τρίτη, 21 Νοεμβρίου 2023</w:t>
      </w:r>
      <w:r>
        <w:rPr>
          <w:sz w:val="28"/>
          <w:szCs w:val="28"/>
          <w:lang w:val="el-GR"/>
        </w:rPr>
        <w:t>, ο</w:t>
      </w:r>
      <w:r w:rsidRPr="00CD64CB">
        <w:rPr>
          <w:sz w:val="28"/>
          <w:szCs w:val="28"/>
          <w:lang w:val="el-GR"/>
        </w:rPr>
        <w:t xml:space="preserve"> Γενικ</w:t>
      </w:r>
      <w:r>
        <w:rPr>
          <w:sz w:val="28"/>
          <w:szCs w:val="28"/>
          <w:lang w:val="el-GR"/>
        </w:rPr>
        <w:t>ός</w:t>
      </w:r>
      <w:r w:rsidRPr="00CD64CB">
        <w:rPr>
          <w:sz w:val="28"/>
          <w:szCs w:val="28"/>
          <w:lang w:val="el-GR"/>
        </w:rPr>
        <w:t xml:space="preserve"> Γραμματέα Έρευνας και Καινοτομίας,</w:t>
      </w:r>
      <w:r w:rsidR="00EF7F4E">
        <w:rPr>
          <w:sz w:val="28"/>
          <w:szCs w:val="28"/>
          <w:lang w:val="el-GR"/>
        </w:rPr>
        <w:t xml:space="preserve"> </w:t>
      </w:r>
      <w:r w:rsidRPr="00CD64CB">
        <w:rPr>
          <w:sz w:val="28"/>
          <w:szCs w:val="28"/>
          <w:lang w:val="el-GR"/>
        </w:rPr>
        <w:t>κ. Αθανάσιο</w:t>
      </w:r>
      <w:r w:rsidR="00EF7F4E">
        <w:rPr>
          <w:sz w:val="28"/>
          <w:szCs w:val="28"/>
          <w:lang w:val="el-GR"/>
        </w:rPr>
        <w:t>ς</w:t>
      </w:r>
      <w:r w:rsidRPr="00CD64CB">
        <w:rPr>
          <w:sz w:val="28"/>
          <w:szCs w:val="28"/>
          <w:lang w:val="el-GR"/>
        </w:rPr>
        <w:t xml:space="preserve"> Κυριαζή</w:t>
      </w:r>
      <w:r w:rsidR="00EF7F4E">
        <w:rPr>
          <w:sz w:val="28"/>
          <w:szCs w:val="28"/>
          <w:lang w:val="el-GR"/>
        </w:rPr>
        <w:t xml:space="preserve">ς συμμετείχε </w:t>
      </w:r>
      <w:r w:rsidRPr="00CD64CB">
        <w:rPr>
          <w:sz w:val="28"/>
          <w:szCs w:val="28"/>
          <w:lang w:val="el-GR"/>
        </w:rPr>
        <w:t xml:space="preserve">σε ημερίδα με θέμα: «Η πρόκληση της </w:t>
      </w:r>
      <w:r w:rsidR="00B47561">
        <w:rPr>
          <w:sz w:val="28"/>
          <w:szCs w:val="28"/>
          <w:lang w:val="el-GR"/>
        </w:rPr>
        <w:t>κ</w:t>
      </w:r>
      <w:r w:rsidRPr="00CD64CB">
        <w:rPr>
          <w:sz w:val="28"/>
          <w:szCs w:val="28"/>
          <w:lang w:val="el-GR"/>
        </w:rPr>
        <w:t xml:space="preserve">λιματικής αλλαγής και η απάντηση της έρευνας για την πράσινη και ψηφιακή μετάβαση με </w:t>
      </w:r>
      <w:proofErr w:type="spellStart"/>
      <w:r w:rsidRPr="00CD64CB">
        <w:rPr>
          <w:sz w:val="28"/>
          <w:szCs w:val="28"/>
          <w:lang w:val="el-GR"/>
        </w:rPr>
        <w:t>βιοασφάλεια</w:t>
      </w:r>
      <w:proofErr w:type="spellEnd"/>
      <w:r w:rsidRPr="00CD64CB">
        <w:rPr>
          <w:sz w:val="28"/>
          <w:szCs w:val="28"/>
          <w:lang w:val="el-GR"/>
        </w:rPr>
        <w:t>»</w:t>
      </w:r>
      <w:r w:rsidR="00EF7F4E">
        <w:rPr>
          <w:sz w:val="28"/>
          <w:szCs w:val="28"/>
          <w:lang w:val="el-GR"/>
        </w:rPr>
        <w:t>, σ</w:t>
      </w:r>
      <w:r w:rsidR="00EF7F4E" w:rsidRPr="00CD64CB">
        <w:rPr>
          <w:sz w:val="28"/>
          <w:szCs w:val="28"/>
          <w:lang w:val="el-GR"/>
        </w:rPr>
        <w:t xml:space="preserve">το πλαίσιο των δράσεων της </w:t>
      </w:r>
      <w:r w:rsidR="00A42FEE">
        <w:rPr>
          <w:sz w:val="28"/>
          <w:szCs w:val="28"/>
          <w:lang w:val="el-GR"/>
        </w:rPr>
        <w:t>«</w:t>
      </w:r>
      <w:r w:rsidR="00EF7F4E" w:rsidRPr="00CD64CB">
        <w:rPr>
          <w:sz w:val="28"/>
          <w:szCs w:val="28"/>
          <w:lang w:val="el-GR"/>
        </w:rPr>
        <w:t>Βραδιάς του Ερευνητή</w:t>
      </w:r>
      <w:r w:rsidR="00A42FEE">
        <w:rPr>
          <w:sz w:val="28"/>
          <w:szCs w:val="28"/>
          <w:lang w:val="el-GR"/>
        </w:rPr>
        <w:t>»,</w:t>
      </w:r>
      <w:r w:rsidR="00EF7F4E" w:rsidRPr="00CD64CB">
        <w:rPr>
          <w:sz w:val="28"/>
          <w:szCs w:val="28"/>
          <w:lang w:val="el-GR"/>
        </w:rPr>
        <w:t xml:space="preserve"> υπό την αιγίδα του Υπουργείου Περιβάλλοντος και Ενέργειας</w:t>
      </w:r>
      <w:r w:rsidR="00EF7F4E">
        <w:rPr>
          <w:sz w:val="28"/>
          <w:szCs w:val="28"/>
          <w:lang w:val="el-GR"/>
        </w:rPr>
        <w:t>, η οποία διεξήχθη στο</w:t>
      </w:r>
      <w:r w:rsidRPr="00CD64CB">
        <w:rPr>
          <w:sz w:val="28"/>
          <w:szCs w:val="28"/>
          <w:lang w:val="el-GR"/>
        </w:rPr>
        <w:t xml:space="preserve"> Τεχνικό Επιμελητήριο Ελλάδ</w:t>
      </w:r>
      <w:r w:rsidR="00A346A8">
        <w:rPr>
          <w:sz w:val="28"/>
          <w:szCs w:val="28"/>
          <w:lang w:val="el-GR"/>
        </w:rPr>
        <w:t xml:space="preserve">ας. </w:t>
      </w:r>
    </w:p>
    <w:p w14:paraId="764E4226" w14:textId="77777777" w:rsidR="00A346A8" w:rsidRPr="00A346A8" w:rsidRDefault="00A346A8" w:rsidP="00A346A8">
      <w:pPr>
        <w:jc w:val="both"/>
        <w:rPr>
          <w:sz w:val="28"/>
          <w:szCs w:val="28"/>
          <w:lang w:val="el-GR"/>
        </w:rPr>
      </w:pPr>
      <w:r>
        <w:rPr>
          <w:sz w:val="28"/>
          <w:szCs w:val="28"/>
          <w:lang w:val="el-GR"/>
        </w:rPr>
        <w:t>Στον χαιρετισμό του, ο κ. Κυριαζής, μεταξύ άλλων</w:t>
      </w:r>
      <w:r w:rsidR="00A42FEE">
        <w:rPr>
          <w:sz w:val="28"/>
          <w:szCs w:val="28"/>
          <w:lang w:val="el-GR"/>
        </w:rPr>
        <w:t>,</w:t>
      </w:r>
      <w:r>
        <w:rPr>
          <w:sz w:val="28"/>
          <w:szCs w:val="28"/>
          <w:lang w:val="el-GR"/>
        </w:rPr>
        <w:t xml:space="preserve"> ανέφερε ότι </w:t>
      </w:r>
      <w:r w:rsidRPr="00A346A8">
        <w:rPr>
          <w:sz w:val="28"/>
          <w:szCs w:val="28"/>
          <w:lang w:val="el-GR"/>
        </w:rPr>
        <w:t xml:space="preserve">στην Ελλάδα βιώνουμε, τα τελευταία χρόνια, έντονα φυσικά φαινόμενα και φυσικές καταστροφές, που καθιστούν επιτακτική την ανάγκη εκπόνησης Εθνικών πολιτικών αντιμετώπισης των αποτελεσμάτων της Κλιματικής Αλλαγής. </w:t>
      </w:r>
    </w:p>
    <w:p w14:paraId="334CB1A1" w14:textId="77777777" w:rsidR="00A346A8" w:rsidRPr="00A346A8" w:rsidRDefault="00A346A8" w:rsidP="00A346A8">
      <w:pPr>
        <w:jc w:val="both"/>
        <w:rPr>
          <w:sz w:val="28"/>
          <w:szCs w:val="28"/>
          <w:lang w:val="el-GR"/>
        </w:rPr>
      </w:pPr>
      <w:r>
        <w:rPr>
          <w:sz w:val="28"/>
          <w:szCs w:val="28"/>
          <w:lang w:val="el-GR"/>
        </w:rPr>
        <w:t>Πρόσθεσε ότι από</w:t>
      </w:r>
      <w:r w:rsidRPr="00A346A8">
        <w:rPr>
          <w:sz w:val="28"/>
          <w:szCs w:val="28"/>
          <w:lang w:val="el-GR"/>
        </w:rPr>
        <w:t xml:space="preserve"> τη ΓΓΕΚ, τους εποπτευόμενους ερευνητικούς φορείς και τα ακαδημαϊκά ιδρύματα έχουν ήδη δρομολογηθεί πρωτοβουλίες και δράσεις έρευνας και καινοτομίας για την υποστήριξη των φιλόδοξων στόχων της Πράσινης Συμφωνίας αλλά και των εξίσου φιλόδοξων</w:t>
      </w:r>
      <w:r w:rsidR="00E5169F">
        <w:rPr>
          <w:sz w:val="28"/>
          <w:szCs w:val="28"/>
          <w:lang w:val="el-GR"/>
        </w:rPr>
        <w:t xml:space="preserve"> στόχων</w:t>
      </w:r>
      <w:r w:rsidRPr="00A346A8">
        <w:rPr>
          <w:sz w:val="28"/>
          <w:szCs w:val="28"/>
          <w:lang w:val="el-GR"/>
        </w:rPr>
        <w:t xml:space="preserve"> που έχουν τεθεί σε εθνικό επίπεδο.</w:t>
      </w:r>
    </w:p>
    <w:p w14:paraId="204730DA" w14:textId="77777777" w:rsidR="00A346A8" w:rsidRPr="00A346A8" w:rsidRDefault="00A346A8" w:rsidP="00A346A8">
      <w:pPr>
        <w:jc w:val="both"/>
        <w:rPr>
          <w:sz w:val="28"/>
          <w:szCs w:val="28"/>
          <w:lang w:val="el-GR"/>
        </w:rPr>
      </w:pPr>
      <w:r>
        <w:rPr>
          <w:sz w:val="28"/>
          <w:szCs w:val="28"/>
          <w:lang w:val="el-GR"/>
        </w:rPr>
        <w:lastRenderedPageBreak/>
        <w:t>Αναφέρθηκε σ</w:t>
      </w:r>
      <w:r w:rsidRPr="00A346A8">
        <w:rPr>
          <w:sz w:val="28"/>
          <w:szCs w:val="28"/>
          <w:lang w:val="el-GR"/>
        </w:rPr>
        <w:t>το Εθνικό Δίκτυο για την Κλιματική Αλλαγή - CLIMACT,</w:t>
      </w:r>
      <w:r w:rsidR="00A65E13">
        <w:rPr>
          <w:sz w:val="28"/>
          <w:szCs w:val="28"/>
          <w:lang w:val="el-GR"/>
        </w:rPr>
        <w:t xml:space="preserve"> ενώ τόνισε </w:t>
      </w:r>
      <w:r w:rsidRPr="00A346A8">
        <w:rPr>
          <w:sz w:val="28"/>
          <w:szCs w:val="28"/>
          <w:lang w:val="el-GR"/>
        </w:rPr>
        <w:t xml:space="preserve"> </w:t>
      </w:r>
      <w:r w:rsidR="00A65E13">
        <w:rPr>
          <w:sz w:val="28"/>
          <w:szCs w:val="28"/>
          <w:lang w:val="el-GR"/>
        </w:rPr>
        <w:t xml:space="preserve">ότι τα </w:t>
      </w:r>
      <w:r w:rsidRPr="00A346A8">
        <w:rPr>
          <w:sz w:val="28"/>
          <w:szCs w:val="28"/>
          <w:lang w:val="el-GR"/>
        </w:rPr>
        <w:t xml:space="preserve">Ερευνητικά Κέντρα της χώρας έχουν πολύ αξιόλογη δραστηριότητα </w:t>
      </w:r>
      <w:r w:rsidR="007E2EA5">
        <w:rPr>
          <w:sz w:val="28"/>
          <w:szCs w:val="28"/>
          <w:lang w:val="el-GR"/>
        </w:rPr>
        <w:t xml:space="preserve">σε </w:t>
      </w:r>
      <w:r w:rsidRPr="00A346A8">
        <w:rPr>
          <w:sz w:val="28"/>
          <w:szCs w:val="28"/>
          <w:lang w:val="el-GR"/>
        </w:rPr>
        <w:t>πεδία σχετικά με την αντιμετώπιση της κλιματικής αλλαγής, την προστασία του περιβάλλοντος, την αποδοτικ</w:t>
      </w:r>
      <w:r w:rsidR="00E5169F">
        <w:rPr>
          <w:sz w:val="28"/>
          <w:szCs w:val="28"/>
          <w:lang w:val="el-GR"/>
        </w:rPr>
        <w:t xml:space="preserve">ότερη </w:t>
      </w:r>
      <w:r w:rsidRPr="00A346A8">
        <w:rPr>
          <w:sz w:val="28"/>
          <w:szCs w:val="28"/>
          <w:lang w:val="el-GR"/>
        </w:rPr>
        <w:t xml:space="preserve">χρήση των πόρων και τη μετάβαση σε μια οικονομία απαλλαγμένη από τον άνθρακα. </w:t>
      </w:r>
    </w:p>
    <w:p w14:paraId="6629D9FC" w14:textId="77777777" w:rsidR="00A65E13" w:rsidRDefault="00A65E13" w:rsidP="00A346A8">
      <w:pPr>
        <w:jc w:val="both"/>
        <w:rPr>
          <w:sz w:val="28"/>
          <w:szCs w:val="28"/>
          <w:lang w:val="el-GR"/>
        </w:rPr>
      </w:pPr>
      <w:r>
        <w:rPr>
          <w:sz w:val="28"/>
          <w:szCs w:val="28"/>
          <w:lang w:val="el-GR"/>
        </w:rPr>
        <w:t>Τόνισε ότι ο</w:t>
      </w:r>
      <w:r w:rsidR="00A346A8" w:rsidRPr="00A346A8">
        <w:rPr>
          <w:sz w:val="28"/>
          <w:szCs w:val="28"/>
          <w:lang w:val="el-GR"/>
        </w:rPr>
        <w:t>ι ερευνητικοί φορείς, τα Πανεπιστήμια και τα Πολυτεχνεία στην Αθήνα, τη Θεσσαλονίκη, την Πάτρα, την Κρήτη και το Αιγαίο είναι ενεργά μέλη της Ευρωπαϊκής ερευνητικής κοινότητας, πολλές φορές με πρωταγωνιστικ</w:t>
      </w:r>
      <w:r>
        <w:rPr>
          <w:sz w:val="28"/>
          <w:szCs w:val="28"/>
          <w:lang w:val="el-GR"/>
        </w:rPr>
        <w:t>ό ρόλο σε θέματα Περιβάλλοντος.</w:t>
      </w:r>
    </w:p>
    <w:p w14:paraId="6E9C7AA0" w14:textId="77777777" w:rsidR="00A65E13" w:rsidRDefault="00A65E13" w:rsidP="00A346A8">
      <w:pPr>
        <w:jc w:val="both"/>
        <w:rPr>
          <w:sz w:val="28"/>
          <w:szCs w:val="28"/>
          <w:lang w:val="el-GR"/>
        </w:rPr>
      </w:pPr>
      <w:r>
        <w:rPr>
          <w:sz w:val="28"/>
          <w:szCs w:val="28"/>
          <w:lang w:val="el-GR"/>
        </w:rPr>
        <w:t xml:space="preserve">Επεσήμανε τη συνεργασία της ΓΓΕΚ </w:t>
      </w:r>
      <w:r w:rsidR="00A346A8" w:rsidRPr="00A346A8">
        <w:rPr>
          <w:sz w:val="28"/>
          <w:szCs w:val="28"/>
          <w:lang w:val="el-GR"/>
        </w:rPr>
        <w:t>με το Υπουργείο Περιβάλλοντος και Ενέργειας, στο πλαίσιο του Εθνικού Σχεδίου για την Ενέργεια και το Κλίμα για τον εκσυγχρονισμό των υποδομών της χώρας και την εξασφάλιση της απαραίτητης χρηματοδότησης σε βάθος χρόνου</w:t>
      </w:r>
      <w:r w:rsidR="00A42FEE">
        <w:rPr>
          <w:sz w:val="28"/>
          <w:szCs w:val="28"/>
          <w:lang w:val="el-GR"/>
        </w:rPr>
        <w:t>,</w:t>
      </w:r>
      <w:r>
        <w:rPr>
          <w:sz w:val="28"/>
          <w:szCs w:val="28"/>
          <w:lang w:val="el-GR"/>
        </w:rPr>
        <w:t xml:space="preserve"> αλλά και αντίστοιχες </w:t>
      </w:r>
      <w:r w:rsidR="00A346A8" w:rsidRPr="00A346A8">
        <w:rPr>
          <w:sz w:val="28"/>
          <w:szCs w:val="28"/>
          <w:lang w:val="el-GR"/>
        </w:rPr>
        <w:t xml:space="preserve">συνεργασίες με άλλα συναρμόδια Υπουργεία, όπως το Υπουργείο Μεταφορών, το Υπουργείο Αγροτικής Ανάπτυξης κ.ά. </w:t>
      </w:r>
    </w:p>
    <w:p w14:paraId="0419436A" w14:textId="77777777" w:rsidR="00A346A8" w:rsidRDefault="00A65E13" w:rsidP="00A346A8">
      <w:pPr>
        <w:jc w:val="both"/>
        <w:rPr>
          <w:sz w:val="28"/>
          <w:szCs w:val="28"/>
          <w:lang w:val="el-GR"/>
        </w:rPr>
      </w:pPr>
      <w:r>
        <w:rPr>
          <w:sz w:val="28"/>
          <w:szCs w:val="28"/>
          <w:lang w:val="el-GR"/>
        </w:rPr>
        <w:t xml:space="preserve">Επίσης, αναφέρθηκε στη συμβολή της δράσης </w:t>
      </w:r>
      <w:r w:rsidR="00A346A8" w:rsidRPr="00A346A8">
        <w:rPr>
          <w:sz w:val="28"/>
          <w:szCs w:val="28"/>
          <w:lang w:val="el-GR"/>
        </w:rPr>
        <w:t xml:space="preserve">«Ερευνώ </w:t>
      </w:r>
      <w:r w:rsidR="00A42FEE">
        <w:rPr>
          <w:sz w:val="28"/>
          <w:szCs w:val="28"/>
          <w:lang w:val="el-GR"/>
        </w:rPr>
        <w:t>-</w:t>
      </w:r>
      <w:r w:rsidR="00A346A8" w:rsidRPr="00A346A8">
        <w:rPr>
          <w:sz w:val="28"/>
          <w:szCs w:val="28"/>
          <w:lang w:val="el-GR"/>
        </w:rPr>
        <w:t xml:space="preserve"> Δημιουργώ -Καινοτομώ» στην παρέμβαση του μετριασμού και </w:t>
      </w:r>
      <w:r w:rsidR="00A42FEE">
        <w:rPr>
          <w:sz w:val="28"/>
          <w:szCs w:val="28"/>
          <w:lang w:val="el-GR"/>
        </w:rPr>
        <w:t xml:space="preserve">της </w:t>
      </w:r>
      <w:r w:rsidR="00A346A8" w:rsidRPr="00A346A8">
        <w:rPr>
          <w:sz w:val="28"/>
          <w:szCs w:val="28"/>
          <w:lang w:val="el-GR"/>
        </w:rPr>
        <w:t>προσαρμογής στην κλιματική αλλαγή και στις φυσικές καταστροφές</w:t>
      </w:r>
      <w:r w:rsidR="00A42FEE">
        <w:rPr>
          <w:sz w:val="28"/>
          <w:szCs w:val="28"/>
          <w:lang w:val="el-GR"/>
        </w:rPr>
        <w:t>,</w:t>
      </w:r>
      <w:r>
        <w:rPr>
          <w:sz w:val="28"/>
          <w:szCs w:val="28"/>
          <w:lang w:val="el-GR"/>
        </w:rPr>
        <w:t xml:space="preserve"> αλλά και στο </w:t>
      </w:r>
      <w:r w:rsidR="00A346A8" w:rsidRPr="00A346A8">
        <w:rPr>
          <w:sz w:val="28"/>
          <w:szCs w:val="28"/>
          <w:lang w:val="el-GR"/>
        </w:rPr>
        <w:t>Πολυετές Σχέδιο Χρηματοδότησης των Εθνικών Ερευνητικών Υποδομών</w:t>
      </w:r>
      <w:r w:rsidR="00A42FEE">
        <w:rPr>
          <w:sz w:val="28"/>
          <w:szCs w:val="28"/>
          <w:lang w:val="el-GR"/>
        </w:rPr>
        <w:t>,</w:t>
      </w:r>
      <w:r w:rsidR="00A346A8" w:rsidRPr="00A346A8">
        <w:rPr>
          <w:sz w:val="28"/>
          <w:szCs w:val="28"/>
          <w:lang w:val="el-GR"/>
        </w:rPr>
        <w:t xml:space="preserve"> </w:t>
      </w:r>
      <w:r>
        <w:rPr>
          <w:sz w:val="28"/>
          <w:szCs w:val="28"/>
          <w:lang w:val="el-GR"/>
        </w:rPr>
        <w:t xml:space="preserve">μεταξύ των οποίων </w:t>
      </w:r>
      <w:r w:rsidR="00A346A8" w:rsidRPr="00A346A8">
        <w:rPr>
          <w:sz w:val="28"/>
          <w:szCs w:val="28"/>
          <w:lang w:val="el-GR"/>
        </w:rPr>
        <w:t>περιλαμβάνονται και χρηματοδοτούνται Υποδομές που εξυπηρετούν δραστηριότητες σχετικές με την παρακολούθηση των υδάτινων οικοσυστημάτων, τις φυσικές καταστροφές και την κλιματική αλλαγή.</w:t>
      </w:r>
    </w:p>
    <w:p w14:paraId="583BF393" w14:textId="77777777" w:rsidR="00A346A8" w:rsidRDefault="00A65E13" w:rsidP="00A346A8">
      <w:pPr>
        <w:jc w:val="both"/>
        <w:rPr>
          <w:sz w:val="28"/>
          <w:szCs w:val="28"/>
          <w:lang w:val="el-GR"/>
        </w:rPr>
      </w:pPr>
      <w:r>
        <w:rPr>
          <w:sz w:val="28"/>
          <w:szCs w:val="28"/>
          <w:lang w:val="el-GR"/>
        </w:rPr>
        <w:t xml:space="preserve">Τέλος ο κ. Κυριαζής </w:t>
      </w:r>
      <w:r w:rsidR="003F0220">
        <w:rPr>
          <w:sz w:val="28"/>
          <w:szCs w:val="28"/>
          <w:lang w:val="el-GR"/>
        </w:rPr>
        <w:t>επεσήμανε</w:t>
      </w:r>
      <w:r>
        <w:rPr>
          <w:sz w:val="28"/>
          <w:szCs w:val="28"/>
          <w:lang w:val="el-GR"/>
        </w:rPr>
        <w:t xml:space="preserve"> ότι η</w:t>
      </w:r>
      <w:r w:rsidR="00A346A8" w:rsidRPr="00A346A8">
        <w:rPr>
          <w:sz w:val="28"/>
          <w:szCs w:val="28"/>
          <w:lang w:val="el-GR"/>
        </w:rPr>
        <w:t xml:space="preserve"> νέα Προγραμματική Περίοδος 2021-27 προσφέρει ακόμη μεγαλύτερες ευκαιρίες για επενδύσεις στην έρευνα και την τεχνολογία, </w:t>
      </w:r>
      <w:r w:rsidR="00E5169F">
        <w:rPr>
          <w:sz w:val="28"/>
          <w:szCs w:val="28"/>
          <w:lang w:val="el-GR"/>
        </w:rPr>
        <w:t>με</w:t>
      </w:r>
      <w:r w:rsidR="00A346A8" w:rsidRPr="00A346A8">
        <w:rPr>
          <w:sz w:val="28"/>
          <w:szCs w:val="28"/>
          <w:lang w:val="el-GR"/>
        </w:rPr>
        <w:t xml:space="preserve"> έμφαση στη δημιουργία μιας κλιματικά ουδέτερης Ευρώπης, μέσα από τις χρηματοδοτήσεις των Διαρθρωτικών Ταμείων. </w:t>
      </w:r>
    </w:p>
    <w:sectPr w:rsidR="00A346A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4726" w14:textId="77777777" w:rsidR="00587BB1" w:rsidRDefault="00587BB1" w:rsidP="0067481D">
      <w:pPr>
        <w:spacing w:after="0" w:line="240" w:lineRule="auto"/>
      </w:pPr>
      <w:r>
        <w:separator/>
      </w:r>
    </w:p>
  </w:endnote>
  <w:endnote w:type="continuationSeparator" w:id="0">
    <w:p w14:paraId="2FE064FA" w14:textId="77777777" w:rsidR="00587BB1" w:rsidRDefault="00587BB1" w:rsidP="0067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0615" w14:textId="0862B3EA" w:rsidR="0067481D" w:rsidRPr="00442486" w:rsidRDefault="0067481D" w:rsidP="0067481D">
    <w:pPr>
      <w:pStyle w:val="a4"/>
      <w:rPr>
        <w:lang w:val="el-GR"/>
      </w:rPr>
    </w:pPr>
    <w:r w:rsidRPr="00AF50DD">
      <w:rPr>
        <w:rFonts w:eastAsia="Times New Roman" w:cs="Arial"/>
        <w:i/>
        <w:sz w:val="16"/>
        <w:szCs w:val="16"/>
        <w:lang w:val="el-GR"/>
      </w:rPr>
      <w:t>Γενική Γραμματεία Έρευνας και Καινοτομίας (</w:t>
    </w:r>
    <w:r w:rsidRPr="00AF50DD">
      <w:rPr>
        <w:rFonts w:eastAsia="Times New Roman" w:cs="Arial"/>
        <w:b/>
        <w:i/>
        <w:sz w:val="16"/>
        <w:szCs w:val="16"/>
        <w:lang w:val="el-GR"/>
      </w:rPr>
      <w:t>ΓΓΕΚ)</w:t>
    </w:r>
    <w:r w:rsidRPr="00AF50DD">
      <w:rPr>
        <w:rFonts w:eastAsia="Times New Roman" w:cs="Arial"/>
        <w:i/>
        <w:sz w:val="16"/>
        <w:szCs w:val="16"/>
        <w:lang w:val="el-GR"/>
      </w:rPr>
      <w:t xml:space="preserve"> </w:t>
    </w:r>
    <w:r w:rsidRPr="00AF50DD">
      <w:rPr>
        <w:rFonts w:eastAsia="Times New Roman" w:cs="Arial"/>
        <w:sz w:val="16"/>
        <w:szCs w:val="16"/>
        <w:lang w:val="el-GR"/>
      </w:rPr>
      <w:t xml:space="preserve">// </w:t>
    </w:r>
    <w:proofErr w:type="spellStart"/>
    <w:r w:rsidRPr="00AF50DD">
      <w:rPr>
        <w:rFonts w:eastAsia="Times New Roman" w:cs="Arial"/>
        <w:i/>
        <w:sz w:val="16"/>
        <w:szCs w:val="16"/>
        <w:lang w:val="el-GR"/>
      </w:rPr>
      <w:t>Τηλ</w:t>
    </w:r>
    <w:proofErr w:type="spellEnd"/>
    <w:r w:rsidRPr="00AF50DD">
      <w:rPr>
        <w:rFonts w:eastAsia="Times New Roman" w:cs="Arial"/>
        <w:i/>
        <w:sz w:val="16"/>
        <w:szCs w:val="16"/>
        <w:lang w:val="el-GR"/>
      </w:rPr>
      <w:t xml:space="preserve">: 213 1300015// </w:t>
    </w:r>
    <w:r w:rsidRPr="00922EF6">
      <w:rPr>
        <w:rFonts w:eastAsia="Times New Roman" w:cs="Arial"/>
        <w:i/>
        <w:sz w:val="16"/>
        <w:szCs w:val="16"/>
      </w:rPr>
      <w:t>Email</w:t>
    </w:r>
    <w:r w:rsidRPr="00AF50DD">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AF50DD">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AF50DD">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AF50DD">
      <w:rPr>
        <w:rFonts w:eastAsia="Times New Roman" w:cs="Arial"/>
        <w:i/>
        <w:sz w:val="16"/>
        <w:szCs w:val="16"/>
        <w:lang w:val="el-GR"/>
      </w:rPr>
      <w:t xml:space="preserve"> </w:t>
    </w:r>
    <w:r w:rsidRPr="00AF50DD">
      <w:rPr>
        <w:rFonts w:eastAsia="Times New Roman"/>
        <w:sz w:val="16"/>
        <w:szCs w:val="16"/>
        <w:lang w:val="el-GR"/>
      </w:rPr>
      <w:t xml:space="preserve"> // </w:t>
    </w:r>
    <w:hyperlink r:id="rId2" w:history="1">
      <w:r w:rsidRPr="007229C9">
        <w:rPr>
          <w:rStyle w:val="-"/>
          <w:rFonts w:eastAsia="Times New Roman"/>
          <w:i/>
          <w:sz w:val="16"/>
          <w:szCs w:val="16"/>
        </w:rPr>
        <w:t>https</w:t>
      </w:r>
      <w:r w:rsidRPr="00AF50DD">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AF50DD">
        <w:rPr>
          <w:rStyle w:val="-"/>
          <w:rFonts w:eastAsia="Times New Roman"/>
          <w:i/>
          <w:sz w:val="16"/>
          <w:szCs w:val="16"/>
          <w:lang w:val="el-GR"/>
        </w:rPr>
        <w:t>.</w:t>
      </w:r>
      <w:r w:rsidRPr="007229C9">
        <w:rPr>
          <w:rStyle w:val="-"/>
          <w:rFonts w:eastAsia="Times New Roman"/>
          <w:i/>
          <w:sz w:val="16"/>
          <w:szCs w:val="16"/>
        </w:rPr>
        <w:t>gov</w:t>
      </w:r>
      <w:r w:rsidRPr="00AF50DD">
        <w:rPr>
          <w:rStyle w:val="-"/>
          <w:rFonts w:eastAsia="Times New Roman"/>
          <w:i/>
          <w:sz w:val="16"/>
          <w:szCs w:val="16"/>
          <w:lang w:val="el-GR"/>
        </w:rPr>
        <w:t>.</w:t>
      </w:r>
      <w:r w:rsidRPr="007229C9">
        <w:rPr>
          <w:rStyle w:val="-"/>
          <w:rFonts w:eastAsia="Times New Roman"/>
          <w:i/>
          <w:sz w:val="16"/>
          <w:szCs w:val="16"/>
        </w:rPr>
        <w:t>gr</w:t>
      </w:r>
    </w:hyperlink>
  </w:p>
  <w:p w14:paraId="1AFA8B11" w14:textId="320BC3C9" w:rsidR="0067481D" w:rsidRPr="0067481D" w:rsidRDefault="0067481D">
    <w:pPr>
      <w:pStyle w:val="a4"/>
      <w:rPr>
        <w:lang w:val="el-GR"/>
      </w:rPr>
    </w:pPr>
  </w:p>
  <w:p w14:paraId="62951999" w14:textId="77777777" w:rsidR="0067481D" w:rsidRPr="0067481D" w:rsidRDefault="0067481D">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85C6" w14:textId="77777777" w:rsidR="00587BB1" w:rsidRDefault="00587BB1" w:rsidP="0067481D">
      <w:pPr>
        <w:spacing w:after="0" w:line="240" w:lineRule="auto"/>
      </w:pPr>
      <w:r>
        <w:separator/>
      </w:r>
    </w:p>
  </w:footnote>
  <w:footnote w:type="continuationSeparator" w:id="0">
    <w:p w14:paraId="3E5896AE" w14:textId="77777777" w:rsidR="00587BB1" w:rsidRDefault="00587BB1" w:rsidP="006748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4CB"/>
    <w:rsid w:val="003F0220"/>
    <w:rsid w:val="00587BB1"/>
    <w:rsid w:val="0067481D"/>
    <w:rsid w:val="007A276F"/>
    <w:rsid w:val="007E2EA5"/>
    <w:rsid w:val="00A346A8"/>
    <w:rsid w:val="00A42FEE"/>
    <w:rsid w:val="00A65E13"/>
    <w:rsid w:val="00B47561"/>
    <w:rsid w:val="00B70792"/>
    <w:rsid w:val="00CD64CB"/>
    <w:rsid w:val="00E5169F"/>
    <w:rsid w:val="00E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4E5E"/>
  <w15:docId w15:val="{F70D37F5-7CCC-4D31-BF87-19D4001D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81D"/>
    <w:pPr>
      <w:tabs>
        <w:tab w:val="center" w:pos="4320"/>
        <w:tab w:val="right" w:pos="8640"/>
      </w:tabs>
      <w:spacing w:after="0" w:line="240" w:lineRule="auto"/>
    </w:pPr>
  </w:style>
  <w:style w:type="character" w:customStyle="1" w:styleId="Char">
    <w:name w:val="Κεφαλίδα Char"/>
    <w:basedOn w:val="a0"/>
    <w:link w:val="a3"/>
    <w:uiPriority w:val="99"/>
    <w:rsid w:val="0067481D"/>
  </w:style>
  <w:style w:type="paragraph" w:styleId="a4">
    <w:name w:val="footer"/>
    <w:basedOn w:val="a"/>
    <w:link w:val="Char0"/>
    <w:uiPriority w:val="99"/>
    <w:unhideWhenUsed/>
    <w:rsid w:val="0067481D"/>
    <w:pPr>
      <w:tabs>
        <w:tab w:val="center" w:pos="4320"/>
        <w:tab w:val="right" w:pos="8640"/>
      </w:tabs>
      <w:spacing w:after="0" w:line="240" w:lineRule="auto"/>
    </w:pPr>
  </w:style>
  <w:style w:type="character" w:customStyle="1" w:styleId="Char0">
    <w:name w:val="Υποσέλιδο Char"/>
    <w:basedOn w:val="a0"/>
    <w:link w:val="a4"/>
    <w:uiPriority w:val="99"/>
    <w:rsid w:val="0067481D"/>
  </w:style>
  <w:style w:type="character" w:styleId="-">
    <w:name w:val="Hyperlink"/>
    <w:rsid w:val="0067481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Eurohope</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Fenia Adamidi</dc:creator>
  <cp:lastModifiedBy>Γεώργιος Βασιλείου</cp:lastModifiedBy>
  <cp:revision>8</cp:revision>
  <dcterms:created xsi:type="dcterms:W3CDTF">2023-11-22T15:56:00Z</dcterms:created>
  <dcterms:modified xsi:type="dcterms:W3CDTF">2023-11-23T13:34:00Z</dcterms:modified>
</cp:coreProperties>
</file>