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1883E" w14:textId="77777777" w:rsidR="004D2392" w:rsidRPr="00AF50DD" w:rsidRDefault="004D2392" w:rsidP="004D2392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0547C37F" wp14:editId="2D239ADB">
            <wp:extent cx="2514278" cy="99314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9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8947B" wp14:editId="6065131D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6B1EE" w14:textId="77777777" w:rsidR="004D2392" w:rsidRDefault="004D2392" w:rsidP="004D2392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6125A5E1" wp14:editId="7C598C8A">
                                  <wp:extent cx="1547495" cy="668020"/>
                                  <wp:effectExtent l="0" t="0" r="0" b="0"/>
                                  <wp:docPr id="893366972" name="Εικόνα 893366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F894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1406B1EE" w14:textId="77777777" w:rsidR="004D2392" w:rsidRDefault="004D2392" w:rsidP="004D2392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6125A5E1" wp14:editId="7C598C8A">
                            <wp:extent cx="1547495" cy="668020"/>
                            <wp:effectExtent l="0" t="0" r="0" b="0"/>
                            <wp:docPr id="893366972" name="Εικόνα 893366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cs="Calibri"/>
          <w:noProof/>
        </w:rPr>
        <w:t xml:space="preserve">                          </w:t>
      </w:r>
      <w:r w:rsidRPr="00AF50DD">
        <w:rPr>
          <w:rFonts w:eastAsia="Times New Roman" w:cs="Calibri"/>
          <w:noProof/>
          <w:kern w:val="1"/>
        </w:rPr>
        <w:t xml:space="preserve">   </w:t>
      </w:r>
      <w:r w:rsidRPr="00AF50DD">
        <w:rPr>
          <w:rFonts w:eastAsia="Times New Roman" w:cs="Calibri"/>
          <w:kern w:val="1"/>
          <w:lang w:eastAsia="ar-SA"/>
        </w:rPr>
        <w:tab/>
      </w:r>
    </w:p>
    <w:p w14:paraId="28845A9D" w14:textId="77777777" w:rsidR="004D2392" w:rsidRPr="00AF50DD" w:rsidRDefault="004D2392" w:rsidP="004D2392">
      <w:pPr>
        <w:suppressAutoHyphens/>
        <w:jc w:val="both"/>
        <w:rPr>
          <w:rFonts w:eastAsia="Times New Roman" w:cs="Calibri"/>
          <w:kern w:val="1"/>
          <w:lang w:eastAsia="ar-SA"/>
        </w:rPr>
      </w:pPr>
    </w:p>
    <w:p w14:paraId="7894F354" w14:textId="10D79288" w:rsidR="004D2392" w:rsidRPr="00AF50DD" w:rsidRDefault="004D2392" w:rsidP="004D2392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</w:rPr>
      </w:pPr>
      <w:r w:rsidRPr="00AF50DD">
        <w:rPr>
          <w:rFonts w:eastAsia="Times New Roman" w:cs="Calibri"/>
          <w:bCs/>
        </w:rPr>
        <w:t xml:space="preserve">ΔΕΛΤΙΟ ΤΥΠΟΥ       </w:t>
      </w:r>
      <w:r>
        <w:rPr>
          <w:rFonts w:eastAsia="Times New Roman" w:cs="Calibri"/>
          <w:bCs/>
        </w:rPr>
        <w:t xml:space="preserve">                                                                                           </w:t>
      </w:r>
      <w:r>
        <w:rPr>
          <w:rFonts w:eastAsia="Times New Roman" w:cs="Calibri"/>
          <w:bCs/>
        </w:rPr>
        <w:t>28</w:t>
      </w:r>
      <w:r>
        <w:rPr>
          <w:rFonts w:eastAsia="Times New Roman" w:cs="Calibri"/>
          <w:bCs/>
        </w:rPr>
        <w:t>.</w:t>
      </w:r>
      <w:r>
        <w:rPr>
          <w:rFonts w:eastAsia="Times New Roman" w:cs="Calibri"/>
          <w:bCs/>
        </w:rPr>
        <w:t>03</w:t>
      </w:r>
      <w:r w:rsidRPr="00AF50DD">
        <w:rPr>
          <w:rFonts w:eastAsia="Times New Roman" w:cs="Calibri"/>
          <w:bCs/>
        </w:rPr>
        <w:t>.202</w:t>
      </w:r>
      <w:r>
        <w:rPr>
          <w:rFonts w:eastAsia="Times New Roman" w:cs="Calibri"/>
          <w:bCs/>
        </w:rPr>
        <w:t>4</w:t>
      </w:r>
    </w:p>
    <w:p w14:paraId="53C9D64F" w14:textId="77777777" w:rsidR="004D2392" w:rsidRDefault="004D2392" w:rsidP="004B721F">
      <w:pPr>
        <w:jc w:val="center"/>
        <w:rPr>
          <w:b/>
          <w:bCs/>
        </w:rPr>
      </w:pPr>
    </w:p>
    <w:p w14:paraId="5BC59488" w14:textId="580F089A" w:rsidR="004B721F" w:rsidRPr="004B721F" w:rsidRDefault="004B721F" w:rsidP="004B721F">
      <w:pPr>
        <w:jc w:val="center"/>
        <w:rPr>
          <w:b/>
          <w:bCs/>
          <w:lang w:val="el-GR"/>
        </w:rPr>
      </w:pPr>
      <w:r w:rsidRPr="004B721F">
        <w:rPr>
          <w:b/>
          <w:bCs/>
          <w:lang w:val="el-GR"/>
        </w:rPr>
        <w:t>Συμμετοχή του Γενικού Γραμματέα Έρευνας και Καινοτομίας, κ. Αθανάσιου Κυριαζή</w:t>
      </w:r>
    </w:p>
    <w:p w14:paraId="6072484D" w14:textId="008160D5" w:rsidR="004B721F" w:rsidRPr="004B721F" w:rsidRDefault="004B721F" w:rsidP="004B721F">
      <w:pPr>
        <w:jc w:val="center"/>
        <w:rPr>
          <w:b/>
          <w:bCs/>
        </w:rPr>
      </w:pPr>
      <w:r w:rsidRPr="004B721F">
        <w:rPr>
          <w:b/>
          <w:bCs/>
          <w:lang w:val="el-GR"/>
        </w:rPr>
        <w:t>σε</w:t>
      </w:r>
      <w:r w:rsidRPr="004B721F">
        <w:rPr>
          <w:b/>
          <w:bCs/>
        </w:rPr>
        <w:t xml:space="preserve"> </w:t>
      </w:r>
      <w:r w:rsidRPr="004B721F">
        <w:rPr>
          <w:b/>
          <w:bCs/>
          <w:lang w:val="el-GR"/>
        </w:rPr>
        <w:t>εκδήλωση</w:t>
      </w:r>
      <w:r w:rsidRPr="004B721F">
        <w:rPr>
          <w:b/>
          <w:bCs/>
        </w:rPr>
        <w:t xml:space="preserve"> </w:t>
      </w:r>
      <w:r w:rsidRPr="004B721F">
        <w:rPr>
          <w:b/>
          <w:bCs/>
          <w:lang w:val="el-GR"/>
        </w:rPr>
        <w:t>με</w:t>
      </w:r>
      <w:r w:rsidRPr="004B721F">
        <w:rPr>
          <w:b/>
          <w:bCs/>
        </w:rPr>
        <w:t xml:space="preserve"> </w:t>
      </w:r>
      <w:r w:rsidRPr="004B721F">
        <w:rPr>
          <w:b/>
          <w:bCs/>
          <w:lang w:val="el-GR"/>
        </w:rPr>
        <w:t>θέμα</w:t>
      </w:r>
      <w:r w:rsidRPr="004B721F">
        <w:rPr>
          <w:b/>
          <w:bCs/>
        </w:rPr>
        <w:t>:</w:t>
      </w:r>
    </w:p>
    <w:p w14:paraId="4341137B" w14:textId="5B0F9985" w:rsidR="004B721F" w:rsidRPr="004B721F" w:rsidRDefault="004B721F" w:rsidP="004B721F">
      <w:pPr>
        <w:jc w:val="center"/>
        <w:rPr>
          <w:b/>
          <w:bCs/>
        </w:rPr>
      </w:pPr>
      <w:r w:rsidRPr="004B721F">
        <w:rPr>
          <w:b/>
          <w:bCs/>
        </w:rPr>
        <w:t xml:space="preserve">“The </w:t>
      </w:r>
      <w:proofErr w:type="spellStart"/>
      <w:r w:rsidRPr="004B721F">
        <w:rPr>
          <w:b/>
          <w:bCs/>
        </w:rPr>
        <w:t>Medtech</w:t>
      </w:r>
      <w:proofErr w:type="spellEnd"/>
      <w:r w:rsidRPr="004B721F">
        <w:rPr>
          <w:b/>
          <w:bCs/>
        </w:rPr>
        <w:t xml:space="preserve"> Scale up journey: from research to </w:t>
      </w:r>
      <w:proofErr w:type="spellStart"/>
      <w:r w:rsidRPr="004B721F">
        <w:rPr>
          <w:b/>
          <w:bCs/>
        </w:rPr>
        <w:t>commercialisation</w:t>
      </w:r>
      <w:proofErr w:type="spellEnd"/>
      <w:r w:rsidRPr="004B721F">
        <w:rPr>
          <w:b/>
          <w:bCs/>
        </w:rPr>
        <w:t>. Opportunities for UK-Greece Collaboration”</w:t>
      </w:r>
    </w:p>
    <w:p w14:paraId="55F05985" w14:textId="4D17DFA9" w:rsidR="004B721F" w:rsidRPr="004B721F" w:rsidRDefault="004B721F" w:rsidP="004B721F">
      <w:pPr>
        <w:jc w:val="center"/>
        <w:rPr>
          <w:b/>
          <w:bCs/>
        </w:rPr>
      </w:pPr>
      <w:r w:rsidRPr="004B721F">
        <w:rPr>
          <w:b/>
          <w:bCs/>
          <w:lang w:val="el-GR"/>
        </w:rPr>
        <w:t>Λονδίνο</w:t>
      </w:r>
      <w:r w:rsidRPr="004B721F">
        <w:rPr>
          <w:b/>
          <w:bCs/>
        </w:rPr>
        <w:t xml:space="preserve">, 14 </w:t>
      </w:r>
      <w:r w:rsidRPr="004B721F">
        <w:rPr>
          <w:b/>
          <w:bCs/>
          <w:lang w:val="el-GR"/>
        </w:rPr>
        <w:t>Μαρτίου</w:t>
      </w:r>
      <w:r w:rsidRPr="004B721F">
        <w:rPr>
          <w:b/>
          <w:bCs/>
        </w:rPr>
        <w:t xml:space="preserve"> 2024</w:t>
      </w:r>
    </w:p>
    <w:p w14:paraId="16B90F63" w14:textId="642CDD28" w:rsidR="004B721F" w:rsidRDefault="004B721F" w:rsidP="004B721F">
      <w:pPr>
        <w:jc w:val="both"/>
        <w:rPr>
          <w:lang w:val="el-GR"/>
        </w:rPr>
      </w:pPr>
      <w:r>
        <w:rPr>
          <w:lang w:val="el-GR"/>
        </w:rPr>
        <w:t>Τ</w:t>
      </w:r>
      <w:r w:rsidRPr="004B721F">
        <w:rPr>
          <w:lang w:val="el-GR"/>
        </w:rPr>
        <w:t>ην</w:t>
      </w:r>
      <w:r w:rsidRPr="004D2392">
        <w:t xml:space="preserve"> </w:t>
      </w:r>
      <w:r w:rsidRPr="004B721F">
        <w:rPr>
          <w:lang w:val="el-GR"/>
        </w:rPr>
        <w:t>Πέμπτη</w:t>
      </w:r>
      <w:r w:rsidRPr="004D2392">
        <w:t xml:space="preserve">, 14 </w:t>
      </w:r>
      <w:r w:rsidRPr="004B721F">
        <w:rPr>
          <w:lang w:val="el-GR"/>
        </w:rPr>
        <w:t>Μαρτίου</w:t>
      </w:r>
      <w:r w:rsidRPr="004D2392">
        <w:t xml:space="preserve"> 2024, </w:t>
      </w:r>
      <w:r>
        <w:rPr>
          <w:lang w:val="el-GR"/>
        </w:rPr>
        <w:t>ο</w:t>
      </w:r>
      <w:r w:rsidRPr="004D2392">
        <w:t xml:space="preserve"> </w:t>
      </w:r>
      <w:r w:rsidRPr="004B721F">
        <w:rPr>
          <w:lang w:val="el-GR"/>
        </w:rPr>
        <w:t>Γενικ</w:t>
      </w:r>
      <w:r>
        <w:rPr>
          <w:lang w:val="el-GR"/>
        </w:rPr>
        <w:t>ός</w:t>
      </w:r>
      <w:r w:rsidRPr="004D2392">
        <w:t xml:space="preserve"> </w:t>
      </w:r>
      <w:r w:rsidRPr="004B721F">
        <w:rPr>
          <w:lang w:val="el-GR"/>
        </w:rPr>
        <w:t>Γραμματέα</w:t>
      </w:r>
      <w:r>
        <w:rPr>
          <w:lang w:val="el-GR"/>
        </w:rPr>
        <w:t>ς</w:t>
      </w:r>
      <w:r w:rsidRPr="004D2392">
        <w:t xml:space="preserve"> </w:t>
      </w:r>
      <w:r w:rsidRPr="004B721F">
        <w:rPr>
          <w:lang w:val="el-GR"/>
        </w:rPr>
        <w:t>Έρευνας</w:t>
      </w:r>
      <w:r w:rsidRPr="004D2392">
        <w:t xml:space="preserve"> </w:t>
      </w:r>
      <w:r w:rsidRPr="004B721F">
        <w:rPr>
          <w:lang w:val="el-GR"/>
        </w:rPr>
        <w:t>και</w:t>
      </w:r>
      <w:r w:rsidRPr="004D2392">
        <w:t xml:space="preserve"> </w:t>
      </w:r>
      <w:r w:rsidRPr="004B721F">
        <w:rPr>
          <w:lang w:val="el-GR"/>
        </w:rPr>
        <w:t>Καινοτομίας</w:t>
      </w:r>
      <w:r w:rsidRPr="004D2392">
        <w:t xml:space="preserve">, </w:t>
      </w:r>
      <w:r w:rsidRPr="004B721F">
        <w:rPr>
          <w:lang w:val="el-GR"/>
        </w:rPr>
        <w:t>κ</w:t>
      </w:r>
      <w:r w:rsidRPr="004D2392">
        <w:t xml:space="preserve">. </w:t>
      </w:r>
      <w:r w:rsidRPr="004B721F">
        <w:rPr>
          <w:lang w:val="el-GR"/>
        </w:rPr>
        <w:t>Αθανάσιο</w:t>
      </w:r>
      <w:r>
        <w:rPr>
          <w:lang w:val="el-GR"/>
        </w:rPr>
        <w:t>ς</w:t>
      </w:r>
      <w:r w:rsidRPr="004D2392">
        <w:t xml:space="preserve"> </w:t>
      </w:r>
      <w:r w:rsidRPr="004B721F">
        <w:rPr>
          <w:lang w:val="el-GR"/>
        </w:rPr>
        <w:t>Κυριαζή</w:t>
      </w:r>
      <w:r>
        <w:rPr>
          <w:lang w:val="el-GR"/>
        </w:rPr>
        <w:t>ς</w:t>
      </w:r>
      <w:r w:rsidRPr="004D2392">
        <w:t xml:space="preserve"> </w:t>
      </w:r>
      <w:r>
        <w:rPr>
          <w:lang w:val="el-GR"/>
        </w:rPr>
        <w:t>συμμετείχε</w:t>
      </w:r>
      <w:r w:rsidRPr="004D2392">
        <w:t xml:space="preserve"> </w:t>
      </w:r>
      <w:r>
        <w:rPr>
          <w:lang w:val="el-GR"/>
        </w:rPr>
        <w:t>σε</w:t>
      </w:r>
      <w:r w:rsidRPr="004D2392">
        <w:t xml:space="preserve"> </w:t>
      </w:r>
      <w:r w:rsidRPr="004B721F">
        <w:rPr>
          <w:lang w:val="el-GR"/>
        </w:rPr>
        <w:t>εκδήλωση</w:t>
      </w:r>
      <w:r w:rsidRPr="004D2392">
        <w:t xml:space="preserve"> </w:t>
      </w:r>
      <w:r w:rsidRPr="004B721F">
        <w:rPr>
          <w:lang w:val="el-GR"/>
        </w:rPr>
        <w:t>με</w:t>
      </w:r>
      <w:r w:rsidRPr="004D2392">
        <w:t xml:space="preserve"> </w:t>
      </w:r>
      <w:r w:rsidRPr="004B721F">
        <w:rPr>
          <w:lang w:val="el-GR"/>
        </w:rPr>
        <w:t>θέμα</w:t>
      </w:r>
      <w:r w:rsidR="003A4CFA" w:rsidRPr="004D2392">
        <w:t>:</w:t>
      </w:r>
      <w:r w:rsidRPr="004D2392">
        <w:t xml:space="preserve"> “</w:t>
      </w:r>
      <w:r>
        <w:t>The</w:t>
      </w:r>
      <w:r w:rsidRPr="004D2392">
        <w:t xml:space="preserve"> </w:t>
      </w:r>
      <w:proofErr w:type="spellStart"/>
      <w:r>
        <w:t>Medtech</w:t>
      </w:r>
      <w:proofErr w:type="spellEnd"/>
      <w:r w:rsidRPr="004D2392">
        <w:t xml:space="preserve"> </w:t>
      </w:r>
      <w:r>
        <w:t>Scale</w:t>
      </w:r>
      <w:r w:rsidRPr="004D2392">
        <w:t xml:space="preserve"> </w:t>
      </w:r>
      <w:r>
        <w:t>up</w:t>
      </w:r>
      <w:r w:rsidRPr="004D2392">
        <w:t xml:space="preserve"> </w:t>
      </w:r>
      <w:r>
        <w:t>journey</w:t>
      </w:r>
      <w:r w:rsidRPr="004D2392">
        <w:t xml:space="preserve">: </w:t>
      </w:r>
      <w:r>
        <w:t>from</w:t>
      </w:r>
      <w:r w:rsidRPr="004D2392">
        <w:t xml:space="preserve"> </w:t>
      </w:r>
      <w:r>
        <w:t>research</w:t>
      </w:r>
      <w:r w:rsidRPr="004D2392">
        <w:t xml:space="preserve"> </w:t>
      </w:r>
      <w:r>
        <w:t>to</w:t>
      </w:r>
      <w:r w:rsidRPr="004D2392">
        <w:t xml:space="preserve"> </w:t>
      </w:r>
      <w:proofErr w:type="spellStart"/>
      <w:r>
        <w:t>commercialisation</w:t>
      </w:r>
      <w:proofErr w:type="spellEnd"/>
      <w:r w:rsidRPr="004D2392">
        <w:t xml:space="preserve">. </w:t>
      </w:r>
      <w:r>
        <w:t>Opportunities</w:t>
      </w:r>
      <w:r w:rsidRPr="004B721F">
        <w:rPr>
          <w:lang w:val="el-GR"/>
        </w:rPr>
        <w:t xml:space="preserve"> </w:t>
      </w:r>
      <w:r>
        <w:t>for</w:t>
      </w:r>
      <w:r w:rsidRPr="004B721F">
        <w:rPr>
          <w:lang w:val="el-GR"/>
        </w:rPr>
        <w:t xml:space="preserve"> </w:t>
      </w:r>
      <w:r>
        <w:t>UK</w:t>
      </w:r>
      <w:r w:rsidRPr="004B721F">
        <w:rPr>
          <w:lang w:val="el-GR"/>
        </w:rPr>
        <w:t>-</w:t>
      </w:r>
      <w:r>
        <w:t>Greece</w:t>
      </w:r>
      <w:r w:rsidRPr="004B721F">
        <w:rPr>
          <w:lang w:val="el-GR"/>
        </w:rPr>
        <w:t xml:space="preserve"> </w:t>
      </w:r>
      <w:r>
        <w:t>Collaboration</w:t>
      </w:r>
      <w:r w:rsidRPr="004B721F">
        <w:rPr>
          <w:lang w:val="el-GR"/>
        </w:rPr>
        <w:t>”, την οποία διοργάνωσε το Γραφείο Οικονομικών &amp; Εμπορικών Υποθέσεων</w:t>
      </w:r>
      <w:r>
        <w:rPr>
          <w:lang w:val="el-GR"/>
        </w:rPr>
        <w:t xml:space="preserve"> της Πρεσβείας της Ελλάδας στο Λονδίνο</w:t>
      </w:r>
      <w:r w:rsidRPr="004B721F">
        <w:rPr>
          <w:lang w:val="el-GR"/>
        </w:rPr>
        <w:t>, σε</w:t>
      </w:r>
      <w:r>
        <w:rPr>
          <w:lang w:val="el-GR"/>
        </w:rPr>
        <w:t xml:space="preserve"> </w:t>
      </w:r>
      <w:r w:rsidRPr="004B721F">
        <w:rPr>
          <w:lang w:val="el-GR"/>
        </w:rPr>
        <w:t xml:space="preserve">συνεργασία με το </w:t>
      </w:r>
      <w:r>
        <w:t>London</w:t>
      </w:r>
      <w:r w:rsidRPr="004B721F">
        <w:rPr>
          <w:lang w:val="el-GR"/>
        </w:rPr>
        <w:t xml:space="preserve"> </w:t>
      </w:r>
      <w:r>
        <w:t>Institute</w:t>
      </w:r>
      <w:r w:rsidRPr="004B721F">
        <w:rPr>
          <w:lang w:val="el-GR"/>
        </w:rPr>
        <w:t xml:space="preserve"> </w:t>
      </w:r>
      <w:r>
        <w:t>of</w:t>
      </w:r>
      <w:r w:rsidRPr="004B721F">
        <w:rPr>
          <w:lang w:val="el-GR"/>
        </w:rPr>
        <w:t xml:space="preserve"> </w:t>
      </w:r>
      <w:r>
        <w:t>Healthcare</w:t>
      </w:r>
      <w:r w:rsidRPr="004B721F">
        <w:rPr>
          <w:lang w:val="el-GR"/>
        </w:rPr>
        <w:t xml:space="preserve"> Ε</w:t>
      </w:r>
      <w:proofErr w:type="spellStart"/>
      <w:r>
        <w:t>ngineering</w:t>
      </w:r>
      <w:proofErr w:type="spellEnd"/>
      <w:r w:rsidRPr="004B721F">
        <w:rPr>
          <w:lang w:val="el-GR"/>
        </w:rPr>
        <w:t xml:space="preserve"> (</w:t>
      </w:r>
      <w:r>
        <w:t>LIHE</w:t>
      </w:r>
      <w:r w:rsidRPr="004B721F">
        <w:rPr>
          <w:lang w:val="el-GR"/>
        </w:rPr>
        <w:t xml:space="preserve">), του </w:t>
      </w:r>
      <w:r>
        <w:t>King</w:t>
      </w:r>
      <w:r w:rsidRPr="004B721F">
        <w:rPr>
          <w:lang w:val="el-GR"/>
        </w:rPr>
        <w:t>’</w:t>
      </w:r>
      <w:r>
        <w:t>s</w:t>
      </w:r>
      <w:r w:rsidRPr="004B721F">
        <w:rPr>
          <w:lang w:val="el-GR"/>
        </w:rPr>
        <w:t xml:space="preserve"> </w:t>
      </w:r>
      <w:r>
        <w:t>College</w:t>
      </w:r>
      <w:r>
        <w:rPr>
          <w:lang w:val="el-GR"/>
        </w:rPr>
        <w:t xml:space="preserve"> </w:t>
      </w:r>
      <w:r w:rsidRPr="004B721F">
        <w:rPr>
          <w:lang w:val="el-GR"/>
        </w:rPr>
        <w:t>Λονδίνου, στις εγκαταστάσεις του τελευταίου.</w:t>
      </w:r>
      <w:r>
        <w:rPr>
          <w:lang w:val="el-GR"/>
        </w:rPr>
        <w:t xml:space="preserve"> </w:t>
      </w:r>
    </w:p>
    <w:p w14:paraId="1927B45A" w14:textId="77777777" w:rsidR="004B721F" w:rsidRDefault="004B721F" w:rsidP="004B721F">
      <w:pPr>
        <w:jc w:val="both"/>
        <w:rPr>
          <w:lang w:val="el-GR"/>
        </w:rPr>
      </w:pPr>
      <w:r w:rsidRPr="004B721F">
        <w:rPr>
          <w:lang w:val="el-GR"/>
        </w:rPr>
        <w:t>Στην εκδήλωση, την οποία προλόγισαν ο Πρέσβης της Ελλάδας στο ΗΒ, κ Γιάννης Τσαούσης και</w:t>
      </w:r>
      <w:r>
        <w:rPr>
          <w:lang w:val="el-GR"/>
        </w:rPr>
        <w:t xml:space="preserve"> </w:t>
      </w:r>
      <w:r w:rsidRPr="004B721F">
        <w:rPr>
          <w:lang w:val="el-GR"/>
        </w:rPr>
        <w:t>ο Γενικός Γραμματέας Έρευνας και Καινοτομίας, κ</w:t>
      </w:r>
      <w:r>
        <w:rPr>
          <w:lang w:val="el-GR"/>
        </w:rPr>
        <w:t>.</w:t>
      </w:r>
      <w:r w:rsidRPr="004B721F">
        <w:rPr>
          <w:lang w:val="el-GR"/>
        </w:rPr>
        <w:t xml:space="preserve"> Αθανάσιος Κυριαζής, συμμετείχαν δεκαέξι</w:t>
      </w:r>
      <w:r>
        <w:rPr>
          <w:lang w:val="el-GR"/>
        </w:rPr>
        <w:t xml:space="preserve"> </w:t>
      </w:r>
      <w:r w:rsidRPr="004B721F">
        <w:rPr>
          <w:lang w:val="el-GR"/>
        </w:rPr>
        <w:t xml:space="preserve">ομιλητές, και ειδικότερα, εκπρόσωποι του </w:t>
      </w:r>
      <w:r w:rsidRPr="004B721F">
        <w:t>LIHE</w:t>
      </w:r>
      <w:r w:rsidRPr="004B721F">
        <w:rPr>
          <w:lang w:val="el-GR"/>
        </w:rPr>
        <w:t>, Έλληνες ιδρυτές νεοφυών επιχειρήσεων ιατρικών</w:t>
      </w:r>
      <w:r>
        <w:rPr>
          <w:lang w:val="el-GR"/>
        </w:rPr>
        <w:t xml:space="preserve"> </w:t>
      </w:r>
      <w:r w:rsidRPr="004B721F">
        <w:rPr>
          <w:lang w:val="el-GR"/>
        </w:rPr>
        <w:t>συσκευών, εκπρόσωποι φορέων καινοτομίας και επιχειρηματικότητας από την Ελλάδα και το ΗΒ,</w:t>
      </w:r>
      <w:r>
        <w:rPr>
          <w:lang w:val="el-GR"/>
        </w:rPr>
        <w:t xml:space="preserve"> </w:t>
      </w:r>
      <w:r w:rsidRPr="004B721F">
        <w:rPr>
          <w:lang w:val="el-GR"/>
        </w:rPr>
        <w:t>ενώ παρευρέθηκε κοινό άνω των 100 ιδρυτών νεοφυών επιχειρήσεων, ακαδημαϊκών, επενδυτών,</w:t>
      </w:r>
      <w:r>
        <w:rPr>
          <w:lang w:val="el-GR"/>
        </w:rPr>
        <w:t xml:space="preserve"> </w:t>
      </w:r>
      <w:r w:rsidRPr="004B721F">
        <w:rPr>
          <w:lang w:val="el-GR"/>
        </w:rPr>
        <w:t>σπουδαστών και επαγγελματιών του τομέα τεχνολογίας και υγείας.</w:t>
      </w:r>
      <w:r>
        <w:rPr>
          <w:lang w:val="el-GR"/>
        </w:rPr>
        <w:t xml:space="preserve"> </w:t>
      </w:r>
    </w:p>
    <w:p w14:paraId="318E1120" w14:textId="282D365A" w:rsidR="004B721F" w:rsidRDefault="004B721F" w:rsidP="004B721F">
      <w:pPr>
        <w:jc w:val="both"/>
        <w:rPr>
          <w:lang w:val="el-GR"/>
        </w:rPr>
      </w:pPr>
      <w:r w:rsidRPr="004B721F">
        <w:rPr>
          <w:lang w:val="el-GR"/>
        </w:rPr>
        <w:t>Ο κ. Κυριαζής, εξέφρασε</w:t>
      </w:r>
      <w:r>
        <w:rPr>
          <w:lang w:val="el-GR"/>
        </w:rPr>
        <w:t xml:space="preserve"> </w:t>
      </w:r>
      <w:r w:rsidRPr="004B721F">
        <w:rPr>
          <w:lang w:val="el-GR"/>
        </w:rPr>
        <w:t xml:space="preserve">ικανοποίηση για τη συμμετοχή του στην εκδήλωση, η οποία προωθεί το όραμα </w:t>
      </w:r>
      <w:r>
        <w:rPr>
          <w:lang w:val="el-GR"/>
        </w:rPr>
        <w:t xml:space="preserve">της </w:t>
      </w:r>
      <w:r w:rsidRPr="004B721F">
        <w:rPr>
          <w:lang w:val="el-GR"/>
        </w:rPr>
        <w:t>Γενικής Γραμματείας ως προς τη σύνδεση της έρευνας με τον επιχειρηματικό κόσμο και</w:t>
      </w:r>
      <w:r>
        <w:rPr>
          <w:lang w:val="el-GR"/>
        </w:rPr>
        <w:t xml:space="preserve"> </w:t>
      </w:r>
      <w:r w:rsidRPr="004B721F">
        <w:rPr>
          <w:lang w:val="el-GR"/>
        </w:rPr>
        <w:t>την ενίσχυση των διεθνών συνεργασιών. Δήλωσε, μάλιστα, την πρόθεση επανεκκίνησης</w:t>
      </w:r>
      <w:r>
        <w:rPr>
          <w:lang w:val="el-GR"/>
        </w:rPr>
        <w:t xml:space="preserve"> </w:t>
      </w:r>
      <w:r w:rsidRPr="004B721F">
        <w:rPr>
          <w:lang w:val="el-GR"/>
        </w:rPr>
        <w:t>της διμερούς συνεργασίας μεταξύ Ελλάδας και ΗΒ στους τομείς της έρευνας και</w:t>
      </w:r>
      <w:r>
        <w:rPr>
          <w:lang w:val="el-GR"/>
        </w:rPr>
        <w:t xml:space="preserve"> </w:t>
      </w:r>
      <w:r w:rsidRPr="004B721F">
        <w:rPr>
          <w:lang w:val="el-GR"/>
        </w:rPr>
        <w:t>καινοτομίας, σε θεματικές περιοχές κοινού ενδιαφέροντος, οι οποίες πρόκειται να</w:t>
      </w:r>
      <w:r>
        <w:rPr>
          <w:lang w:val="el-GR"/>
        </w:rPr>
        <w:t xml:space="preserve"> </w:t>
      </w:r>
      <w:r w:rsidRPr="004B721F">
        <w:rPr>
          <w:lang w:val="el-GR"/>
        </w:rPr>
        <w:t>καθορισθούν σε συνεργασία με το Βρετανικό Συμβούλιο και στα πλαίσια του διμερούς</w:t>
      </w:r>
      <w:r>
        <w:rPr>
          <w:lang w:val="el-GR"/>
        </w:rPr>
        <w:t xml:space="preserve"> </w:t>
      </w:r>
      <w:r w:rsidRPr="004B721F">
        <w:rPr>
          <w:lang w:val="el-GR"/>
        </w:rPr>
        <w:t>στρατηγικού μνημονίου συνεργασίας, υπό το συντονισμό του Υπουργείου Εξωτερικών.</w:t>
      </w:r>
      <w:r>
        <w:rPr>
          <w:lang w:val="el-GR"/>
        </w:rPr>
        <w:t xml:space="preserve"> </w:t>
      </w:r>
    </w:p>
    <w:p w14:paraId="0797027F" w14:textId="75447561" w:rsidR="004B721F" w:rsidRDefault="004B721F" w:rsidP="004B721F">
      <w:pPr>
        <w:jc w:val="both"/>
        <w:rPr>
          <w:lang w:val="el-GR"/>
        </w:rPr>
      </w:pPr>
      <w:r w:rsidRPr="004B721F">
        <w:rPr>
          <w:lang w:val="el-GR"/>
        </w:rPr>
        <w:t>Παράλληλα</w:t>
      </w:r>
      <w:r w:rsidR="000979EE">
        <w:rPr>
          <w:lang w:val="el-GR"/>
        </w:rPr>
        <w:t>, επεσήμανε ότι</w:t>
      </w:r>
      <w:r w:rsidRPr="004B721F">
        <w:rPr>
          <w:lang w:val="el-GR"/>
        </w:rPr>
        <w:t xml:space="preserve"> η ΓΓΕΚ, από κοινού με την Διεύθυνση Διαχείρισης Στρατηγικών Πόρων</w:t>
      </w:r>
      <w:r>
        <w:rPr>
          <w:lang w:val="el-GR"/>
        </w:rPr>
        <w:t xml:space="preserve">, </w:t>
      </w:r>
      <w:r w:rsidRPr="004B721F">
        <w:rPr>
          <w:lang w:val="el-GR"/>
        </w:rPr>
        <w:t>επιδιώκουν τη διασφάλιση της απαραίτητης χρηματοδότησης για το</w:t>
      </w:r>
      <w:r w:rsidR="003A4CFA">
        <w:rPr>
          <w:lang w:val="el-GR"/>
        </w:rPr>
        <w:t>ν</w:t>
      </w:r>
      <w:r w:rsidRPr="004B721F">
        <w:rPr>
          <w:lang w:val="el-GR"/>
        </w:rPr>
        <w:t xml:space="preserve"> σχεδιασμό και</w:t>
      </w:r>
      <w:r>
        <w:rPr>
          <w:lang w:val="el-GR"/>
        </w:rPr>
        <w:t xml:space="preserve"> </w:t>
      </w:r>
      <w:r w:rsidR="003A4CFA">
        <w:rPr>
          <w:lang w:val="el-GR"/>
        </w:rPr>
        <w:t xml:space="preserve">την </w:t>
      </w:r>
      <w:r w:rsidRPr="004B721F">
        <w:rPr>
          <w:lang w:val="el-GR"/>
        </w:rPr>
        <w:t>υλοποίηση κοινών δράσεων, ενώ ενθαρρύνει κάθε συνεργασία με το ΗΒ, μέσω του</w:t>
      </w:r>
      <w:r>
        <w:rPr>
          <w:lang w:val="el-GR"/>
        </w:rPr>
        <w:t xml:space="preserve"> </w:t>
      </w:r>
      <w:r w:rsidRPr="004B721F">
        <w:rPr>
          <w:lang w:val="el-GR"/>
        </w:rPr>
        <w:t>Προγράμματος «</w:t>
      </w:r>
      <w:proofErr w:type="spellStart"/>
      <w:r w:rsidRPr="004B721F">
        <w:rPr>
          <w:lang w:val="el-GR"/>
        </w:rPr>
        <w:t>Horizon</w:t>
      </w:r>
      <w:proofErr w:type="spellEnd"/>
      <w:r w:rsidRPr="004B721F">
        <w:rPr>
          <w:lang w:val="el-GR"/>
        </w:rPr>
        <w:t xml:space="preserve"> </w:t>
      </w:r>
      <w:r w:rsidRPr="004B721F">
        <w:rPr>
          <w:lang w:val="el-GR"/>
        </w:rPr>
        <w:lastRenderedPageBreak/>
        <w:t xml:space="preserve">Europe». Στη συνέχεια, </w:t>
      </w:r>
      <w:r w:rsidR="003A4CFA">
        <w:rPr>
          <w:lang w:val="el-GR"/>
        </w:rPr>
        <w:t>ο κ. Κυριαζής εξέθεσε τις</w:t>
      </w:r>
      <w:r w:rsidRPr="004B721F">
        <w:rPr>
          <w:lang w:val="el-GR"/>
        </w:rPr>
        <w:t xml:space="preserve"> πρωτοβουλίες της ΓΓΕΚ</w:t>
      </w:r>
      <w:r>
        <w:rPr>
          <w:lang w:val="el-GR"/>
        </w:rPr>
        <w:t xml:space="preserve"> </w:t>
      </w:r>
      <w:r w:rsidRPr="004B721F">
        <w:rPr>
          <w:lang w:val="el-GR"/>
        </w:rPr>
        <w:t>για την τόνωση της νεοφυούς επιχειρηματικότητας στην Ελλάδα, που αφορούν στη</w:t>
      </w:r>
      <w:r>
        <w:rPr>
          <w:lang w:val="el-GR"/>
        </w:rPr>
        <w:t xml:space="preserve"> </w:t>
      </w:r>
      <w:r w:rsidRPr="004B721F">
        <w:rPr>
          <w:lang w:val="el-GR"/>
        </w:rPr>
        <w:t>θέσπιση φορολογικών ελαφρύνσεων για επιστημονικά και ερευνητικά έξοδα, στην</w:t>
      </w:r>
      <w:r>
        <w:rPr>
          <w:lang w:val="el-GR"/>
        </w:rPr>
        <w:t xml:space="preserve"> </w:t>
      </w:r>
      <w:r w:rsidRPr="004B721F">
        <w:rPr>
          <w:lang w:val="el-GR"/>
        </w:rPr>
        <w:t>ενίσχυση της χρηματοδότησης αρχικού σταδίου (επιχειρηματικοί «άγγελοι»), καθώς και</w:t>
      </w:r>
      <w:r>
        <w:rPr>
          <w:lang w:val="el-GR"/>
        </w:rPr>
        <w:t xml:space="preserve"> </w:t>
      </w:r>
      <w:r w:rsidRPr="004B721F">
        <w:rPr>
          <w:lang w:val="el-GR"/>
        </w:rPr>
        <w:t>στη δράση: «Στήριξη νεοφυών επιχειρήσεων του Εθνικού Μητρώου "</w:t>
      </w:r>
      <w:proofErr w:type="spellStart"/>
      <w:r w:rsidRPr="004B721F">
        <w:rPr>
          <w:lang w:val="el-GR"/>
        </w:rPr>
        <w:t>Elevate</w:t>
      </w:r>
      <w:proofErr w:type="spellEnd"/>
      <w:r w:rsidRPr="004B721F">
        <w:rPr>
          <w:lang w:val="el-GR"/>
        </w:rPr>
        <w:t xml:space="preserve"> </w:t>
      </w:r>
      <w:proofErr w:type="spellStart"/>
      <w:r w:rsidRPr="004B721F">
        <w:rPr>
          <w:lang w:val="el-GR"/>
        </w:rPr>
        <w:t>Greece</w:t>
      </w:r>
      <w:proofErr w:type="spellEnd"/>
      <w:r w:rsidRPr="004B721F">
        <w:rPr>
          <w:lang w:val="el-GR"/>
        </w:rPr>
        <w:t>" για</w:t>
      </w:r>
      <w:r>
        <w:rPr>
          <w:lang w:val="el-GR"/>
        </w:rPr>
        <w:t xml:space="preserve"> </w:t>
      </w:r>
      <w:r w:rsidRPr="004B721F">
        <w:rPr>
          <w:lang w:val="el-GR"/>
        </w:rPr>
        <w:t xml:space="preserve">την αντιμετώπιση της Πανδημίας Covid-19- Κύκλοι Α &amp; Β». </w:t>
      </w:r>
    </w:p>
    <w:p w14:paraId="54E6D331" w14:textId="570C685D" w:rsidR="004B721F" w:rsidRPr="004B721F" w:rsidRDefault="004B721F" w:rsidP="004B721F">
      <w:pPr>
        <w:jc w:val="both"/>
        <w:rPr>
          <w:lang w:val="el-GR"/>
        </w:rPr>
      </w:pPr>
      <w:proofErr w:type="spellStart"/>
      <w:r w:rsidRPr="004B721F">
        <w:rPr>
          <w:lang w:val="el-GR"/>
        </w:rPr>
        <w:t>Tέλος</w:t>
      </w:r>
      <w:proofErr w:type="spellEnd"/>
      <w:r w:rsidRPr="004B721F">
        <w:rPr>
          <w:lang w:val="el-GR"/>
        </w:rPr>
        <w:t>, αναφ</w:t>
      </w:r>
      <w:r w:rsidR="003A4CFA">
        <w:rPr>
          <w:lang w:val="el-GR"/>
        </w:rPr>
        <w:t>έρθηκε</w:t>
      </w:r>
      <w:r w:rsidRPr="004B721F">
        <w:rPr>
          <w:lang w:val="el-GR"/>
        </w:rPr>
        <w:t xml:space="preserve"> στα</w:t>
      </w:r>
      <w:r>
        <w:rPr>
          <w:lang w:val="el-GR"/>
        </w:rPr>
        <w:t xml:space="preserve"> </w:t>
      </w:r>
      <w:r w:rsidRPr="004B721F">
        <w:rPr>
          <w:lang w:val="el-GR"/>
        </w:rPr>
        <w:t>Εθνικά Βραβεία Νεοφυούς Επιχειρηματικότητας, πρωτοβουλία του Υπουργείου</w:t>
      </w:r>
      <w:r>
        <w:rPr>
          <w:lang w:val="el-GR"/>
        </w:rPr>
        <w:t xml:space="preserve"> </w:t>
      </w:r>
      <w:r w:rsidRPr="004B721F">
        <w:rPr>
          <w:lang w:val="el-GR"/>
        </w:rPr>
        <w:t>Ανάπτυξης και της ΓΓΕΚ</w:t>
      </w:r>
      <w:r w:rsidR="003A4CFA">
        <w:rPr>
          <w:lang w:val="el-GR"/>
        </w:rPr>
        <w:t>,</w:t>
      </w:r>
      <w:r w:rsidRPr="004B721F">
        <w:rPr>
          <w:lang w:val="el-GR"/>
        </w:rPr>
        <w:t xml:space="preserve"> με σκοπό την επιβράβευση και </w:t>
      </w:r>
      <w:r w:rsidR="003A4CFA">
        <w:rPr>
          <w:lang w:val="el-GR"/>
        </w:rPr>
        <w:t xml:space="preserve">την </w:t>
      </w:r>
      <w:r w:rsidRPr="004B721F">
        <w:rPr>
          <w:lang w:val="el-GR"/>
        </w:rPr>
        <w:t>ανάδειξη της νεοφυούς</w:t>
      </w:r>
      <w:r>
        <w:rPr>
          <w:lang w:val="el-GR"/>
        </w:rPr>
        <w:t xml:space="preserve"> </w:t>
      </w:r>
      <w:r w:rsidRPr="004B721F">
        <w:rPr>
          <w:lang w:val="el-GR"/>
        </w:rPr>
        <w:t>επιχειρηματικότητας και καινοτόμων προϊόντων, καθώς και σε άλλα αντίστοιχα</w:t>
      </w:r>
      <w:r>
        <w:rPr>
          <w:lang w:val="el-GR"/>
        </w:rPr>
        <w:t xml:space="preserve"> </w:t>
      </w:r>
      <w:r w:rsidRPr="004B721F">
        <w:rPr>
          <w:lang w:val="el-GR"/>
        </w:rPr>
        <w:t>προγράμματα και πρωτοβουλίες.</w:t>
      </w:r>
    </w:p>
    <w:p w14:paraId="49FF5C93" w14:textId="77777777" w:rsidR="004B721F" w:rsidRPr="004B721F" w:rsidRDefault="004B721F" w:rsidP="004B721F">
      <w:pPr>
        <w:jc w:val="both"/>
        <w:rPr>
          <w:lang w:val="el-GR"/>
        </w:rPr>
      </w:pPr>
    </w:p>
    <w:sectPr w:rsidR="004B721F" w:rsidRPr="004B721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87859" w14:textId="77777777" w:rsidR="00CA5A26" w:rsidRDefault="00CA5A26" w:rsidP="00B44BBF">
      <w:pPr>
        <w:spacing w:after="0" w:line="240" w:lineRule="auto"/>
      </w:pPr>
      <w:r>
        <w:separator/>
      </w:r>
    </w:p>
  </w:endnote>
  <w:endnote w:type="continuationSeparator" w:id="0">
    <w:p w14:paraId="0911AB02" w14:textId="77777777" w:rsidR="00CA5A26" w:rsidRDefault="00CA5A26" w:rsidP="00B4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3B7C1" w14:textId="2F214A43" w:rsidR="00B44BBF" w:rsidRPr="000453AD" w:rsidRDefault="00B44BBF" w:rsidP="00B44BBF">
    <w:pPr>
      <w:pStyle w:val="ab"/>
      <w:rPr>
        <w:lang w:val="el-GR"/>
      </w:rPr>
    </w:pPr>
    <w:r w:rsidRPr="000453A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0453AD">
      <w:rPr>
        <w:rFonts w:eastAsia="Times New Roman" w:cs="Arial"/>
        <w:b/>
        <w:i/>
        <w:sz w:val="16"/>
        <w:szCs w:val="16"/>
        <w:lang w:val="el-GR"/>
      </w:rPr>
      <w:t>ΓΓΕΚ)</w:t>
    </w:r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0453A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0453A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0453A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0453A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0453AD">
      <w:rPr>
        <w:rFonts w:eastAsia="Times New Roman" w:cs="Arial"/>
        <w:i/>
        <w:sz w:val="16"/>
        <w:szCs w:val="16"/>
        <w:lang w:val="el-GR"/>
      </w:rPr>
      <w:t xml:space="preserve"> </w:t>
    </w:r>
    <w:r w:rsidRPr="000453A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0453A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32D80767" w14:textId="77666AEF" w:rsidR="00B44BBF" w:rsidRPr="00B44BBF" w:rsidRDefault="00B44BBF">
    <w:pPr>
      <w:pStyle w:val="ab"/>
      <w:rPr>
        <w:lang w:val="el-GR"/>
      </w:rPr>
    </w:pPr>
  </w:p>
  <w:p w14:paraId="02D950F3" w14:textId="77777777" w:rsidR="00B44BBF" w:rsidRPr="00B44BBF" w:rsidRDefault="00B44BBF">
    <w:pPr>
      <w:pStyle w:val="ab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25F11" w14:textId="77777777" w:rsidR="00CA5A26" w:rsidRDefault="00CA5A26" w:rsidP="00B44BBF">
      <w:pPr>
        <w:spacing w:after="0" w:line="240" w:lineRule="auto"/>
      </w:pPr>
      <w:r>
        <w:separator/>
      </w:r>
    </w:p>
  </w:footnote>
  <w:footnote w:type="continuationSeparator" w:id="0">
    <w:p w14:paraId="15463042" w14:textId="77777777" w:rsidR="00CA5A26" w:rsidRDefault="00CA5A26" w:rsidP="00B44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1F"/>
    <w:rsid w:val="000979EE"/>
    <w:rsid w:val="000F06B8"/>
    <w:rsid w:val="003A4CFA"/>
    <w:rsid w:val="004B721F"/>
    <w:rsid w:val="004D2392"/>
    <w:rsid w:val="00B44BBF"/>
    <w:rsid w:val="00CA5A26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7BF2"/>
  <w15:chartTrackingRefBased/>
  <w15:docId w15:val="{CDD8D55B-B2B6-4974-A9D9-FA41AB0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B72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B72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B721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B72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B721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B72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B72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B72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B72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B721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B72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B721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B721F"/>
    <w:rPr>
      <w:rFonts w:eastAsiaTheme="majorEastAsia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B721F"/>
    <w:rPr>
      <w:rFonts w:eastAsiaTheme="majorEastAsia" w:cstheme="majorBidi"/>
      <w:color w:val="365F9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B721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B721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B721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B72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B72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B7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B721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B72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B721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B721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B721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B721F"/>
    <w:rPr>
      <w:i/>
      <w:iCs/>
      <w:color w:val="365F9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B721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B721F"/>
    <w:rPr>
      <w:i/>
      <w:iCs/>
      <w:color w:val="365F91" w:themeColor="accent1" w:themeShade="BF"/>
    </w:rPr>
  </w:style>
  <w:style w:type="character" w:styleId="a9">
    <w:name w:val="Intense Reference"/>
    <w:basedOn w:val="a0"/>
    <w:uiPriority w:val="32"/>
    <w:qFormat/>
    <w:rsid w:val="004B721F"/>
    <w:rPr>
      <w:b/>
      <w:bCs/>
      <w:smallCaps/>
      <w:color w:val="365F9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B4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B44BBF"/>
  </w:style>
  <w:style w:type="paragraph" w:styleId="ab">
    <w:name w:val="footer"/>
    <w:basedOn w:val="a"/>
    <w:link w:val="Char4"/>
    <w:uiPriority w:val="99"/>
    <w:unhideWhenUsed/>
    <w:rsid w:val="00B4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B44BBF"/>
  </w:style>
  <w:style w:type="character" w:styleId="-">
    <w:name w:val="Hyperlink"/>
    <w:rsid w:val="00B44BB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3</cp:revision>
  <cp:lastPrinted>2024-03-28T10:55:00Z</cp:lastPrinted>
  <dcterms:created xsi:type="dcterms:W3CDTF">2024-03-28T11:37:00Z</dcterms:created>
  <dcterms:modified xsi:type="dcterms:W3CDTF">2024-03-28T11:38:00Z</dcterms:modified>
</cp:coreProperties>
</file>