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4538D" w14:textId="77777777" w:rsidR="00552DBD" w:rsidRPr="00552DBD" w:rsidRDefault="00552DBD" w:rsidP="00552DBD">
      <w:pPr>
        <w:tabs>
          <w:tab w:val="left" w:pos="870"/>
        </w:tabs>
        <w:suppressAutoHyphens/>
        <w:ind w:left="-993" w:right="-666"/>
        <w:jc w:val="both"/>
        <w:rPr>
          <w:rFonts w:eastAsia="Times New Roman" w:cs="Calibri"/>
          <w:kern w:val="1"/>
          <w:lang w:val="el-GR" w:eastAsia="ar-SA"/>
        </w:rPr>
      </w:pPr>
      <w:r>
        <w:rPr>
          <w:rFonts w:eastAsia="Times New Roman" w:cs="Calibri"/>
          <w:noProof/>
        </w:rPr>
        <w:drawing>
          <wp:inline distT="0" distB="0" distL="0" distR="0" wp14:anchorId="2BADDF16" wp14:editId="48541F2A">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5E3C75BB" wp14:editId="507D8137">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D807" w14:textId="77777777" w:rsidR="00552DBD" w:rsidRDefault="00552DBD" w:rsidP="00552DBD">
                            <w:pPr>
                              <w:jc w:val="right"/>
                            </w:pPr>
                            <w:r w:rsidRPr="00922EF6">
                              <w:rPr>
                                <w:rFonts w:eastAsia="Times New Roman"/>
                                <w:noProof/>
                                <w:kern w:val="1"/>
                              </w:rPr>
                              <w:drawing>
                                <wp:inline distT="0" distB="0" distL="0" distR="0" wp14:anchorId="32E35B94" wp14:editId="573D110F">
                                  <wp:extent cx="1547495" cy="668020"/>
                                  <wp:effectExtent l="0" t="0" r="0" b="0"/>
                                  <wp:docPr id="173173571" name="Εικόνα 17317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3C75BB"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2BF1D807" w14:textId="77777777" w:rsidR="00552DBD" w:rsidRDefault="00552DBD" w:rsidP="00552DBD">
                      <w:pPr>
                        <w:jc w:val="right"/>
                      </w:pPr>
                      <w:r w:rsidRPr="00922EF6">
                        <w:rPr>
                          <w:rFonts w:eastAsia="Times New Roman"/>
                          <w:noProof/>
                          <w:kern w:val="1"/>
                        </w:rPr>
                        <w:drawing>
                          <wp:inline distT="0" distB="0" distL="0" distR="0" wp14:anchorId="32E35B94" wp14:editId="573D110F">
                            <wp:extent cx="1547495" cy="668020"/>
                            <wp:effectExtent l="0" t="0" r="0" b="0"/>
                            <wp:docPr id="173173571" name="Εικόνα 17317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552DBD">
        <w:rPr>
          <w:rFonts w:cs="Calibri"/>
          <w:noProof/>
          <w:lang w:val="el-GR"/>
        </w:rPr>
        <w:t xml:space="preserve">                          </w:t>
      </w:r>
      <w:r w:rsidRPr="00552DBD">
        <w:rPr>
          <w:rFonts w:eastAsia="Times New Roman" w:cs="Calibri"/>
          <w:noProof/>
          <w:kern w:val="1"/>
          <w:lang w:val="el-GR"/>
        </w:rPr>
        <w:t xml:space="preserve">   </w:t>
      </w:r>
      <w:r w:rsidRPr="00552DBD">
        <w:rPr>
          <w:rFonts w:eastAsia="Times New Roman" w:cs="Calibri"/>
          <w:kern w:val="1"/>
          <w:lang w:val="el-GR" w:eastAsia="ar-SA"/>
        </w:rPr>
        <w:tab/>
      </w:r>
    </w:p>
    <w:p w14:paraId="72C61FA9" w14:textId="77777777" w:rsidR="00552DBD" w:rsidRPr="00363E7F" w:rsidRDefault="00552DBD" w:rsidP="00552DBD">
      <w:pPr>
        <w:suppressAutoHyphens/>
        <w:jc w:val="both"/>
        <w:rPr>
          <w:rFonts w:eastAsia="Times New Roman" w:cs="Calibri"/>
          <w:kern w:val="1"/>
          <w:lang w:val="el-GR" w:eastAsia="ar-SA"/>
        </w:rPr>
      </w:pPr>
    </w:p>
    <w:p w14:paraId="35B995A0" w14:textId="1D6835E0" w:rsidR="00552DBD" w:rsidRPr="00363E7F" w:rsidRDefault="00552DBD" w:rsidP="00552DBD">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363E7F">
        <w:rPr>
          <w:rFonts w:eastAsia="Times New Roman" w:cs="Calibri"/>
          <w:bCs/>
          <w:lang w:val="el-GR"/>
        </w:rPr>
        <w:t xml:space="preserve">ΔΕΛΤΙΟ ΤΥΠΟΥ                                                                                                  </w:t>
      </w:r>
      <w:r>
        <w:rPr>
          <w:rFonts w:eastAsia="Times New Roman" w:cs="Calibri"/>
          <w:bCs/>
          <w:lang w:val="el-GR"/>
        </w:rPr>
        <w:t>03</w:t>
      </w:r>
      <w:r w:rsidRPr="00363E7F">
        <w:rPr>
          <w:rFonts w:eastAsia="Times New Roman" w:cs="Calibri"/>
          <w:bCs/>
          <w:lang w:val="el-GR"/>
        </w:rPr>
        <w:t>.0</w:t>
      </w:r>
      <w:r>
        <w:rPr>
          <w:rFonts w:eastAsia="Times New Roman" w:cs="Calibri"/>
          <w:bCs/>
          <w:lang w:val="el-GR"/>
        </w:rPr>
        <w:t>4</w:t>
      </w:r>
      <w:r w:rsidRPr="00363E7F">
        <w:rPr>
          <w:rFonts w:eastAsia="Times New Roman" w:cs="Calibri"/>
          <w:bCs/>
          <w:lang w:val="el-GR"/>
        </w:rPr>
        <w:t>.2024</w:t>
      </w:r>
    </w:p>
    <w:p w14:paraId="2B6349FF" w14:textId="59B7B2B3" w:rsidR="00E90D5A" w:rsidRPr="00E90D5A" w:rsidRDefault="00E90D5A" w:rsidP="00E90D5A">
      <w:pPr>
        <w:jc w:val="center"/>
        <w:rPr>
          <w:rFonts w:cstheme="minorHAnsi"/>
          <w:b/>
          <w:bCs/>
          <w:sz w:val="28"/>
          <w:szCs w:val="28"/>
          <w:lang w:val="el-GR"/>
        </w:rPr>
      </w:pPr>
      <w:r w:rsidRPr="00E90D5A">
        <w:rPr>
          <w:rFonts w:cstheme="minorHAnsi"/>
          <w:b/>
          <w:bCs/>
          <w:sz w:val="28"/>
          <w:szCs w:val="28"/>
          <w:lang w:val="el-GR"/>
        </w:rPr>
        <w:t>Συμμετοχή του Γενικού Γραμματέα Έρευνας και Καινοτομίας,</w:t>
      </w:r>
    </w:p>
    <w:p w14:paraId="54887A27" w14:textId="6B8F035C" w:rsidR="00E90D5A" w:rsidRPr="00E90D5A" w:rsidRDefault="00E90D5A" w:rsidP="00E90D5A">
      <w:pPr>
        <w:jc w:val="center"/>
        <w:rPr>
          <w:rFonts w:cstheme="minorHAnsi"/>
          <w:b/>
          <w:bCs/>
          <w:sz w:val="28"/>
          <w:szCs w:val="28"/>
          <w:lang w:val="el-GR"/>
        </w:rPr>
      </w:pPr>
      <w:r w:rsidRPr="00E90D5A">
        <w:rPr>
          <w:rFonts w:cstheme="minorHAnsi"/>
          <w:b/>
          <w:bCs/>
          <w:sz w:val="28"/>
          <w:szCs w:val="28"/>
          <w:lang w:val="el-GR"/>
        </w:rPr>
        <w:t>κ. Αθανάσιου Κυριαζή στη</w:t>
      </w:r>
    </w:p>
    <w:p w14:paraId="2AC3CFD6" w14:textId="03D21A55" w:rsidR="00E90D5A" w:rsidRPr="00E90D5A" w:rsidRDefault="00E90D5A" w:rsidP="00E90D5A">
      <w:pPr>
        <w:jc w:val="center"/>
        <w:rPr>
          <w:rFonts w:cstheme="minorHAnsi"/>
          <w:b/>
          <w:bCs/>
          <w:sz w:val="28"/>
          <w:szCs w:val="28"/>
          <w:lang w:val="el-GR"/>
        </w:rPr>
      </w:pPr>
      <w:r w:rsidRPr="00E90D5A">
        <w:rPr>
          <w:rFonts w:cstheme="minorHAnsi"/>
          <w:b/>
          <w:bCs/>
          <w:sz w:val="28"/>
          <w:szCs w:val="28"/>
          <w:lang w:val="el-GR"/>
        </w:rPr>
        <w:t>Διημερίδα με θέμα την Προστασία και Ανάδειξη της Ελληνικής Πολιτιστικής Κληρονομιάς από φυσικά φαινόμενα όπως φωτιά, σεισμοί και πλημμύρες, με την εφαρμογή ερευνητικών προϊόντων που προέκυψαν από χρηματοδότηση αντίστοιχων ερευνητικών προγραμμάτων της ΓΓΕΚ.</w:t>
      </w:r>
    </w:p>
    <w:p w14:paraId="35091AB0" w14:textId="498FF90B" w:rsidR="00E90D5A" w:rsidRDefault="00E90D5A" w:rsidP="00E90D5A">
      <w:pPr>
        <w:jc w:val="center"/>
        <w:rPr>
          <w:rFonts w:cstheme="minorHAnsi"/>
          <w:b/>
          <w:bCs/>
          <w:sz w:val="28"/>
          <w:szCs w:val="28"/>
          <w:lang w:val="el-GR"/>
        </w:rPr>
      </w:pPr>
      <w:r w:rsidRPr="00E90D5A">
        <w:rPr>
          <w:rFonts w:cstheme="minorHAnsi"/>
          <w:b/>
          <w:bCs/>
          <w:sz w:val="28"/>
          <w:szCs w:val="28"/>
          <w:lang w:val="el-GR"/>
        </w:rPr>
        <w:t>Εθνικό Ίδρυμα Ερευνών,  Τρίτη 2 Απρίλιου 2024</w:t>
      </w:r>
    </w:p>
    <w:p w14:paraId="6D10260C" w14:textId="77777777" w:rsidR="00E90D5A" w:rsidRDefault="00E90D5A" w:rsidP="00E90D5A">
      <w:pPr>
        <w:jc w:val="center"/>
        <w:rPr>
          <w:rFonts w:cstheme="minorHAnsi"/>
          <w:b/>
          <w:bCs/>
          <w:sz w:val="28"/>
          <w:szCs w:val="28"/>
          <w:lang w:val="el-GR"/>
        </w:rPr>
      </w:pPr>
    </w:p>
    <w:p w14:paraId="0559082C" w14:textId="2835EFAE" w:rsidR="00E90D5A" w:rsidRDefault="00E90D5A" w:rsidP="00E90D5A">
      <w:pPr>
        <w:jc w:val="both"/>
        <w:rPr>
          <w:rFonts w:cstheme="minorHAnsi"/>
          <w:sz w:val="28"/>
          <w:szCs w:val="28"/>
          <w:lang w:val="el-GR"/>
        </w:rPr>
      </w:pPr>
      <w:r w:rsidRPr="00E90D5A">
        <w:rPr>
          <w:rFonts w:cstheme="minorHAnsi"/>
          <w:sz w:val="28"/>
          <w:szCs w:val="28"/>
          <w:lang w:val="el-GR"/>
        </w:rPr>
        <w:t>Την Τρίτη, 2 Απριλίου 2024, ο Γενικός Γραμματέας Έρευνας και Καινοτομίας, κ. Αθανάσιος Κυριαζής συμμετείχε σε Διημερίδα με θέμα την Προστασία και Ανάδειξη της Ελληνικής Πολιτιστικής Κληρονομιάς από φυσικά φαινόμενα όπως φωτιά, σεισμοί και πλημμύρες, με την εφαρμογή ερευνητικών προϊόντων που προέκυψαν από χρηματοδότηση αντίστοιχων ερευνητικών προγραμμάτων της ΓΓΕΚ.</w:t>
      </w:r>
    </w:p>
    <w:p w14:paraId="06637A8C" w14:textId="5CF883AA" w:rsidR="00E90D5A" w:rsidRDefault="00E90D5A" w:rsidP="00E90D5A">
      <w:pPr>
        <w:jc w:val="both"/>
        <w:rPr>
          <w:rFonts w:cstheme="minorHAnsi"/>
          <w:sz w:val="28"/>
          <w:szCs w:val="28"/>
          <w:lang w:val="el-GR"/>
        </w:rPr>
      </w:pPr>
      <w:r>
        <w:rPr>
          <w:rFonts w:cstheme="minorHAnsi"/>
          <w:sz w:val="28"/>
          <w:szCs w:val="28"/>
          <w:lang w:val="el-GR"/>
        </w:rPr>
        <w:t xml:space="preserve">Στην ομιλία του, μεταξύ άλλων, ο κ. Κυριαζής </w:t>
      </w:r>
      <w:r w:rsidR="00CA5AE2">
        <w:rPr>
          <w:rFonts w:cstheme="minorHAnsi"/>
          <w:sz w:val="28"/>
          <w:szCs w:val="28"/>
          <w:lang w:val="el-GR"/>
        </w:rPr>
        <w:t xml:space="preserve">ανέφερε </w:t>
      </w:r>
      <w:r>
        <w:rPr>
          <w:rFonts w:cstheme="minorHAnsi"/>
          <w:sz w:val="28"/>
          <w:szCs w:val="28"/>
          <w:lang w:val="el-GR"/>
        </w:rPr>
        <w:t xml:space="preserve">ότι η προβολή έργων με χρηματοδότηση από τη ΓΓΕΚ που αφορούν στην προστασία της πολιτιστική μας κληρονομιάς και έχουν υλοποιηθεί από τα Ερευνητικά Κέντρα είναι σημαντική αφενός για να είναι γνωστό πού έχει </w:t>
      </w:r>
      <w:proofErr w:type="spellStart"/>
      <w:r>
        <w:rPr>
          <w:rFonts w:cstheme="minorHAnsi"/>
          <w:sz w:val="28"/>
          <w:szCs w:val="28"/>
          <w:lang w:val="el-GR"/>
        </w:rPr>
        <w:t>απορροφηθεί</w:t>
      </w:r>
      <w:proofErr w:type="spellEnd"/>
      <w:r>
        <w:rPr>
          <w:rFonts w:cstheme="minorHAnsi"/>
          <w:sz w:val="28"/>
          <w:szCs w:val="28"/>
          <w:lang w:val="el-GR"/>
        </w:rPr>
        <w:t xml:space="preserve"> η σχετική χρηματοδότηση και αφετέρου για να δημιουργηθούν στον τομέα αυτόν συνέργειες ανάμεσα στις Ερευνητικές Δομές (Ερευνητικά Κέντρα, Πανεπιστήμια κ.λπ.). </w:t>
      </w:r>
    </w:p>
    <w:p w14:paraId="63B57616" w14:textId="5D558145" w:rsidR="00E90D5A" w:rsidRPr="00E90D5A" w:rsidRDefault="00E90D5A" w:rsidP="00E90D5A">
      <w:pPr>
        <w:jc w:val="both"/>
        <w:rPr>
          <w:rFonts w:cstheme="minorHAnsi"/>
          <w:sz w:val="28"/>
          <w:szCs w:val="28"/>
          <w:lang w:val="el-GR"/>
        </w:rPr>
      </w:pPr>
      <w:r>
        <w:rPr>
          <w:rFonts w:cstheme="minorHAnsi"/>
          <w:sz w:val="28"/>
          <w:szCs w:val="28"/>
          <w:lang w:val="el-GR"/>
        </w:rPr>
        <w:lastRenderedPageBreak/>
        <w:t>Ακολούθως, τόνισε ότι ο</w:t>
      </w:r>
      <w:r w:rsidRPr="00E90D5A">
        <w:rPr>
          <w:rFonts w:cstheme="minorHAnsi"/>
          <w:sz w:val="28"/>
          <w:szCs w:val="28"/>
          <w:lang w:val="el-GR"/>
        </w:rPr>
        <w:t xml:space="preserve"> Πολιτισμός και οι Δημιουργικές Βιομηχανίες, αποτελούν έναν βασικό πυλώνα για τη χώρα μας και </w:t>
      </w:r>
      <w:r>
        <w:rPr>
          <w:rFonts w:cstheme="minorHAnsi"/>
          <w:sz w:val="28"/>
          <w:szCs w:val="28"/>
          <w:lang w:val="el-GR"/>
        </w:rPr>
        <w:t xml:space="preserve">ότι με τη </w:t>
      </w:r>
      <w:r w:rsidRPr="00E90D5A">
        <w:rPr>
          <w:rFonts w:cstheme="minorHAnsi"/>
          <w:sz w:val="28"/>
          <w:szCs w:val="28"/>
          <w:lang w:val="el-GR"/>
        </w:rPr>
        <w:t xml:space="preserve">συμβολή όλων θα έχουμε μία σημαντική και ουσιαστική παρουσία στον τομέα της Ε&amp;Κ, μέσα από την επιτυχή συμμετοχή μας στις προκηρύξεις του </w:t>
      </w:r>
      <w:r>
        <w:rPr>
          <w:rFonts w:cstheme="minorHAnsi"/>
          <w:sz w:val="28"/>
          <w:szCs w:val="28"/>
          <w:lang w:val="el-GR"/>
        </w:rPr>
        <w:t>«</w:t>
      </w:r>
      <w:r w:rsidRPr="00E90D5A">
        <w:rPr>
          <w:rFonts w:cstheme="minorHAnsi"/>
          <w:sz w:val="28"/>
          <w:szCs w:val="28"/>
          <w:lang w:val="el-GR"/>
        </w:rPr>
        <w:t>Ορίζοντα Ευρώπη</w:t>
      </w:r>
      <w:r>
        <w:rPr>
          <w:rFonts w:cstheme="minorHAnsi"/>
          <w:sz w:val="28"/>
          <w:szCs w:val="28"/>
          <w:lang w:val="el-GR"/>
        </w:rPr>
        <w:t>»</w:t>
      </w:r>
      <w:r w:rsidRPr="00E90D5A">
        <w:rPr>
          <w:rFonts w:cstheme="minorHAnsi"/>
          <w:sz w:val="28"/>
          <w:szCs w:val="28"/>
          <w:lang w:val="el-GR"/>
        </w:rPr>
        <w:t xml:space="preserve"> αλλά και μέσα από άλλες ευρωπαϊκές, εθνικές και περιφερειακές δράσεις. </w:t>
      </w:r>
    </w:p>
    <w:p w14:paraId="438024CD" w14:textId="344D2369" w:rsidR="00E90D5A" w:rsidRPr="00E90D5A" w:rsidRDefault="00E90D5A" w:rsidP="00E90D5A">
      <w:pPr>
        <w:jc w:val="both"/>
        <w:rPr>
          <w:rFonts w:cstheme="minorHAnsi"/>
          <w:sz w:val="28"/>
          <w:szCs w:val="28"/>
          <w:lang w:val="el-GR"/>
        </w:rPr>
      </w:pPr>
      <w:r w:rsidRPr="00E90D5A">
        <w:rPr>
          <w:rFonts w:cstheme="minorHAnsi"/>
          <w:sz w:val="28"/>
          <w:szCs w:val="28"/>
          <w:lang w:val="el-GR"/>
        </w:rPr>
        <w:t xml:space="preserve">Ιδιαίτερα στον τομέα του Πολιτισμού, </w:t>
      </w:r>
      <w:r>
        <w:rPr>
          <w:rFonts w:cstheme="minorHAnsi"/>
          <w:sz w:val="28"/>
          <w:szCs w:val="28"/>
          <w:lang w:val="el-GR"/>
        </w:rPr>
        <w:t>όπως ανέφερε  ο κ. Κυριαζής</w:t>
      </w:r>
      <w:r w:rsidR="00CA5AE2">
        <w:rPr>
          <w:rFonts w:cstheme="minorHAnsi"/>
          <w:sz w:val="28"/>
          <w:szCs w:val="28"/>
          <w:lang w:val="el-GR"/>
        </w:rPr>
        <w:t>,</w:t>
      </w:r>
      <w:r>
        <w:rPr>
          <w:rFonts w:cstheme="minorHAnsi"/>
          <w:sz w:val="28"/>
          <w:szCs w:val="28"/>
          <w:lang w:val="el-GR"/>
        </w:rPr>
        <w:t xml:space="preserve"> </w:t>
      </w:r>
      <w:r w:rsidRPr="00E90D5A">
        <w:rPr>
          <w:rFonts w:cstheme="minorHAnsi"/>
          <w:sz w:val="28"/>
          <w:szCs w:val="28"/>
          <w:lang w:val="el-GR"/>
        </w:rPr>
        <w:t xml:space="preserve">η ΓΓΕΚ έχει μια σημαντική παρουσία. Ενδεικτικά, </w:t>
      </w:r>
      <w:r>
        <w:rPr>
          <w:rFonts w:cstheme="minorHAnsi"/>
          <w:sz w:val="28"/>
          <w:szCs w:val="28"/>
          <w:lang w:val="el-GR"/>
        </w:rPr>
        <w:t xml:space="preserve">επεσήμανε ότι για την </w:t>
      </w:r>
      <w:r w:rsidRPr="00E90D5A">
        <w:rPr>
          <w:rFonts w:cstheme="minorHAnsi"/>
          <w:sz w:val="28"/>
          <w:szCs w:val="28"/>
          <w:lang w:val="el-GR"/>
        </w:rPr>
        <w:t>τελευταία Προγραμματική περίοδο 2014-2020, σε εθνικό επίπεδο με κρατική ενίσχυση, συνολικά 25.617.533,06 ευρώ δόθηκαν στις δύο φάσεις του Προγράμματος «Ερευνώ-Δημιουργώ- Καινοτομώ» για έργα Πολιτισμού. Επιπλέον, η εθνική πρωτοβουλία “</w:t>
      </w:r>
      <w:proofErr w:type="spellStart"/>
      <w:r w:rsidRPr="00E90D5A">
        <w:rPr>
          <w:rFonts w:cstheme="minorHAnsi"/>
          <w:sz w:val="28"/>
          <w:szCs w:val="28"/>
          <w:lang w:val="el-GR"/>
        </w:rPr>
        <w:t>Innovation</w:t>
      </w:r>
      <w:proofErr w:type="spellEnd"/>
      <w:r w:rsidRPr="00E90D5A">
        <w:rPr>
          <w:rFonts w:cstheme="minorHAnsi"/>
          <w:sz w:val="28"/>
          <w:szCs w:val="28"/>
          <w:lang w:val="el-GR"/>
        </w:rPr>
        <w:t xml:space="preserve"> </w:t>
      </w:r>
      <w:proofErr w:type="spellStart"/>
      <w:r w:rsidRPr="00E90D5A">
        <w:rPr>
          <w:rFonts w:cstheme="minorHAnsi"/>
          <w:sz w:val="28"/>
          <w:szCs w:val="28"/>
          <w:lang w:val="el-GR"/>
        </w:rPr>
        <w:t>Clusters</w:t>
      </w:r>
      <w:proofErr w:type="spellEnd"/>
      <w:r w:rsidRPr="00E90D5A">
        <w:rPr>
          <w:rFonts w:cstheme="minorHAnsi"/>
          <w:sz w:val="28"/>
          <w:szCs w:val="28"/>
          <w:lang w:val="el-GR"/>
        </w:rPr>
        <w:t>” (Συνεργατικοί Σχηματισμοί Καινοτομίας»), χρηματοδότησε 10 έργα με τη συμμετοχή ακαδημαϊκών φορέων σε πρώτη φάση και  4 επιχειρήσεων  σε δεύτερη με συνολικό προϋπολογισμό 9.702.802ευρώ.  Ακόμη, με την Ειδική Δράση “Ανοιχτή Καινοτομία στον Πολιτισμό”, 33 έργα χρηματοδοτήθηκαν με προϋπολογισμό 18.686.457,04 ευρώ. Στα πλαίσια περιφερειακών πρωτοβουλιών,  για την προώθηση συνεργειών ανάμεσα στην έρευνα και την καινοτομία, στην Αττική χρηματοδοτήθηκαν 16 έργα για τον πολιτισμό με προϋπολογισμό 5.379.906,39ευρώ.</w:t>
      </w:r>
    </w:p>
    <w:p w14:paraId="7EF44CF2" w14:textId="41ADB3C9" w:rsidR="00E90D5A" w:rsidRPr="00E90D5A" w:rsidRDefault="00E90D5A" w:rsidP="00E90D5A">
      <w:pPr>
        <w:jc w:val="both"/>
        <w:rPr>
          <w:rFonts w:cstheme="minorHAnsi"/>
          <w:sz w:val="28"/>
          <w:szCs w:val="28"/>
          <w:lang w:val="el-GR"/>
        </w:rPr>
      </w:pPr>
      <w:r w:rsidRPr="00E90D5A">
        <w:rPr>
          <w:rFonts w:cstheme="minorHAnsi"/>
          <w:sz w:val="28"/>
          <w:szCs w:val="28"/>
          <w:lang w:val="el-GR"/>
        </w:rPr>
        <w:t>Όσον αφορά το πρόγραμμα «</w:t>
      </w:r>
      <w:proofErr w:type="spellStart"/>
      <w:r w:rsidRPr="00E90D5A">
        <w:rPr>
          <w:rFonts w:cstheme="minorHAnsi"/>
          <w:sz w:val="28"/>
          <w:szCs w:val="28"/>
          <w:lang w:val="el-GR"/>
        </w:rPr>
        <w:t>Widening</w:t>
      </w:r>
      <w:proofErr w:type="spellEnd"/>
      <w:r w:rsidRPr="00E90D5A">
        <w:rPr>
          <w:rFonts w:cstheme="minorHAnsi"/>
          <w:sz w:val="28"/>
          <w:szCs w:val="28"/>
          <w:lang w:val="el-GR"/>
        </w:rPr>
        <w:t xml:space="preserve"> </w:t>
      </w:r>
      <w:proofErr w:type="spellStart"/>
      <w:r w:rsidRPr="00E90D5A">
        <w:rPr>
          <w:rFonts w:cstheme="minorHAnsi"/>
          <w:sz w:val="28"/>
          <w:szCs w:val="28"/>
          <w:lang w:val="el-GR"/>
        </w:rPr>
        <w:t>Participation</w:t>
      </w:r>
      <w:proofErr w:type="spellEnd"/>
      <w:r w:rsidRPr="00E90D5A">
        <w:rPr>
          <w:rFonts w:cstheme="minorHAnsi"/>
          <w:sz w:val="28"/>
          <w:szCs w:val="28"/>
          <w:lang w:val="el-GR"/>
        </w:rPr>
        <w:t xml:space="preserve"> &amp; </w:t>
      </w:r>
      <w:proofErr w:type="spellStart"/>
      <w:r w:rsidRPr="00E90D5A">
        <w:rPr>
          <w:rFonts w:cstheme="minorHAnsi"/>
          <w:sz w:val="28"/>
          <w:szCs w:val="28"/>
          <w:lang w:val="el-GR"/>
        </w:rPr>
        <w:t>Spreading</w:t>
      </w:r>
      <w:proofErr w:type="spellEnd"/>
      <w:r w:rsidRPr="00E90D5A">
        <w:rPr>
          <w:rFonts w:cstheme="minorHAnsi"/>
          <w:sz w:val="28"/>
          <w:szCs w:val="28"/>
          <w:lang w:val="el-GR"/>
        </w:rPr>
        <w:t xml:space="preserve"> </w:t>
      </w:r>
      <w:proofErr w:type="spellStart"/>
      <w:r w:rsidRPr="00E90D5A">
        <w:rPr>
          <w:rFonts w:cstheme="minorHAnsi"/>
          <w:sz w:val="28"/>
          <w:szCs w:val="28"/>
          <w:lang w:val="el-GR"/>
        </w:rPr>
        <w:t>Excellence</w:t>
      </w:r>
      <w:proofErr w:type="spellEnd"/>
      <w:r w:rsidRPr="00E90D5A">
        <w:rPr>
          <w:rFonts w:cstheme="minorHAnsi"/>
          <w:sz w:val="28"/>
          <w:szCs w:val="28"/>
          <w:lang w:val="el-GR"/>
        </w:rPr>
        <w:t>» ή αλλιώς «</w:t>
      </w:r>
      <w:proofErr w:type="spellStart"/>
      <w:r w:rsidRPr="00E90D5A">
        <w:rPr>
          <w:rFonts w:cstheme="minorHAnsi"/>
          <w:sz w:val="28"/>
          <w:szCs w:val="28"/>
          <w:lang w:val="el-GR"/>
        </w:rPr>
        <w:t>Widening</w:t>
      </w:r>
      <w:proofErr w:type="spellEnd"/>
      <w:r w:rsidRPr="00E90D5A">
        <w:rPr>
          <w:rFonts w:cstheme="minorHAnsi"/>
          <w:sz w:val="28"/>
          <w:szCs w:val="28"/>
          <w:lang w:val="el-GR"/>
        </w:rPr>
        <w:t xml:space="preserve">» του Ορίζοντα Ευρώπη, </w:t>
      </w:r>
      <w:r>
        <w:rPr>
          <w:rFonts w:cstheme="minorHAnsi"/>
          <w:sz w:val="28"/>
          <w:szCs w:val="28"/>
          <w:lang w:val="el-GR"/>
        </w:rPr>
        <w:t xml:space="preserve">ο κ. Κυριαζής υπογράμμισε </w:t>
      </w:r>
      <w:r w:rsidRPr="00E90D5A">
        <w:rPr>
          <w:rFonts w:cstheme="minorHAnsi"/>
          <w:sz w:val="28"/>
          <w:szCs w:val="28"/>
          <w:lang w:val="el-GR"/>
        </w:rPr>
        <w:t xml:space="preserve">ότι προσφέρει ευκαιρίες αναβάθμισης ακαδημαϊκών και ερευνητικών φορέων που βρίσκονται σε χώρες </w:t>
      </w:r>
      <w:proofErr w:type="spellStart"/>
      <w:r w:rsidRPr="00E90D5A">
        <w:rPr>
          <w:rFonts w:cstheme="minorHAnsi"/>
          <w:sz w:val="28"/>
          <w:szCs w:val="28"/>
          <w:lang w:val="el-GR"/>
        </w:rPr>
        <w:t>Widening</w:t>
      </w:r>
      <w:proofErr w:type="spellEnd"/>
      <w:r w:rsidRPr="00E90D5A">
        <w:rPr>
          <w:rFonts w:cstheme="minorHAnsi"/>
          <w:sz w:val="28"/>
          <w:szCs w:val="28"/>
          <w:lang w:val="el-GR"/>
        </w:rPr>
        <w:t>, μέσω της μακρόπνοης και στρατηγικής τους σύνδεσης με ευρωπαϊκούς ομόλογους οργανισμούς εγνωσμένου κύρους της επιλογής τους.</w:t>
      </w:r>
      <w:r>
        <w:rPr>
          <w:rFonts w:cstheme="minorHAnsi"/>
          <w:sz w:val="28"/>
          <w:szCs w:val="28"/>
          <w:lang w:val="el-GR"/>
        </w:rPr>
        <w:t xml:space="preserve"> </w:t>
      </w:r>
    </w:p>
    <w:p w14:paraId="7D38EC1A" w14:textId="7B613CE7" w:rsidR="00E90D5A" w:rsidRPr="00E90D5A" w:rsidRDefault="00E90D5A" w:rsidP="00E90D5A">
      <w:pPr>
        <w:jc w:val="both"/>
        <w:rPr>
          <w:rFonts w:cstheme="minorHAnsi"/>
          <w:sz w:val="28"/>
          <w:szCs w:val="28"/>
          <w:lang w:val="el-GR"/>
        </w:rPr>
      </w:pPr>
      <w:r>
        <w:rPr>
          <w:rFonts w:cstheme="minorHAnsi"/>
          <w:sz w:val="28"/>
          <w:szCs w:val="28"/>
          <w:lang w:val="el-GR"/>
        </w:rPr>
        <w:t>Πρόσθεσε ακόμη, ότι κ</w:t>
      </w:r>
      <w:r w:rsidRPr="00E90D5A">
        <w:rPr>
          <w:rFonts w:cstheme="minorHAnsi"/>
          <w:sz w:val="28"/>
          <w:szCs w:val="28"/>
          <w:lang w:val="el-GR"/>
        </w:rPr>
        <w:t>ύριος πολιτικός σκοπός ήταν και παραμένει η σύγκλιση των επιδόσεων στην έρευνα και την καινοτομία των ευρωπαϊκών χωρών, ιδιαίτερα στο πλαίσιο της Ευρωπαϊκής Πράσινης Συμφωνίας και του ψηφιακού μετασχηματισμού.</w:t>
      </w:r>
    </w:p>
    <w:p w14:paraId="25ED5763" w14:textId="5C468190" w:rsidR="00E90D5A" w:rsidRDefault="00E90D5A" w:rsidP="00E90D5A">
      <w:pPr>
        <w:jc w:val="both"/>
        <w:rPr>
          <w:rFonts w:cstheme="minorHAnsi"/>
          <w:sz w:val="28"/>
          <w:szCs w:val="28"/>
          <w:lang w:val="el-GR"/>
        </w:rPr>
      </w:pPr>
      <w:r w:rsidRPr="00E90D5A">
        <w:rPr>
          <w:rFonts w:cstheme="minorHAnsi"/>
          <w:sz w:val="28"/>
          <w:szCs w:val="28"/>
          <w:lang w:val="el-GR"/>
        </w:rPr>
        <w:t xml:space="preserve">Παράλληλα, </w:t>
      </w:r>
      <w:r>
        <w:rPr>
          <w:rFonts w:cstheme="minorHAnsi"/>
          <w:sz w:val="28"/>
          <w:szCs w:val="28"/>
          <w:lang w:val="el-GR"/>
        </w:rPr>
        <w:t xml:space="preserve">αναφέρθηκε στη </w:t>
      </w:r>
      <w:r w:rsidRPr="00E90D5A">
        <w:rPr>
          <w:rFonts w:cstheme="minorHAnsi"/>
          <w:sz w:val="28"/>
          <w:szCs w:val="28"/>
          <w:lang w:val="el-GR"/>
        </w:rPr>
        <w:t xml:space="preserve">δράση </w:t>
      </w:r>
      <w:r w:rsidR="005E74F0" w:rsidRPr="005E74F0">
        <w:rPr>
          <w:rFonts w:cstheme="minorHAnsi"/>
          <w:sz w:val="28"/>
          <w:szCs w:val="28"/>
          <w:lang w:val="el-GR"/>
        </w:rPr>
        <w:t>“</w:t>
      </w:r>
      <w:proofErr w:type="spellStart"/>
      <w:r w:rsidRPr="00E90D5A">
        <w:rPr>
          <w:rFonts w:cstheme="minorHAnsi"/>
          <w:sz w:val="28"/>
          <w:szCs w:val="28"/>
          <w:lang w:val="el-GR"/>
        </w:rPr>
        <w:t>Excellence</w:t>
      </w:r>
      <w:proofErr w:type="spellEnd"/>
      <w:r w:rsidRPr="00E90D5A">
        <w:rPr>
          <w:rFonts w:cstheme="minorHAnsi"/>
          <w:sz w:val="28"/>
          <w:szCs w:val="28"/>
          <w:lang w:val="el-GR"/>
        </w:rPr>
        <w:t xml:space="preserve"> </w:t>
      </w:r>
      <w:proofErr w:type="spellStart"/>
      <w:r w:rsidRPr="00E90D5A">
        <w:rPr>
          <w:rFonts w:cstheme="minorHAnsi"/>
          <w:sz w:val="28"/>
          <w:szCs w:val="28"/>
          <w:lang w:val="el-GR"/>
        </w:rPr>
        <w:t>Hubs</w:t>
      </w:r>
      <w:proofErr w:type="spellEnd"/>
      <w:r w:rsidR="005E74F0" w:rsidRPr="005E74F0">
        <w:rPr>
          <w:rFonts w:cstheme="minorHAnsi"/>
          <w:sz w:val="28"/>
          <w:szCs w:val="28"/>
          <w:lang w:val="el-GR"/>
        </w:rPr>
        <w:t xml:space="preserve">”, </w:t>
      </w:r>
      <w:r>
        <w:rPr>
          <w:rFonts w:cstheme="minorHAnsi"/>
          <w:sz w:val="28"/>
          <w:szCs w:val="28"/>
          <w:lang w:val="el-GR"/>
        </w:rPr>
        <w:t xml:space="preserve">η  οποία </w:t>
      </w:r>
      <w:r w:rsidRPr="00E90D5A">
        <w:rPr>
          <w:rFonts w:cstheme="minorHAnsi"/>
          <w:sz w:val="28"/>
          <w:szCs w:val="28"/>
          <w:lang w:val="el-GR"/>
        </w:rPr>
        <w:t xml:space="preserve">προβλέπει τη στρατηγική συνεργασία και συντονισμό τοπικών  οικοσυστημάτων Ε&amp;Κ από τουλάχιστον δύο χώρες </w:t>
      </w:r>
      <w:proofErr w:type="spellStart"/>
      <w:r w:rsidRPr="00E90D5A">
        <w:rPr>
          <w:rFonts w:cstheme="minorHAnsi"/>
          <w:sz w:val="28"/>
          <w:szCs w:val="28"/>
          <w:lang w:val="el-GR"/>
        </w:rPr>
        <w:t>widening</w:t>
      </w:r>
      <w:proofErr w:type="spellEnd"/>
      <w:r w:rsidRPr="00E90D5A">
        <w:rPr>
          <w:rFonts w:cstheme="minorHAnsi"/>
          <w:sz w:val="28"/>
          <w:szCs w:val="28"/>
          <w:lang w:val="el-GR"/>
        </w:rPr>
        <w:t xml:space="preserve"> με στόχο την ευρύτερη καλλιέργεια κουλτούρας </w:t>
      </w:r>
      <w:r w:rsidRPr="00E90D5A">
        <w:rPr>
          <w:rFonts w:cstheme="minorHAnsi"/>
          <w:sz w:val="28"/>
          <w:szCs w:val="28"/>
          <w:lang w:val="el-GR"/>
        </w:rPr>
        <w:lastRenderedPageBreak/>
        <w:t>καινοτομίας και τη βαθύτερη σύνδεση μεταξύ των φορέων της τετραπλής έλικας, δηλαδή της έρευνας – επιχειρήσεων – κοινωνίας – δημοσίου.</w:t>
      </w:r>
    </w:p>
    <w:p w14:paraId="57DAE71A" w14:textId="744C5300" w:rsidR="00E90D5A" w:rsidRPr="00E90D5A" w:rsidRDefault="00E90D5A" w:rsidP="00E90D5A">
      <w:pPr>
        <w:jc w:val="both"/>
        <w:rPr>
          <w:rFonts w:cstheme="minorHAnsi"/>
          <w:sz w:val="28"/>
          <w:szCs w:val="28"/>
          <w:lang w:val="el-GR"/>
        </w:rPr>
      </w:pPr>
      <w:r>
        <w:rPr>
          <w:rFonts w:cstheme="minorHAnsi"/>
          <w:sz w:val="28"/>
          <w:szCs w:val="28"/>
          <w:lang w:val="el-GR"/>
        </w:rPr>
        <w:t xml:space="preserve">Ο κ. Κυριαζής έκλεισε την ομιλία του με την επισήμανση ότι θα υπάρξουν  ανάλογες εκδηλώσεις και για άλλους τομείς της </w:t>
      </w:r>
      <w:r>
        <w:rPr>
          <w:rFonts w:cstheme="minorHAnsi"/>
          <w:sz w:val="28"/>
          <w:szCs w:val="28"/>
        </w:rPr>
        <w:t>RIS</w:t>
      </w:r>
      <w:r w:rsidRPr="00E90D5A">
        <w:rPr>
          <w:rFonts w:cstheme="minorHAnsi"/>
          <w:sz w:val="28"/>
          <w:szCs w:val="28"/>
          <w:lang w:val="el-GR"/>
        </w:rPr>
        <w:t>3</w:t>
      </w:r>
      <w:r>
        <w:rPr>
          <w:rFonts w:cstheme="minorHAnsi"/>
          <w:sz w:val="28"/>
          <w:szCs w:val="28"/>
          <w:lang w:val="el-GR"/>
        </w:rPr>
        <w:t>, ενώ συνεχάρη όλους τους φορείς για τη συνεισφορά τους στην έρευνα και την καινοτομία στον τομέα της πολιτιστικής κληρονομιάς και ειδικότερα στην προστασία της, καθώς</w:t>
      </w:r>
      <w:r w:rsidR="00CA5AE2">
        <w:rPr>
          <w:rFonts w:cstheme="minorHAnsi"/>
          <w:sz w:val="28"/>
          <w:szCs w:val="28"/>
          <w:lang w:val="el-GR"/>
        </w:rPr>
        <w:t xml:space="preserve"> </w:t>
      </w:r>
      <w:r>
        <w:rPr>
          <w:rFonts w:cstheme="minorHAnsi"/>
          <w:sz w:val="28"/>
          <w:szCs w:val="28"/>
          <w:lang w:val="el-GR"/>
        </w:rPr>
        <w:t xml:space="preserve">αποτελεί εθνικό κεφάλαιο της χώρας.  </w:t>
      </w:r>
    </w:p>
    <w:p w14:paraId="6880DAC7" w14:textId="77777777" w:rsidR="00E90D5A" w:rsidRPr="00E90D5A" w:rsidRDefault="00E90D5A">
      <w:pPr>
        <w:rPr>
          <w:rFonts w:cstheme="minorHAnsi"/>
          <w:sz w:val="28"/>
          <w:szCs w:val="28"/>
          <w:lang w:val="el-GR"/>
        </w:rPr>
      </w:pPr>
    </w:p>
    <w:sectPr w:rsidR="00E90D5A" w:rsidRPr="00E90D5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51052" w14:textId="77777777" w:rsidR="00861E09" w:rsidRDefault="00861E09" w:rsidP="009061F7">
      <w:pPr>
        <w:spacing w:after="0" w:line="240" w:lineRule="auto"/>
      </w:pPr>
      <w:r>
        <w:separator/>
      </w:r>
    </w:p>
  </w:endnote>
  <w:endnote w:type="continuationSeparator" w:id="0">
    <w:p w14:paraId="17830669" w14:textId="77777777" w:rsidR="00861E09" w:rsidRDefault="00861E09" w:rsidP="0090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62BB7" w14:textId="16AB9DA9" w:rsidR="009061F7" w:rsidRPr="000453AD" w:rsidRDefault="009061F7" w:rsidP="009061F7">
    <w:pPr>
      <w:pStyle w:val="ab"/>
      <w:rPr>
        <w:lang w:val="el-GR"/>
      </w:rPr>
    </w:pPr>
    <w:r w:rsidRPr="000453AD">
      <w:rPr>
        <w:rFonts w:eastAsia="Times New Roman" w:cs="Arial"/>
        <w:i/>
        <w:sz w:val="16"/>
        <w:szCs w:val="16"/>
        <w:lang w:val="el-GR"/>
      </w:rPr>
      <w:t>Γενική Γραμματεία Έρευνας και Καινοτομίας (</w:t>
    </w:r>
    <w:r w:rsidRPr="000453AD">
      <w:rPr>
        <w:rFonts w:eastAsia="Times New Roman" w:cs="Arial"/>
        <w:b/>
        <w:i/>
        <w:sz w:val="16"/>
        <w:szCs w:val="16"/>
        <w:lang w:val="el-GR"/>
      </w:rPr>
      <w:t>ΓΓΕΚ)</w:t>
    </w:r>
    <w:r w:rsidRPr="000453AD">
      <w:rPr>
        <w:rFonts w:eastAsia="Times New Roman" w:cs="Arial"/>
        <w:i/>
        <w:sz w:val="16"/>
        <w:szCs w:val="16"/>
        <w:lang w:val="el-GR"/>
      </w:rPr>
      <w:t xml:space="preserve"> </w:t>
    </w:r>
    <w:r w:rsidRPr="000453AD">
      <w:rPr>
        <w:rFonts w:eastAsia="Times New Roman" w:cs="Arial"/>
        <w:sz w:val="16"/>
        <w:szCs w:val="16"/>
        <w:lang w:val="el-GR"/>
      </w:rPr>
      <w:t xml:space="preserve">// </w:t>
    </w:r>
    <w:proofErr w:type="spellStart"/>
    <w:r w:rsidRPr="000453AD">
      <w:rPr>
        <w:rFonts w:eastAsia="Times New Roman" w:cs="Arial"/>
        <w:i/>
        <w:sz w:val="16"/>
        <w:szCs w:val="16"/>
        <w:lang w:val="el-GR"/>
      </w:rPr>
      <w:t>Τηλ</w:t>
    </w:r>
    <w:proofErr w:type="spellEnd"/>
    <w:r w:rsidRPr="000453AD">
      <w:rPr>
        <w:rFonts w:eastAsia="Times New Roman" w:cs="Arial"/>
        <w:i/>
        <w:sz w:val="16"/>
        <w:szCs w:val="16"/>
        <w:lang w:val="el-GR"/>
      </w:rPr>
      <w:t xml:space="preserve">: 213 1300015// </w:t>
    </w:r>
    <w:r w:rsidRPr="00922EF6">
      <w:rPr>
        <w:rFonts w:eastAsia="Times New Roman" w:cs="Arial"/>
        <w:i/>
        <w:sz w:val="16"/>
        <w:szCs w:val="16"/>
      </w:rPr>
      <w:t>Email</w:t>
    </w:r>
    <w:r w:rsidRPr="000453A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0453AD">
      <w:rPr>
        <w:rFonts w:eastAsia="Times New Roman" w:cs="Arial"/>
        <w:i/>
        <w:sz w:val="16"/>
        <w:szCs w:val="16"/>
        <w:lang w:val="el-GR"/>
      </w:rPr>
      <w:t xml:space="preserve"> </w:t>
    </w:r>
    <w:r w:rsidRPr="000453AD">
      <w:rPr>
        <w:rFonts w:eastAsia="Times New Roman"/>
        <w:sz w:val="16"/>
        <w:szCs w:val="16"/>
        <w:lang w:val="el-GR"/>
      </w:rPr>
      <w:t xml:space="preserve"> // </w:t>
    </w:r>
    <w:hyperlink r:id="rId2" w:history="1">
      <w:r w:rsidRPr="007229C9">
        <w:rPr>
          <w:rStyle w:val="-"/>
          <w:rFonts w:eastAsia="Times New Roman"/>
          <w:i/>
          <w:sz w:val="16"/>
          <w:szCs w:val="16"/>
        </w:rPr>
        <w:t>https</w:t>
      </w:r>
      <w:r w:rsidRPr="000453A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0453AD">
        <w:rPr>
          <w:rStyle w:val="-"/>
          <w:rFonts w:eastAsia="Times New Roman"/>
          <w:i/>
          <w:sz w:val="16"/>
          <w:szCs w:val="16"/>
          <w:lang w:val="el-GR"/>
        </w:rPr>
        <w:t>.</w:t>
      </w:r>
      <w:r w:rsidRPr="007229C9">
        <w:rPr>
          <w:rStyle w:val="-"/>
          <w:rFonts w:eastAsia="Times New Roman"/>
          <w:i/>
          <w:sz w:val="16"/>
          <w:szCs w:val="16"/>
        </w:rPr>
        <w:t>gov</w:t>
      </w:r>
      <w:r w:rsidRPr="000453AD">
        <w:rPr>
          <w:rStyle w:val="-"/>
          <w:rFonts w:eastAsia="Times New Roman"/>
          <w:i/>
          <w:sz w:val="16"/>
          <w:szCs w:val="16"/>
          <w:lang w:val="el-GR"/>
        </w:rPr>
        <w:t>.</w:t>
      </w:r>
      <w:r w:rsidRPr="007229C9">
        <w:rPr>
          <w:rStyle w:val="-"/>
          <w:rFonts w:eastAsia="Times New Roman"/>
          <w:i/>
          <w:sz w:val="16"/>
          <w:szCs w:val="16"/>
        </w:rPr>
        <w:t>gr</w:t>
      </w:r>
    </w:hyperlink>
  </w:p>
  <w:p w14:paraId="7D0C0CC4" w14:textId="2D7C5A94" w:rsidR="009061F7" w:rsidRPr="009061F7" w:rsidRDefault="009061F7">
    <w:pPr>
      <w:pStyle w:val="ab"/>
      <w:rPr>
        <w:lang w:val="el-GR"/>
      </w:rPr>
    </w:pPr>
  </w:p>
  <w:p w14:paraId="58C95229" w14:textId="77777777" w:rsidR="009061F7" w:rsidRPr="009061F7" w:rsidRDefault="009061F7">
    <w:pPr>
      <w:pStyle w:val="ab"/>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89FE5" w14:textId="77777777" w:rsidR="00861E09" w:rsidRDefault="00861E09" w:rsidP="009061F7">
      <w:pPr>
        <w:spacing w:after="0" w:line="240" w:lineRule="auto"/>
      </w:pPr>
      <w:r>
        <w:separator/>
      </w:r>
    </w:p>
  </w:footnote>
  <w:footnote w:type="continuationSeparator" w:id="0">
    <w:p w14:paraId="4AF8FF71" w14:textId="77777777" w:rsidR="00861E09" w:rsidRDefault="00861E09" w:rsidP="00906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0D5A"/>
    <w:rsid w:val="00042C40"/>
    <w:rsid w:val="000F06B8"/>
    <w:rsid w:val="001C1A87"/>
    <w:rsid w:val="00552DBD"/>
    <w:rsid w:val="005E74F0"/>
    <w:rsid w:val="00861E09"/>
    <w:rsid w:val="009061F7"/>
    <w:rsid w:val="00B7362F"/>
    <w:rsid w:val="00CA5AE2"/>
    <w:rsid w:val="00E9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EEDD"/>
  <w15:chartTrackingRefBased/>
  <w15:docId w15:val="{4F31CB5A-DF60-433F-85B2-F3502352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90D5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semiHidden/>
    <w:unhideWhenUsed/>
    <w:qFormat/>
    <w:rsid w:val="00E90D5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E90D5A"/>
    <w:pPr>
      <w:keepNext/>
      <w:keepLines/>
      <w:spacing w:before="160" w:after="80"/>
      <w:outlineLvl w:val="2"/>
    </w:pPr>
    <w:rPr>
      <w:rFonts w:eastAsiaTheme="majorEastAsia" w:cstheme="majorBidi"/>
      <w:color w:val="365F91" w:themeColor="accent1" w:themeShade="BF"/>
      <w:sz w:val="28"/>
      <w:szCs w:val="28"/>
    </w:rPr>
  </w:style>
  <w:style w:type="paragraph" w:styleId="4">
    <w:name w:val="heading 4"/>
    <w:basedOn w:val="a"/>
    <w:next w:val="a"/>
    <w:link w:val="4Char"/>
    <w:uiPriority w:val="9"/>
    <w:semiHidden/>
    <w:unhideWhenUsed/>
    <w:qFormat/>
    <w:rsid w:val="00E90D5A"/>
    <w:pPr>
      <w:keepNext/>
      <w:keepLines/>
      <w:spacing w:before="80" w:after="40"/>
      <w:outlineLvl w:val="3"/>
    </w:pPr>
    <w:rPr>
      <w:rFonts w:eastAsiaTheme="majorEastAsia" w:cstheme="majorBidi"/>
      <w:i/>
      <w:iCs/>
      <w:color w:val="365F91" w:themeColor="accent1" w:themeShade="BF"/>
    </w:rPr>
  </w:style>
  <w:style w:type="paragraph" w:styleId="5">
    <w:name w:val="heading 5"/>
    <w:basedOn w:val="a"/>
    <w:next w:val="a"/>
    <w:link w:val="5Char"/>
    <w:uiPriority w:val="9"/>
    <w:semiHidden/>
    <w:unhideWhenUsed/>
    <w:qFormat/>
    <w:rsid w:val="00E90D5A"/>
    <w:pPr>
      <w:keepNext/>
      <w:keepLines/>
      <w:spacing w:before="80" w:after="40"/>
      <w:outlineLvl w:val="4"/>
    </w:pPr>
    <w:rPr>
      <w:rFonts w:eastAsiaTheme="majorEastAsia" w:cstheme="majorBidi"/>
      <w:color w:val="365F91" w:themeColor="accent1" w:themeShade="BF"/>
    </w:rPr>
  </w:style>
  <w:style w:type="paragraph" w:styleId="6">
    <w:name w:val="heading 6"/>
    <w:basedOn w:val="a"/>
    <w:next w:val="a"/>
    <w:link w:val="6Char"/>
    <w:uiPriority w:val="9"/>
    <w:semiHidden/>
    <w:unhideWhenUsed/>
    <w:qFormat/>
    <w:rsid w:val="00E90D5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90D5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90D5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90D5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90D5A"/>
    <w:rPr>
      <w:rFonts w:asciiTheme="majorHAnsi" w:eastAsiaTheme="majorEastAsia" w:hAnsiTheme="majorHAnsi" w:cstheme="majorBidi"/>
      <w:color w:val="365F91" w:themeColor="accent1" w:themeShade="BF"/>
      <w:sz w:val="40"/>
      <w:szCs w:val="40"/>
    </w:rPr>
  </w:style>
  <w:style w:type="character" w:customStyle="1" w:styleId="2Char">
    <w:name w:val="Επικεφαλίδα 2 Char"/>
    <w:basedOn w:val="a0"/>
    <w:link w:val="2"/>
    <w:uiPriority w:val="9"/>
    <w:semiHidden/>
    <w:rsid w:val="00E90D5A"/>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semiHidden/>
    <w:rsid w:val="00E90D5A"/>
    <w:rPr>
      <w:rFonts w:eastAsiaTheme="majorEastAsia" w:cstheme="majorBidi"/>
      <w:color w:val="365F91" w:themeColor="accent1" w:themeShade="BF"/>
      <w:sz w:val="28"/>
      <w:szCs w:val="28"/>
    </w:rPr>
  </w:style>
  <w:style w:type="character" w:customStyle="1" w:styleId="4Char">
    <w:name w:val="Επικεφαλίδα 4 Char"/>
    <w:basedOn w:val="a0"/>
    <w:link w:val="4"/>
    <w:uiPriority w:val="9"/>
    <w:semiHidden/>
    <w:rsid w:val="00E90D5A"/>
    <w:rPr>
      <w:rFonts w:eastAsiaTheme="majorEastAsia" w:cstheme="majorBidi"/>
      <w:i/>
      <w:iCs/>
      <w:color w:val="365F91" w:themeColor="accent1" w:themeShade="BF"/>
    </w:rPr>
  </w:style>
  <w:style w:type="character" w:customStyle="1" w:styleId="5Char">
    <w:name w:val="Επικεφαλίδα 5 Char"/>
    <w:basedOn w:val="a0"/>
    <w:link w:val="5"/>
    <w:uiPriority w:val="9"/>
    <w:semiHidden/>
    <w:rsid w:val="00E90D5A"/>
    <w:rPr>
      <w:rFonts w:eastAsiaTheme="majorEastAsia" w:cstheme="majorBidi"/>
      <w:color w:val="365F91" w:themeColor="accent1" w:themeShade="BF"/>
    </w:rPr>
  </w:style>
  <w:style w:type="character" w:customStyle="1" w:styleId="6Char">
    <w:name w:val="Επικεφαλίδα 6 Char"/>
    <w:basedOn w:val="a0"/>
    <w:link w:val="6"/>
    <w:uiPriority w:val="9"/>
    <w:semiHidden/>
    <w:rsid w:val="00E90D5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90D5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90D5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90D5A"/>
    <w:rPr>
      <w:rFonts w:eastAsiaTheme="majorEastAsia" w:cstheme="majorBidi"/>
      <w:color w:val="272727" w:themeColor="text1" w:themeTint="D8"/>
    </w:rPr>
  </w:style>
  <w:style w:type="paragraph" w:styleId="a3">
    <w:name w:val="Title"/>
    <w:basedOn w:val="a"/>
    <w:next w:val="a"/>
    <w:link w:val="Char"/>
    <w:uiPriority w:val="10"/>
    <w:qFormat/>
    <w:rsid w:val="00E90D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E90D5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90D5A"/>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E90D5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90D5A"/>
    <w:pPr>
      <w:spacing w:before="160" w:after="160"/>
      <w:jc w:val="center"/>
    </w:pPr>
    <w:rPr>
      <w:i/>
      <w:iCs/>
      <w:color w:val="404040" w:themeColor="text1" w:themeTint="BF"/>
    </w:rPr>
  </w:style>
  <w:style w:type="character" w:customStyle="1" w:styleId="Char1">
    <w:name w:val="Απόσπασμα Char"/>
    <w:basedOn w:val="a0"/>
    <w:link w:val="a5"/>
    <w:uiPriority w:val="29"/>
    <w:rsid w:val="00E90D5A"/>
    <w:rPr>
      <w:i/>
      <w:iCs/>
      <w:color w:val="404040" w:themeColor="text1" w:themeTint="BF"/>
    </w:rPr>
  </w:style>
  <w:style w:type="paragraph" w:styleId="a6">
    <w:name w:val="List Paragraph"/>
    <w:basedOn w:val="a"/>
    <w:uiPriority w:val="34"/>
    <w:qFormat/>
    <w:rsid w:val="00E90D5A"/>
    <w:pPr>
      <w:ind w:left="720"/>
      <w:contextualSpacing/>
    </w:pPr>
  </w:style>
  <w:style w:type="character" w:styleId="a7">
    <w:name w:val="Intense Emphasis"/>
    <w:basedOn w:val="a0"/>
    <w:uiPriority w:val="21"/>
    <w:qFormat/>
    <w:rsid w:val="00E90D5A"/>
    <w:rPr>
      <w:i/>
      <w:iCs/>
      <w:color w:val="365F91" w:themeColor="accent1" w:themeShade="BF"/>
    </w:rPr>
  </w:style>
  <w:style w:type="paragraph" w:styleId="a8">
    <w:name w:val="Intense Quote"/>
    <w:basedOn w:val="a"/>
    <w:next w:val="a"/>
    <w:link w:val="Char2"/>
    <w:uiPriority w:val="30"/>
    <w:qFormat/>
    <w:rsid w:val="00E90D5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2">
    <w:name w:val="Έντονο απόσπ. Char"/>
    <w:basedOn w:val="a0"/>
    <w:link w:val="a8"/>
    <w:uiPriority w:val="30"/>
    <w:rsid w:val="00E90D5A"/>
    <w:rPr>
      <w:i/>
      <w:iCs/>
      <w:color w:val="365F91" w:themeColor="accent1" w:themeShade="BF"/>
    </w:rPr>
  </w:style>
  <w:style w:type="character" w:styleId="a9">
    <w:name w:val="Intense Reference"/>
    <w:basedOn w:val="a0"/>
    <w:uiPriority w:val="32"/>
    <w:qFormat/>
    <w:rsid w:val="00E90D5A"/>
    <w:rPr>
      <w:b/>
      <w:bCs/>
      <w:smallCaps/>
      <w:color w:val="365F91" w:themeColor="accent1" w:themeShade="BF"/>
      <w:spacing w:val="5"/>
    </w:rPr>
  </w:style>
  <w:style w:type="paragraph" w:styleId="aa">
    <w:name w:val="header"/>
    <w:basedOn w:val="a"/>
    <w:link w:val="Char3"/>
    <w:uiPriority w:val="99"/>
    <w:unhideWhenUsed/>
    <w:rsid w:val="009061F7"/>
    <w:pPr>
      <w:tabs>
        <w:tab w:val="center" w:pos="4320"/>
        <w:tab w:val="right" w:pos="8640"/>
      </w:tabs>
      <w:spacing w:after="0" w:line="240" w:lineRule="auto"/>
    </w:pPr>
  </w:style>
  <w:style w:type="character" w:customStyle="1" w:styleId="Char3">
    <w:name w:val="Κεφαλίδα Char"/>
    <w:basedOn w:val="a0"/>
    <w:link w:val="aa"/>
    <w:uiPriority w:val="99"/>
    <w:rsid w:val="009061F7"/>
  </w:style>
  <w:style w:type="paragraph" w:styleId="ab">
    <w:name w:val="footer"/>
    <w:basedOn w:val="a"/>
    <w:link w:val="Char4"/>
    <w:uiPriority w:val="99"/>
    <w:unhideWhenUsed/>
    <w:rsid w:val="009061F7"/>
    <w:pPr>
      <w:tabs>
        <w:tab w:val="center" w:pos="4320"/>
        <w:tab w:val="right" w:pos="8640"/>
      </w:tabs>
      <w:spacing w:after="0" w:line="240" w:lineRule="auto"/>
    </w:pPr>
  </w:style>
  <w:style w:type="character" w:customStyle="1" w:styleId="Char4">
    <w:name w:val="Υποσέλιδο Char"/>
    <w:basedOn w:val="a0"/>
    <w:link w:val="ab"/>
    <w:uiPriority w:val="99"/>
    <w:rsid w:val="009061F7"/>
  </w:style>
  <w:style w:type="character" w:styleId="-">
    <w:name w:val="Hyperlink"/>
    <w:rsid w:val="009061F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578</Words>
  <Characters>3297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6</cp:revision>
  <cp:lastPrinted>2024-04-03T11:08:00Z</cp:lastPrinted>
  <dcterms:created xsi:type="dcterms:W3CDTF">2024-04-03T10:48:00Z</dcterms:created>
  <dcterms:modified xsi:type="dcterms:W3CDTF">2024-04-03T11:54:00Z</dcterms:modified>
</cp:coreProperties>
</file>