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6445A" w14:textId="77777777" w:rsidR="00A90A18" w:rsidRPr="008226AF" w:rsidRDefault="00A90A18" w:rsidP="00CB3037">
      <w:pPr>
        <w:pStyle w:val="Web"/>
        <w:spacing w:before="220"/>
        <w:jc w:val="right"/>
        <w:rPr>
          <w:rFonts w:asciiTheme="minorHAnsi" w:hAnsiTheme="minorHAnsi" w:cstheme="minorHAnsi"/>
          <w:sz w:val="22"/>
          <w:szCs w:val="22"/>
          <w:lang w:val="en-US"/>
        </w:rPr>
      </w:pPr>
      <w:r w:rsidRPr="008226AF">
        <w:rPr>
          <w:rFonts w:asciiTheme="minorHAnsi" w:hAnsiTheme="minorHAnsi" w:cstheme="minorHAnsi"/>
          <w:sz w:val="22"/>
          <w:szCs w:val="22"/>
          <w:lang w:val="en-US"/>
        </w:rPr>
        <w:t xml:space="preserve">Thursday, May 23rd, 2024 </w:t>
      </w:r>
    </w:p>
    <w:p w14:paraId="79C2A209" w14:textId="2884B025" w:rsidR="00CB3037" w:rsidRPr="00A90A18" w:rsidRDefault="00CB3037" w:rsidP="00A90A18">
      <w:pPr>
        <w:pStyle w:val="Web"/>
        <w:spacing w:before="220"/>
        <w:jc w:val="center"/>
        <w:rPr>
          <w:rFonts w:asciiTheme="minorHAnsi" w:hAnsiTheme="minorHAnsi" w:cstheme="minorHAnsi"/>
          <w:b/>
          <w:sz w:val="28"/>
          <w:szCs w:val="22"/>
          <w:lang w:val="en-US"/>
        </w:rPr>
      </w:pPr>
      <w:r w:rsidRPr="00A90A18">
        <w:rPr>
          <w:rFonts w:asciiTheme="minorHAnsi" w:hAnsiTheme="minorHAnsi" w:cstheme="minorHAnsi"/>
          <w:b/>
          <w:sz w:val="28"/>
          <w:szCs w:val="22"/>
          <w:lang w:val="en-US"/>
        </w:rPr>
        <w:t>PRESS RELEASE</w:t>
      </w:r>
    </w:p>
    <w:p w14:paraId="20C17953" w14:textId="20F6632A" w:rsidR="00CB3037" w:rsidRPr="00A90A18" w:rsidRDefault="00CB3037" w:rsidP="00A90A18">
      <w:pPr>
        <w:pStyle w:val="Web"/>
        <w:spacing w:before="220" w:beforeAutospacing="0" w:after="160" w:afterAutospacing="0"/>
        <w:jc w:val="center"/>
        <w:rPr>
          <w:rFonts w:asciiTheme="minorHAnsi" w:hAnsiTheme="minorHAnsi" w:cstheme="minorHAnsi"/>
          <w:b/>
          <w:sz w:val="28"/>
          <w:szCs w:val="22"/>
          <w:lang w:val="en-US"/>
        </w:rPr>
      </w:pPr>
      <w:r w:rsidRPr="00A90A18">
        <w:rPr>
          <w:rFonts w:asciiTheme="minorHAnsi" w:hAnsiTheme="minorHAnsi" w:cstheme="minorHAnsi"/>
          <w:b/>
          <w:sz w:val="28"/>
          <w:lang w:val="en-US"/>
        </w:rPr>
        <w:t xml:space="preserve">FORTH researchers identify the 18 World War II </w:t>
      </w:r>
      <w:r w:rsidR="00C413D2" w:rsidRPr="00A90A18">
        <w:rPr>
          <w:rFonts w:asciiTheme="minorHAnsi" w:hAnsiTheme="minorHAnsi" w:cstheme="minorHAnsi"/>
          <w:b/>
          <w:sz w:val="28"/>
          <w:lang w:val="en-US"/>
        </w:rPr>
        <w:t xml:space="preserve">executed </w:t>
      </w:r>
      <w:r w:rsidRPr="00A90A18">
        <w:rPr>
          <w:rFonts w:asciiTheme="minorHAnsi" w:hAnsiTheme="minorHAnsi" w:cstheme="minorHAnsi"/>
          <w:b/>
          <w:sz w:val="28"/>
          <w:lang w:val="en-US"/>
        </w:rPr>
        <w:t xml:space="preserve">civilians </w:t>
      </w:r>
      <w:r w:rsidR="00C413D2">
        <w:rPr>
          <w:rFonts w:asciiTheme="minorHAnsi" w:hAnsiTheme="minorHAnsi" w:cstheme="minorHAnsi"/>
          <w:b/>
          <w:sz w:val="28"/>
          <w:lang w:val="en-US"/>
        </w:rPr>
        <w:t>of</w:t>
      </w:r>
      <w:r w:rsidR="00C413D2" w:rsidRPr="00A90A18">
        <w:rPr>
          <w:rFonts w:asciiTheme="minorHAnsi" w:hAnsiTheme="minorHAnsi" w:cstheme="minorHAnsi"/>
          <w:b/>
          <w:sz w:val="28"/>
          <w:lang w:val="en-US"/>
        </w:rPr>
        <w:t xml:space="preserve"> </w:t>
      </w:r>
      <w:r w:rsidRPr="00A90A18">
        <w:rPr>
          <w:rFonts w:asciiTheme="minorHAnsi" w:hAnsiTheme="minorHAnsi" w:cstheme="minorHAnsi"/>
          <w:b/>
          <w:sz w:val="28"/>
          <w:lang w:val="en-US"/>
        </w:rPr>
        <w:t>Adele</w:t>
      </w:r>
      <w:r w:rsidR="00760B0E" w:rsidRPr="00760B0E">
        <w:rPr>
          <w:rFonts w:asciiTheme="minorHAnsi" w:hAnsiTheme="minorHAnsi" w:cstheme="minorHAnsi"/>
          <w:b/>
          <w:sz w:val="28"/>
          <w:lang w:val="en-US"/>
        </w:rPr>
        <w:t>,</w:t>
      </w:r>
      <w:r w:rsidRPr="00A90A18">
        <w:rPr>
          <w:rFonts w:asciiTheme="minorHAnsi" w:hAnsiTheme="minorHAnsi" w:cstheme="minorHAnsi"/>
          <w:b/>
          <w:sz w:val="28"/>
          <w:lang w:val="en-US"/>
        </w:rPr>
        <w:t xml:space="preserve"> Rethymnon</w:t>
      </w:r>
    </w:p>
    <w:p w14:paraId="34B03EA8" w14:textId="791AD6D9" w:rsidR="0097673B" w:rsidRPr="006D3B26" w:rsidRDefault="001E1488" w:rsidP="00042528">
      <w:pPr>
        <w:pStyle w:val="Web"/>
        <w:spacing w:before="220"/>
        <w:jc w:val="both"/>
        <w:rPr>
          <w:rFonts w:asciiTheme="minorHAnsi" w:hAnsiTheme="minorHAnsi" w:cstheme="minorHAnsi"/>
          <w:sz w:val="22"/>
          <w:szCs w:val="22"/>
          <w:lang w:val="en-US"/>
        </w:rPr>
      </w:pPr>
      <w:r w:rsidRPr="006D3B26">
        <w:rPr>
          <w:rFonts w:asciiTheme="minorHAnsi" w:hAnsiTheme="minorHAnsi" w:cstheme="minorHAnsi"/>
          <w:sz w:val="22"/>
          <w:szCs w:val="22"/>
          <w:lang w:val="en-US"/>
        </w:rPr>
        <w:t xml:space="preserve">A </w:t>
      </w:r>
      <w:r w:rsidR="0097673B" w:rsidRPr="006D3B26">
        <w:rPr>
          <w:rFonts w:asciiTheme="minorHAnsi" w:hAnsiTheme="minorHAnsi" w:cstheme="minorHAnsi"/>
          <w:sz w:val="22"/>
          <w:szCs w:val="22"/>
          <w:lang w:val="en-US"/>
        </w:rPr>
        <w:t xml:space="preserve">pioneering, national-level </w:t>
      </w:r>
      <w:r w:rsidR="009D2411">
        <w:rPr>
          <w:rFonts w:asciiTheme="minorHAnsi" w:hAnsiTheme="minorHAnsi" w:cstheme="minorHAnsi"/>
          <w:sz w:val="22"/>
          <w:szCs w:val="22"/>
          <w:lang w:val="en-US"/>
        </w:rPr>
        <w:t>study</w:t>
      </w:r>
      <w:r w:rsidR="0097673B" w:rsidRPr="006D3B26">
        <w:rPr>
          <w:rFonts w:asciiTheme="minorHAnsi" w:hAnsiTheme="minorHAnsi" w:cstheme="minorHAnsi"/>
          <w:sz w:val="22"/>
          <w:szCs w:val="22"/>
          <w:lang w:val="en-US"/>
        </w:rPr>
        <w:t xml:space="preserve">, was conducted by the research group of Paleogenomics and Evolutionary Genetics of the Institute of Molecular Biology and Biotechnology (IMBB) of the Foundation for Research and Technology-Hellas (FORTH). Eighteen civilians from the village of Adele (Rethymno) </w:t>
      </w:r>
      <w:r w:rsidR="00CF2CD1" w:rsidRPr="006D3B26">
        <w:rPr>
          <w:rFonts w:asciiTheme="minorHAnsi" w:hAnsiTheme="minorHAnsi" w:cstheme="minorHAnsi"/>
          <w:sz w:val="22"/>
          <w:szCs w:val="22"/>
          <w:lang w:val="en-US"/>
        </w:rPr>
        <w:t xml:space="preserve">massively </w:t>
      </w:r>
      <w:r w:rsidR="0097673B" w:rsidRPr="006D3B26">
        <w:rPr>
          <w:rFonts w:asciiTheme="minorHAnsi" w:hAnsiTheme="minorHAnsi" w:cstheme="minorHAnsi"/>
          <w:sz w:val="22"/>
          <w:szCs w:val="22"/>
          <w:lang w:val="en-US"/>
        </w:rPr>
        <w:t xml:space="preserve">executed on June 2, 1941, were </w:t>
      </w:r>
      <w:r w:rsidR="00A90A18" w:rsidRPr="006D3B26">
        <w:rPr>
          <w:rFonts w:asciiTheme="minorHAnsi" w:hAnsiTheme="minorHAnsi" w:cstheme="minorHAnsi"/>
          <w:sz w:val="22"/>
          <w:szCs w:val="22"/>
          <w:lang w:val="en-US"/>
        </w:rPr>
        <w:t>identified</w:t>
      </w:r>
      <w:r w:rsidR="001D4CDF">
        <w:rPr>
          <w:rFonts w:asciiTheme="minorHAnsi" w:hAnsiTheme="minorHAnsi" w:cstheme="minorHAnsi"/>
          <w:sz w:val="22"/>
          <w:szCs w:val="22"/>
          <w:lang w:val="en-US"/>
        </w:rPr>
        <w:t>,</w:t>
      </w:r>
      <w:r w:rsidR="00A90A18" w:rsidRPr="006D3B26">
        <w:rPr>
          <w:rFonts w:asciiTheme="minorHAnsi" w:hAnsiTheme="minorHAnsi" w:cstheme="minorHAnsi"/>
          <w:sz w:val="22"/>
          <w:szCs w:val="22"/>
          <w:lang w:val="en-US"/>
        </w:rPr>
        <w:t xml:space="preserve"> utilizing</w:t>
      </w:r>
      <w:r w:rsidR="00CF2CD1" w:rsidRPr="006D3B26">
        <w:rPr>
          <w:rFonts w:asciiTheme="minorHAnsi" w:hAnsiTheme="minorHAnsi" w:cstheme="minorHAnsi"/>
          <w:sz w:val="22"/>
          <w:szCs w:val="22"/>
          <w:lang w:val="en-US"/>
        </w:rPr>
        <w:t xml:space="preserve"> </w:t>
      </w:r>
      <w:r w:rsidR="0097673B" w:rsidRPr="006D3B26">
        <w:rPr>
          <w:rFonts w:asciiTheme="minorHAnsi" w:hAnsiTheme="minorHAnsi" w:cstheme="minorHAnsi"/>
          <w:sz w:val="22"/>
          <w:szCs w:val="22"/>
          <w:lang w:val="en-US"/>
        </w:rPr>
        <w:t xml:space="preserve">ancient DNA and genomic analysis techniques. The results of these findings were recently published in the prestigious scientific journal </w:t>
      </w:r>
      <w:r w:rsidR="0097673B" w:rsidRPr="006D3B26">
        <w:rPr>
          <w:rFonts w:asciiTheme="minorHAnsi" w:hAnsiTheme="minorHAnsi" w:cstheme="minorHAnsi"/>
          <w:b/>
          <w:bCs/>
          <w:i/>
          <w:iCs/>
          <w:sz w:val="22"/>
          <w:szCs w:val="22"/>
          <w:lang w:val="en-US"/>
        </w:rPr>
        <w:t>Forensic Science International: Genetics</w:t>
      </w:r>
      <w:r w:rsidR="0097673B" w:rsidRPr="006D3B26">
        <w:rPr>
          <w:rFonts w:asciiTheme="minorHAnsi" w:hAnsiTheme="minorHAnsi" w:cstheme="minorHAnsi"/>
          <w:sz w:val="22"/>
          <w:szCs w:val="22"/>
          <w:lang w:val="en-US"/>
        </w:rPr>
        <w:t>, entitled: "</w:t>
      </w:r>
      <w:r w:rsidR="0097673B" w:rsidRPr="006D3B26">
        <w:rPr>
          <w:rFonts w:asciiTheme="minorHAnsi" w:hAnsiTheme="minorHAnsi" w:cstheme="minorHAnsi"/>
          <w:b/>
          <w:bCs/>
          <w:sz w:val="22"/>
          <w:szCs w:val="22"/>
          <w:lang w:val="en-US"/>
        </w:rPr>
        <w:t>Identification of the 18 World War II Executed Citizens of Adele, Rethymnon, Crete Using an Ancient DNA Approach and Low Coverage Genomes</w:t>
      </w:r>
      <w:r w:rsidR="0097673B" w:rsidRPr="006D3B26">
        <w:rPr>
          <w:rFonts w:asciiTheme="minorHAnsi" w:hAnsiTheme="minorHAnsi" w:cstheme="minorHAnsi"/>
          <w:sz w:val="22"/>
          <w:szCs w:val="22"/>
          <w:lang w:val="en-US"/>
        </w:rPr>
        <w:t>"</w:t>
      </w:r>
      <w:r w:rsidR="003F27FE">
        <w:rPr>
          <w:rFonts w:asciiTheme="minorHAnsi" w:hAnsiTheme="minorHAnsi" w:cstheme="minorHAnsi"/>
          <w:sz w:val="22"/>
          <w:szCs w:val="22"/>
          <w:lang w:val="en-US"/>
        </w:rPr>
        <w:t>.</w:t>
      </w:r>
    </w:p>
    <w:p w14:paraId="39DFAD82" w14:textId="6560AAA1" w:rsidR="00DC7E3D" w:rsidRPr="00DD07A3" w:rsidRDefault="008226AF" w:rsidP="00DC7E3D">
      <w:pPr>
        <w:pStyle w:val="Web"/>
        <w:spacing w:before="220"/>
        <w:jc w:val="both"/>
        <w:rPr>
          <w:rFonts w:asciiTheme="minorHAnsi" w:hAnsiTheme="minorHAnsi" w:cstheme="minorHAnsi"/>
          <w:sz w:val="22"/>
          <w:szCs w:val="22"/>
          <w:lang w:val="en-US"/>
        </w:rPr>
      </w:pPr>
      <w:r w:rsidRPr="00DD07A3">
        <w:rPr>
          <w:rFonts w:asciiTheme="minorHAnsi" w:hAnsiTheme="minorHAnsi" w:cstheme="minorHAnsi"/>
          <w:sz w:val="22"/>
          <w:szCs w:val="22"/>
          <w:lang w:val="en-US"/>
        </w:rPr>
        <w:t>The l</w:t>
      </w:r>
      <w:r w:rsidR="00DC7E3D" w:rsidRPr="00DD07A3">
        <w:rPr>
          <w:rFonts w:asciiTheme="minorHAnsi" w:hAnsiTheme="minorHAnsi" w:cstheme="minorHAnsi"/>
          <w:sz w:val="22"/>
          <w:szCs w:val="22"/>
          <w:lang w:val="en-US"/>
        </w:rPr>
        <w:t>ab of Paleogenomics and Evolutionary Genetics aims to conduct basic and applied research in the field of ancient genome analysis.</w:t>
      </w:r>
      <w:r w:rsidR="0041559F" w:rsidRPr="00DD07A3">
        <w:rPr>
          <w:rFonts w:asciiTheme="minorHAnsi" w:hAnsiTheme="minorHAnsi" w:cstheme="minorHAnsi"/>
          <w:sz w:val="22"/>
          <w:szCs w:val="22"/>
          <w:lang w:val="en-US"/>
        </w:rPr>
        <w:t xml:space="preserve"> </w:t>
      </w:r>
      <w:r w:rsidR="004A4EBD" w:rsidRPr="00534ED8">
        <w:rPr>
          <w:rStyle w:val="ab"/>
          <w:rFonts w:asciiTheme="minorHAnsi" w:hAnsiTheme="minorHAnsi" w:cstheme="minorHAnsi"/>
          <w:bCs/>
          <w:i w:val="0"/>
          <w:iCs w:val="0"/>
          <w:sz w:val="22"/>
          <w:szCs w:val="22"/>
          <w:shd w:val="clear" w:color="auto" w:fill="FFFFFF"/>
          <w:lang w:val="en-US"/>
        </w:rPr>
        <w:t>Ancient DNA</w:t>
      </w:r>
      <w:r w:rsidR="004A4EBD" w:rsidRPr="00DD07A3">
        <w:rPr>
          <w:rFonts w:asciiTheme="minorHAnsi" w:hAnsiTheme="minorHAnsi" w:cstheme="minorHAnsi"/>
          <w:sz w:val="22"/>
          <w:szCs w:val="22"/>
          <w:shd w:val="clear" w:color="auto" w:fill="FFFFFF"/>
          <w:lang w:val="en-US"/>
        </w:rPr>
        <w:t> (aDNA) </w:t>
      </w:r>
      <w:r w:rsidR="004A4EBD" w:rsidRPr="00534ED8">
        <w:rPr>
          <w:rStyle w:val="ab"/>
          <w:rFonts w:asciiTheme="minorHAnsi" w:hAnsiTheme="minorHAnsi" w:cstheme="minorHAnsi"/>
          <w:bCs/>
          <w:i w:val="0"/>
          <w:iCs w:val="0"/>
          <w:sz w:val="22"/>
          <w:szCs w:val="22"/>
          <w:shd w:val="clear" w:color="auto" w:fill="FFFFFF"/>
          <w:lang w:val="en-US"/>
        </w:rPr>
        <w:t>r</w:t>
      </w:r>
      <w:r w:rsidR="004A4EBD" w:rsidRPr="001D4CDF">
        <w:rPr>
          <w:rStyle w:val="ab"/>
          <w:rFonts w:asciiTheme="minorHAnsi" w:hAnsiTheme="minorHAnsi" w:cstheme="minorHAnsi"/>
          <w:i w:val="0"/>
          <w:iCs w:val="0"/>
          <w:sz w:val="22"/>
          <w:szCs w:val="22"/>
          <w:shd w:val="clear" w:color="auto" w:fill="FFFFFF"/>
          <w:lang w:val="en-US"/>
        </w:rPr>
        <w:t>efers</w:t>
      </w:r>
      <w:r w:rsidR="004A4EBD" w:rsidRPr="00DD07A3">
        <w:rPr>
          <w:rFonts w:asciiTheme="minorHAnsi" w:hAnsiTheme="minorHAnsi" w:cstheme="minorHAnsi"/>
          <w:sz w:val="22"/>
          <w:szCs w:val="22"/>
          <w:shd w:val="clear" w:color="auto" w:fill="FFFFFF"/>
          <w:lang w:val="en-US"/>
        </w:rPr>
        <w:t> to the preserved, but often highly</w:t>
      </w:r>
      <w:r w:rsidR="003F27FE">
        <w:rPr>
          <w:rFonts w:asciiTheme="minorHAnsi" w:hAnsiTheme="minorHAnsi" w:cstheme="minorHAnsi"/>
          <w:sz w:val="22"/>
          <w:szCs w:val="22"/>
          <w:shd w:val="clear" w:color="auto" w:fill="FFFFFF"/>
          <w:lang w:val="en-US"/>
        </w:rPr>
        <w:t xml:space="preserve"> </w:t>
      </w:r>
      <w:r w:rsidR="004A4EBD" w:rsidRPr="00DD07A3">
        <w:rPr>
          <w:rFonts w:asciiTheme="minorHAnsi" w:hAnsiTheme="minorHAnsi" w:cstheme="minorHAnsi"/>
          <w:sz w:val="22"/>
          <w:szCs w:val="22"/>
          <w:shd w:val="clear" w:color="auto" w:fill="FFFFFF"/>
          <w:lang w:val="en-US"/>
        </w:rPr>
        <w:t>degraded </w:t>
      </w:r>
      <w:r w:rsidR="004A4EBD" w:rsidRPr="001D4CDF">
        <w:rPr>
          <w:rStyle w:val="ab"/>
          <w:rFonts w:asciiTheme="minorHAnsi" w:hAnsiTheme="minorHAnsi" w:cstheme="minorHAnsi"/>
          <w:i w:val="0"/>
          <w:iCs w:val="0"/>
          <w:sz w:val="22"/>
          <w:szCs w:val="22"/>
          <w:shd w:val="clear" w:color="auto" w:fill="FFFFFF"/>
          <w:lang w:val="en-US"/>
        </w:rPr>
        <w:t>genetic material</w:t>
      </w:r>
      <w:r w:rsidR="004A4EBD" w:rsidRPr="001D4CDF">
        <w:rPr>
          <w:rFonts w:asciiTheme="minorHAnsi" w:hAnsiTheme="minorHAnsi" w:cstheme="minorHAnsi"/>
          <w:sz w:val="22"/>
          <w:szCs w:val="22"/>
          <w:shd w:val="clear" w:color="auto" w:fill="FFFFFF"/>
          <w:lang w:val="en-US"/>
        </w:rPr>
        <w:t>,</w:t>
      </w:r>
      <w:r w:rsidR="004A4EBD" w:rsidRPr="00DD07A3">
        <w:rPr>
          <w:rFonts w:asciiTheme="minorHAnsi" w:hAnsiTheme="minorHAnsi" w:cstheme="minorHAnsi"/>
          <w:sz w:val="22"/>
          <w:szCs w:val="22"/>
          <w:shd w:val="clear" w:color="auto" w:fill="FFFFFF"/>
          <w:lang w:val="en-US"/>
        </w:rPr>
        <w:t xml:space="preserve"> recovered from remains found at paleontological and archaeological sites. </w:t>
      </w:r>
      <w:r w:rsidRPr="00DD07A3">
        <w:rPr>
          <w:rFonts w:asciiTheme="minorHAnsi" w:hAnsiTheme="minorHAnsi" w:cstheme="minorHAnsi"/>
          <w:sz w:val="22"/>
          <w:szCs w:val="22"/>
          <w:shd w:val="clear" w:color="auto" w:fill="FFFFFF"/>
          <w:lang w:val="en-US"/>
        </w:rPr>
        <w:t>Sources of genetic material can be isolated from specimens aged anywhere from 100 and up</w:t>
      </w:r>
      <w:r w:rsidR="001D4CDF">
        <w:rPr>
          <w:rFonts w:asciiTheme="minorHAnsi" w:hAnsiTheme="minorHAnsi" w:cstheme="minorHAnsi"/>
          <w:sz w:val="22"/>
          <w:szCs w:val="22"/>
          <w:shd w:val="clear" w:color="auto" w:fill="FFFFFF"/>
          <w:lang w:val="en-US"/>
        </w:rPr>
        <w:t xml:space="preserve"> </w:t>
      </w:r>
      <w:r w:rsidRPr="00DD07A3">
        <w:rPr>
          <w:rFonts w:asciiTheme="minorHAnsi" w:hAnsiTheme="minorHAnsi" w:cstheme="minorHAnsi"/>
          <w:sz w:val="22"/>
          <w:szCs w:val="22"/>
          <w:shd w:val="clear" w:color="auto" w:fill="FFFFFF"/>
          <w:lang w:val="en-US"/>
        </w:rPr>
        <w:t>to thousands of years old.</w:t>
      </w:r>
      <w:r w:rsidR="00DD07A3" w:rsidRPr="00DD07A3">
        <w:rPr>
          <w:rFonts w:asciiTheme="minorHAnsi" w:hAnsiTheme="minorHAnsi" w:cstheme="minorHAnsi"/>
          <w:sz w:val="22"/>
          <w:szCs w:val="22"/>
          <w:shd w:val="clear" w:color="auto" w:fill="FFFFFF"/>
          <w:lang w:val="en-US"/>
        </w:rPr>
        <w:t xml:space="preserve"> </w:t>
      </w:r>
      <w:r w:rsidR="00DC7E3D" w:rsidRPr="00DD07A3">
        <w:rPr>
          <w:rFonts w:asciiTheme="minorHAnsi" w:hAnsiTheme="minorHAnsi" w:cstheme="minorHAnsi"/>
          <w:sz w:val="22"/>
          <w:szCs w:val="22"/>
          <w:lang w:val="en-US"/>
        </w:rPr>
        <w:t xml:space="preserve">The lab specializes in the </w:t>
      </w:r>
      <w:r w:rsidR="004A4EBD" w:rsidRPr="00DD07A3">
        <w:rPr>
          <w:rFonts w:asciiTheme="minorHAnsi" w:hAnsiTheme="minorHAnsi" w:cstheme="minorHAnsi"/>
          <w:sz w:val="22"/>
          <w:szCs w:val="22"/>
          <w:lang w:val="en-US"/>
        </w:rPr>
        <w:t>development</w:t>
      </w:r>
      <w:r w:rsidR="00465DA4" w:rsidRPr="00DD07A3">
        <w:rPr>
          <w:rFonts w:asciiTheme="minorHAnsi" w:hAnsiTheme="minorHAnsi" w:cstheme="minorHAnsi"/>
          <w:sz w:val="22"/>
          <w:szCs w:val="22"/>
          <w:lang w:val="en-US"/>
        </w:rPr>
        <w:t>,</w:t>
      </w:r>
      <w:r w:rsidR="006D3B26" w:rsidRPr="00DD07A3">
        <w:rPr>
          <w:rFonts w:asciiTheme="minorHAnsi" w:hAnsiTheme="minorHAnsi" w:cstheme="minorHAnsi"/>
          <w:sz w:val="22"/>
          <w:szCs w:val="22"/>
          <w:lang w:val="en-US"/>
        </w:rPr>
        <w:t xml:space="preserve"> </w:t>
      </w:r>
      <w:r w:rsidR="00DC7E3D" w:rsidRPr="00DD07A3">
        <w:rPr>
          <w:rFonts w:asciiTheme="minorHAnsi" w:hAnsiTheme="minorHAnsi" w:cstheme="minorHAnsi"/>
          <w:sz w:val="22"/>
          <w:szCs w:val="22"/>
          <w:lang w:val="en-US"/>
        </w:rPr>
        <w:t>application</w:t>
      </w:r>
      <w:r w:rsidR="00465DA4" w:rsidRPr="00DD07A3">
        <w:rPr>
          <w:rFonts w:asciiTheme="minorHAnsi" w:hAnsiTheme="minorHAnsi" w:cstheme="minorHAnsi"/>
          <w:sz w:val="22"/>
          <w:szCs w:val="22"/>
          <w:lang w:val="en-US"/>
        </w:rPr>
        <w:t xml:space="preserve"> and analysis</w:t>
      </w:r>
      <w:r w:rsidR="00DC7E3D" w:rsidRPr="00DD07A3">
        <w:rPr>
          <w:rFonts w:asciiTheme="minorHAnsi" w:hAnsiTheme="minorHAnsi" w:cstheme="minorHAnsi"/>
          <w:sz w:val="22"/>
          <w:szCs w:val="22"/>
          <w:lang w:val="en-US"/>
        </w:rPr>
        <w:t xml:space="preserve"> techniques related to poorly preserved osteological material, thus creating an important experimental approach for the molecular identification of human remains and thus a powerful methodological tool for forensic research.  </w:t>
      </w:r>
    </w:p>
    <w:p w14:paraId="16F054DE" w14:textId="13710D8C" w:rsidR="004A4EBD" w:rsidRPr="006D3B26" w:rsidRDefault="004A4EBD" w:rsidP="004A4EBD">
      <w:pPr>
        <w:pStyle w:val="Web"/>
        <w:spacing w:before="220"/>
        <w:jc w:val="both"/>
        <w:rPr>
          <w:rFonts w:asciiTheme="minorHAnsi" w:hAnsiTheme="minorHAnsi" w:cstheme="minorHAnsi"/>
          <w:sz w:val="22"/>
          <w:szCs w:val="22"/>
          <w:lang w:val="en-US"/>
        </w:rPr>
      </w:pPr>
      <w:r w:rsidRPr="00DD07A3">
        <w:rPr>
          <w:rFonts w:asciiTheme="minorHAnsi" w:hAnsiTheme="minorHAnsi" w:cstheme="minorHAnsi"/>
          <w:sz w:val="22"/>
          <w:szCs w:val="22"/>
          <w:lang w:val="en-US"/>
        </w:rPr>
        <w:t xml:space="preserve">In this context, </w:t>
      </w:r>
      <w:r w:rsidR="001C0B31" w:rsidRPr="00DD07A3">
        <w:rPr>
          <w:rFonts w:asciiTheme="minorHAnsi" w:hAnsiTheme="minorHAnsi" w:cstheme="minorHAnsi"/>
          <w:sz w:val="22"/>
          <w:szCs w:val="22"/>
          <w:lang w:val="en-US"/>
        </w:rPr>
        <w:t xml:space="preserve">and </w:t>
      </w:r>
      <w:r w:rsidR="00B145C1" w:rsidRPr="00DD07A3">
        <w:rPr>
          <w:rFonts w:asciiTheme="minorHAnsi" w:hAnsiTheme="minorHAnsi" w:cstheme="minorHAnsi"/>
          <w:sz w:val="22"/>
          <w:szCs w:val="22"/>
          <w:lang w:val="en-US"/>
        </w:rPr>
        <w:t xml:space="preserve">following </w:t>
      </w:r>
      <w:r w:rsidR="001C0B31" w:rsidRPr="00DD07A3">
        <w:rPr>
          <w:rFonts w:asciiTheme="minorHAnsi" w:hAnsiTheme="minorHAnsi" w:cstheme="minorHAnsi"/>
          <w:sz w:val="22"/>
          <w:szCs w:val="22"/>
          <w:lang w:val="en-US"/>
        </w:rPr>
        <w:t xml:space="preserve">the request of the Adele community, </w:t>
      </w:r>
      <w:r w:rsidRPr="00DD07A3">
        <w:rPr>
          <w:rFonts w:asciiTheme="minorHAnsi" w:hAnsiTheme="minorHAnsi" w:cstheme="minorHAnsi"/>
          <w:sz w:val="22"/>
          <w:szCs w:val="22"/>
          <w:lang w:val="en-US"/>
        </w:rPr>
        <w:t xml:space="preserve">the laboratory undertook, coordinated and completed, the humanitarian task of identifying </w:t>
      </w:r>
      <w:r w:rsidR="001C0B31" w:rsidRPr="00DD07A3">
        <w:rPr>
          <w:rFonts w:asciiTheme="minorHAnsi" w:hAnsiTheme="minorHAnsi" w:cstheme="minorHAnsi"/>
          <w:sz w:val="22"/>
          <w:szCs w:val="22"/>
          <w:lang w:val="en-US"/>
        </w:rPr>
        <w:t xml:space="preserve">the </w:t>
      </w:r>
      <w:r w:rsidRPr="00DD07A3">
        <w:rPr>
          <w:rFonts w:asciiTheme="minorHAnsi" w:hAnsiTheme="minorHAnsi" w:cstheme="minorHAnsi"/>
          <w:sz w:val="22"/>
          <w:szCs w:val="22"/>
          <w:lang w:val="en-US"/>
        </w:rPr>
        <w:t xml:space="preserve">18 </w:t>
      </w:r>
      <w:r w:rsidR="008226AF" w:rsidRPr="00DD07A3">
        <w:rPr>
          <w:rFonts w:asciiTheme="minorHAnsi" w:hAnsiTheme="minorHAnsi" w:cstheme="minorHAnsi"/>
          <w:sz w:val="22"/>
          <w:szCs w:val="22"/>
          <w:lang w:val="en-US"/>
        </w:rPr>
        <w:t xml:space="preserve">civilians, </w:t>
      </w:r>
      <w:r w:rsidRPr="00DD07A3">
        <w:rPr>
          <w:rFonts w:asciiTheme="minorHAnsi" w:hAnsiTheme="minorHAnsi" w:cstheme="minorHAnsi"/>
          <w:sz w:val="22"/>
          <w:szCs w:val="22"/>
          <w:lang w:val="en-US"/>
        </w:rPr>
        <w:t>victims of Nazism</w:t>
      </w:r>
      <w:r w:rsidR="00465DA4" w:rsidRPr="00DD07A3">
        <w:rPr>
          <w:rFonts w:asciiTheme="minorHAnsi" w:hAnsiTheme="minorHAnsi" w:cstheme="minorHAnsi"/>
          <w:sz w:val="22"/>
          <w:szCs w:val="22"/>
          <w:lang w:val="en-US"/>
        </w:rPr>
        <w:t>, who were forced to dig their own mass grave</w:t>
      </w:r>
      <w:r w:rsidRPr="00DD07A3">
        <w:rPr>
          <w:rFonts w:asciiTheme="minorHAnsi" w:hAnsiTheme="minorHAnsi" w:cstheme="minorHAnsi"/>
          <w:sz w:val="22"/>
          <w:szCs w:val="22"/>
          <w:lang w:val="en-US"/>
        </w:rPr>
        <w:t xml:space="preserve">. </w:t>
      </w:r>
      <w:r w:rsidR="00CE6844" w:rsidRPr="00DD07A3">
        <w:rPr>
          <w:rFonts w:asciiTheme="minorHAnsi" w:hAnsiTheme="minorHAnsi" w:cstheme="minorHAnsi"/>
          <w:sz w:val="22"/>
          <w:szCs w:val="22"/>
          <w:lang w:val="en-US"/>
        </w:rPr>
        <w:t>Recognizing</w:t>
      </w:r>
      <w:r w:rsidRPr="00DD07A3">
        <w:rPr>
          <w:rFonts w:asciiTheme="minorHAnsi" w:hAnsiTheme="minorHAnsi" w:cstheme="minorHAnsi"/>
          <w:sz w:val="22"/>
          <w:szCs w:val="22"/>
          <w:lang w:val="en-US"/>
        </w:rPr>
        <w:t xml:space="preserve"> the historical, sensitive and international nature of the issue, which transcends </w:t>
      </w:r>
      <w:r w:rsidR="00CE6844" w:rsidRPr="00DD07A3">
        <w:rPr>
          <w:rFonts w:asciiTheme="minorHAnsi" w:hAnsiTheme="minorHAnsi" w:cstheme="minorHAnsi"/>
          <w:sz w:val="22"/>
          <w:szCs w:val="22"/>
          <w:lang w:val="en-US"/>
        </w:rPr>
        <w:t xml:space="preserve">the </w:t>
      </w:r>
      <w:r w:rsidRPr="00DD07A3">
        <w:rPr>
          <w:rFonts w:asciiTheme="minorHAnsi" w:hAnsiTheme="minorHAnsi" w:cstheme="minorHAnsi"/>
          <w:sz w:val="22"/>
          <w:szCs w:val="22"/>
          <w:lang w:val="en-US"/>
        </w:rPr>
        <w:t>narrow local boundaries, the laboratory, in close cooperation with the community, proceeded with the systematic, metho</w:t>
      </w:r>
      <w:r w:rsidR="00A90A18" w:rsidRPr="00DD07A3">
        <w:rPr>
          <w:rFonts w:asciiTheme="minorHAnsi" w:hAnsiTheme="minorHAnsi" w:cstheme="minorHAnsi"/>
          <w:sz w:val="22"/>
          <w:szCs w:val="22"/>
          <w:lang w:val="en-US"/>
        </w:rPr>
        <w:t>do</w:t>
      </w:r>
      <w:r w:rsidR="001C0B31" w:rsidRPr="00DD07A3">
        <w:rPr>
          <w:rFonts w:asciiTheme="minorHAnsi" w:hAnsiTheme="minorHAnsi" w:cstheme="minorHAnsi"/>
          <w:sz w:val="22"/>
          <w:szCs w:val="22"/>
          <w:lang w:val="en-US"/>
        </w:rPr>
        <w:t>logical</w:t>
      </w:r>
      <w:r w:rsidRPr="00DD07A3">
        <w:rPr>
          <w:rFonts w:asciiTheme="minorHAnsi" w:hAnsiTheme="minorHAnsi" w:cstheme="minorHAnsi"/>
          <w:sz w:val="22"/>
          <w:szCs w:val="22"/>
          <w:lang w:val="en-US"/>
        </w:rPr>
        <w:t xml:space="preserve"> and interdisciplinary study of the victims' remains. The results of the research will be announced at an official </w:t>
      </w:r>
      <w:r w:rsidR="004E0896" w:rsidRPr="00DD07A3">
        <w:rPr>
          <w:rFonts w:asciiTheme="minorHAnsi" w:hAnsiTheme="minorHAnsi" w:cstheme="minorHAnsi"/>
          <w:sz w:val="22"/>
          <w:szCs w:val="22"/>
          <w:lang w:val="en-US"/>
        </w:rPr>
        <w:t xml:space="preserve">memorial </w:t>
      </w:r>
      <w:r w:rsidRPr="00DD07A3">
        <w:rPr>
          <w:rFonts w:asciiTheme="minorHAnsi" w:hAnsiTheme="minorHAnsi" w:cstheme="minorHAnsi"/>
          <w:sz w:val="22"/>
          <w:szCs w:val="22"/>
          <w:lang w:val="en-US"/>
        </w:rPr>
        <w:t>event to be held on 2 June 2024.</w:t>
      </w:r>
    </w:p>
    <w:p w14:paraId="3DB473D6" w14:textId="1D052040" w:rsidR="00243CDE" w:rsidRPr="006D3B26" w:rsidRDefault="00553C6E" w:rsidP="00132801">
      <w:pPr>
        <w:pStyle w:val="Web"/>
        <w:spacing w:before="220"/>
        <w:jc w:val="both"/>
        <w:rPr>
          <w:rFonts w:asciiTheme="minorHAnsi" w:hAnsiTheme="minorHAnsi" w:cstheme="minorHAnsi"/>
          <w:sz w:val="22"/>
          <w:szCs w:val="22"/>
          <w:lang w:val="en-US"/>
        </w:rPr>
      </w:pPr>
      <w:r w:rsidRPr="00DD07A3">
        <w:rPr>
          <w:rFonts w:ascii="Calibri" w:hAnsi="Calibri" w:cs="Calibri"/>
          <w:sz w:val="22"/>
          <w:szCs w:val="22"/>
          <w:lang w:val="en-US"/>
        </w:rPr>
        <w:t xml:space="preserve">The research applied a combination of archaeogenomic analyses and targeted anthropological study of all cranial remains, in order to identify all victims. At the same time, the fragmented skulls were restored </w:t>
      </w:r>
      <w:r w:rsidR="00345B72" w:rsidRPr="00DD07A3">
        <w:rPr>
          <w:rFonts w:ascii="Calibri" w:hAnsi="Calibri" w:cs="Calibri"/>
          <w:sz w:val="22"/>
          <w:szCs w:val="22"/>
          <w:lang w:val="en-US"/>
        </w:rPr>
        <w:t xml:space="preserve">using </w:t>
      </w:r>
      <w:r w:rsidRPr="00DD07A3">
        <w:rPr>
          <w:rFonts w:ascii="Calibri" w:hAnsi="Calibri" w:cs="Calibri"/>
          <w:sz w:val="22"/>
          <w:szCs w:val="22"/>
          <w:lang w:val="en-US"/>
        </w:rPr>
        <w:t xml:space="preserve">anthropological </w:t>
      </w:r>
      <w:r w:rsidR="00920F5C" w:rsidRPr="00DD07A3">
        <w:rPr>
          <w:rFonts w:ascii="Calibri" w:hAnsi="Calibri" w:cs="Calibri"/>
          <w:sz w:val="22"/>
          <w:szCs w:val="22"/>
          <w:lang w:val="en-US"/>
        </w:rPr>
        <w:t>methods</w:t>
      </w:r>
      <w:r w:rsidRPr="00DD07A3">
        <w:rPr>
          <w:rFonts w:ascii="Calibri" w:hAnsi="Calibri" w:cs="Calibri"/>
          <w:sz w:val="22"/>
          <w:szCs w:val="22"/>
          <w:lang w:val="en-US"/>
        </w:rPr>
        <w:t xml:space="preserve">. The molecular identification of the deceased was achieved through low-coverage sequencing technologies on the whole genome </w:t>
      </w:r>
      <w:r w:rsidR="00E442A5" w:rsidRPr="00DD07A3">
        <w:rPr>
          <w:rFonts w:ascii="Calibri" w:hAnsi="Calibri" w:cs="Calibri"/>
          <w:sz w:val="22"/>
          <w:szCs w:val="22"/>
          <w:lang w:val="en-US"/>
        </w:rPr>
        <w:t xml:space="preserve">and compared to that </w:t>
      </w:r>
      <w:r w:rsidRPr="00DD07A3">
        <w:rPr>
          <w:rFonts w:ascii="Calibri" w:hAnsi="Calibri" w:cs="Calibri"/>
          <w:sz w:val="22"/>
          <w:szCs w:val="22"/>
          <w:lang w:val="en-US"/>
        </w:rPr>
        <w:t xml:space="preserve">of the victims' relatives, </w:t>
      </w:r>
      <w:r w:rsidR="001D4CDF">
        <w:rPr>
          <w:rFonts w:ascii="Calibri" w:hAnsi="Calibri" w:cs="Calibri"/>
          <w:sz w:val="22"/>
          <w:szCs w:val="22"/>
          <w:lang w:val="en-US"/>
        </w:rPr>
        <w:t xml:space="preserve">and </w:t>
      </w:r>
      <w:r w:rsidRPr="00DD07A3">
        <w:rPr>
          <w:rFonts w:ascii="Calibri" w:hAnsi="Calibri" w:cs="Calibri"/>
          <w:sz w:val="22"/>
          <w:szCs w:val="22"/>
          <w:lang w:val="en-US"/>
        </w:rPr>
        <w:t>through ancient DNA analysis approaches</w:t>
      </w:r>
      <w:r w:rsidR="00DD07A3" w:rsidRPr="00DD07A3">
        <w:rPr>
          <w:rFonts w:ascii="Calibri" w:hAnsi="Calibri" w:cs="Calibri"/>
          <w:sz w:val="22"/>
          <w:szCs w:val="22"/>
          <w:lang w:val="en-US"/>
        </w:rPr>
        <w:t xml:space="preserve"> </w:t>
      </w:r>
      <w:r w:rsidRPr="00DD07A3">
        <w:rPr>
          <w:rFonts w:ascii="Calibri" w:hAnsi="Calibri" w:cs="Calibri"/>
          <w:sz w:val="22"/>
          <w:szCs w:val="22"/>
          <w:lang w:val="en-US"/>
        </w:rPr>
        <w:t>in order to</w:t>
      </w:r>
      <w:r w:rsidRPr="00DD07A3">
        <w:rPr>
          <w:rFonts w:ascii="Calibri" w:hAnsi="Calibri" w:cs="Calibri"/>
          <w:color w:val="202124"/>
          <w:sz w:val="22"/>
          <w:szCs w:val="22"/>
          <w:shd w:val="clear" w:color="auto" w:fill="FFFFFF"/>
          <w:lang w:val="en-US"/>
        </w:rPr>
        <w:t xml:space="preserve"> </w:t>
      </w:r>
      <w:r w:rsidR="005B2979" w:rsidRPr="00DD07A3">
        <w:rPr>
          <w:rFonts w:ascii="Calibri" w:hAnsi="Calibri" w:cs="Calibri"/>
          <w:color w:val="202124"/>
          <w:sz w:val="22"/>
          <w:szCs w:val="22"/>
          <w:shd w:val="clear" w:color="auto" w:fill="FFFFFF"/>
          <w:lang w:val="en-US"/>
        </w:rPr>
        <w:t>assess</w:t>
      </w:r>
      <w:r w:rsidRPr="00DD07A3">
        <w:rPr>
          <w:rFonts w:ascii="Calibri" w:hAnsi="Calibri" w:cs="Calibri"/>
          <w:sz w:val="22"/>
          <w:szCs w:val="22"/>
          <w:lang w:val="en-US"/>
        </w:rPr>
        <w:t xml:space="preserve"> the degree of genetic relatedness, always in compliance with the rules of ethics and personal data protection</w:t>
      </w:r>
      <w:r w:rsidRPr="00DD07A3">
        <w:rPr>
          <w:rFonts w:asciiTheme="minorHAnsi" w:hAnsiTheme="minorHAnsi" w:cstheme="minorHAnsi"/>
          <w:sz w:val="22"/>
          <w:szCs w:val="22"/>
          <w:lang w:val="en-US"/>
        </w:rPr>
        <w:t>.</w:t>
      </w:r>
    </w:p>
    <w:p w14:paraId="094EEDD1" w14:textId="5A3D2DFA" w:rsidR="00691E66" w:rsidRPr="00691E66" w:rsidRDefault="00691E66" w:rsidP="000963A4">
      <w:pPr>
        <w:pStyle w:val="Web"/>
        <w:spacing w:before="220"/>
        <w:jc w:val="both"/>
        <w:rPr>
          <w:rFonts w:asciiTheme="minorHAnsi" w:hAnsiTheme="minorHAnsi" w:cstheme="minorHAnsi"/>
          <w:sz w:val="22"/>
          <w:szCs w:val="22"/>
          <w:lang w:val="en-US"/>
        </w:rPr>
      </w:pPr>
      <w:r w:rsidRPr="00DD07A3">
        <w:rPr>
          <w:rFonts w:asciiTheme="minorHAnsi" w:hAnsiTheme="minorHAnsi" w:cstheme="minorHAnsi"/>
          <w:sz w:val="22"/>
          <w:szCs w:val="22"/>
          <w:lang w:val="en-US"/>
        </w:rPr>
        <w:t xml:space="preserve">It is worth </w:t>
      </w:r>
      <w:r w:rsidR="000C20DC" w:rsidRPr="00DD07A3">
        <w:rPr>
          <w:rFonts w:asciiTheme="minorHAnsi" w:hAnsiTheme="minorHAnsi" w:cstheme="minorHAnsi"/>
          <w:sz w:val="22"/>
          <w:szCs w:val="22"/>
          <w:lang w:val="en-US"/>
        </w:rPr>
        <w:t>mentioning</w:t>
      </w:r>
      <w:r w:rsidR="00072680" w:rsidRPr="00DD07A3">
        <w:rPr>
          <w:rFonts w:asciiTheme="minorHAnsi" w:hAnsiTheme="minorHAnsi" w:cstheme="minorHAnsi"/>
          <w:sz w:val="22"/>
          <w:szCs w:val="22"/>
          <w:lang w:val="en-US"/>
        </w:rPr>
        <w:t>,</w:t>
      </w:r>
      <w:r w:rsidRPr="00DD07A3">
        <w:rPr>
          <w:rFonts w:asciiTheme="minorHAnsi" w:hAnsiTheme="minorHAnsi" w:cstheme="minorHAnsi"/>
          <w:sz w:val="22"/>
          <w:szCs w:val="22"/>
          <w:lang w:val="en-US"/>
        </w:rPr>
        <w:t xml:space="preserve"> that </w:t>
      </w:r>
      <w:r w:rsidR="000C20DC" w:rsidRPr="00DD07A3">
        <w:rPr>
          <w:rFonts w:asciiTheme="minorHAnsi" w:hAnsiTheme="minorHAnsi" w:cstheme="minorHAnsi"/>
          <w:sz w:val="22"/>
          <w:szCs w:val="22"/>
          <w:lang w:val="en-US"/>
        </w:rPr>
        <w:t xml:space="preserve">this </w:t>
      </w:r>
      <w:r w:rsidRPr="00DD07A3">
        <w:rPr>
          <w:rFonts w:asciiTheme="minorHAnsi" w:hAnsiTheme="minorHAnsi" w:cstheme="minorHAnsi"/>
          <w:sz w:val="22"/>
          <w:szCs w:val="22"/>
          <w:lang w:val="en-US"/>
        </w:rPr>
        <w:t xml:space="preserve">study is the first </w:t>
      </w:r>
      <w:r w:rsidRPr="00DD07A3">
        <w:rPr>
          <w:rFonts w:asciiTheme="minorHAnsi" w:hAnsiTheme="minorHAnsi" w:cstheme="minorHAnsi"/>
          <w:strike/>
          <w:sz w:val="22"/>
          <w:szCs w:val="22"/>
          <w:lang w:val="en-US"/>
        </w:rPr>
        <w:t>-</w:t>
      </w:r>
      <w:r w:rsidRPr="00DD07A3">
        <w:rPr>
          <w:rFonts w:asciiTheme="minorHAnsi" w:hAnsiTheme="minorHAnsi" w:cstheme="minorHAnsi"/>
          <w:sz w:val="22"/>
          <w:szCs w:val="22"/>
          <w:lang w:val="en-US"/>
        </w:rPr>
        <w:t xml:space="preserve">national level- published </w:t>
      </w:r>
      <w:r w:rsidR="00072680" w:rsidRPr="00DD07A3">
        <w:rPr>
          <w:rFonts w:asciiTheme="minorHAnsi" w:hAnsiTheme="minorHAnsi" w:cstheme="minorHAnsi"/>
          <w:sz w:val="22"/>
          <w:szCs w:val="22"/>
          <w:lang w:val="en-US"/>
        </w:rPr>
        <w:t>work,</w:t>
      </w:r>
      <w:r w:rsidRPr="00DD07A3">
        <w:rPr>
          <w:rFonts w:asciiTheme="minorHAnsi" w:hAnsiTheme="minorHAnsi" w:cstheme="minorHAnsi"/>
          <w:sz w:val="22"/>
          <w:szCs w:val="22"/>
          <w:lang w:val="en-US"/>
        </w:rPr>
        <w:t xml:space="preserve"> </w:t>
      </w:r>
      <w:r w:rsidR="005B2979" w:rsidRPr="00DD07A3">
        <w:rPr>
          <w:rFonts w:asciiTheme="minorHAnsi" w:hAnsiTheme="minorHAnsi" w:cstheme="minorHAnsi"/>
          <w:sz w:val="22"/>
          <w:szCs w:val="22"/>
          <w:lang w:val="en-US"/>
        </w:rPr>
        <w:t xml:space="preserve">shedding </w:t>
      </w:r>
      <w:r w:rsidRPr="00DD07A3">
        <w:rPr>
          <w:rFonts w:asciiTheme="minorHAnsi" w:hAnsiTheme="minorHAnsi" w:cstheme="minorHAnsi"/>
          <w:sz w:val="22"/>
          <w:szCs w:val="22"/>
          <w:lang w:val="en-US"/>
        </w:rPr>
        <w:t xml:space="preserve">light on the humanitarian and historical gap, contributing to the closing of an open chapter for the community, but also to the healing of the wounds of the Adele </w:t>
      </w:r>
      <w:r w:rsidR="000C20DC" w:rsidRPr="00DD07A3">
        <w:rPr>
          <w:rFonts w:asciiTheme="minorHAnsi" w:hAnsiTheme="minorHAnsi" w:cstheme="minorHAnsi"/>
          <w:sz w:val="22"/>
          <w:szCs w:val="22"/>
          <w:lang w:val="en-US"/>
        </w:rPr>
        <w:t>family victims</w:t>
      </w:r>
      <w:r w:rsidRPr="00DD07A3">
        <w:rPr>
          <w:rFonts w:asciiTheme="minorHAnsi" w:hAnsiTheme="minorHAnsi" w:cstheme="minorHAnsi"/>
          <w:sz w:val="22"/>
          <w:szCs w:val="22"/>
          <w:lang w:val="en-US"/>
        </w:rPr>
        <w:t xml:space="preserve">. The laboratory's involvement in the research was a multilevel, complex and demanding challenge, which nevertheless succeeded in satisfying the long-standing and persistent desire of the relatives for </w:t>
      </w:r>
      <w:r w:rsidRPr="00DD07A3">
        <w:rPr>
          <w:rFonts w:asciiTheme="minorHAnsi" w:hAnsiTheme="minorHAnsi" w:cstheme="minorHAnsi"/>
          <w:sz w:val="22"/>
          <w:szCs w:val="22"/>
          <w:lang w:val="en-US"/>
        </w:rPr>
        <w:lastRenderedPageBreak/>
        <w:t xml:space="preserve">moral vindication of the memory of their  </w:t>
      </w:r>
      <w:r w:rsidR="002979FC" w:rsidRPr="00DD07A3">
        <w:rPr>
          <w:rFonts w:asciiTheme="minorHAnsi" w:hAnsiTheme="minorHAnsi" w:cstheme="minorHAnsi"/>
          <w:sz w:val="22"/>
          <w:szCs w:val="22"/>
          <w:lang w:val="en-US"/>
        </w:rPr>
        <w:t xml:space="preserve">ancestors. </w:t>
      </w:r>
      <w:r w:rsidRPr="00DD07A3">
        <w:rPr>
          <w:rFonts w:asciiTheme="minorHAnsi" w:hAnsiTheme="minorHAnsi" w:cstheme="minorHAnsi"/>
          <w:sz w:val="22"/>
          <w:szCs w:val="22"/>
          <w:lang w:val="en-US"/>
        </w:rPr>
        <w:t>Eighty-three years later, their loss continues to move and illuminate our path.</w:t>
      </w:r>
    </w:p>
    <w:p w14:paraId="09FD39F3" w14:textId="500556D8" w:rsidR="00BC0928" w:rsidRPr="006D3B26" w:rsidRDefault="00BC0928" w:rsidP="00132801">
      <w:pPr>
        <w:pStyle w:val="Web"/>
        <w:spacing w:before="220"/>
        <w:jc w:val="both"/>
        <w:rPr>
          <w:rFonts w:asciiTheme="minorHAnsi" w:hAnsiTheme="minorHAnsi" w:cstheme="minorHAnsi"/>
          <w:sz w:val="22"/>
          <w:szCs w:val="22"/>
          <w:lang w:val="en-US"/>
        </w:rPr>
      </w:pPr>
      <w:r w:rsidRPr="006D3B26">
        <w:rPr>
          <w:rFonts w:asciiTheme="minorHAnsi" w:hAnsiTheme="minorHAnsi" w:cstheme="minorHAnsi"/>
          <w:b/>
          <w:bCs/>
          <w:sz w:val="22"/>
          <w:szCs w:val="22"/>
          <w:lang w:val="en-US"/>
        </w:rPr>
        <w:t>Prof. Nektarios N. Tavernarakis,</w:t>
      </w:r>
      <w:r w:rsidRPr="006D3B26">
        <w:rPr>
          <w:rFonts w:asciiTheme="minorHAnsi" w:hAnsiTheme="minorHAnsi" w:cstheme="minorHAnsi"/>
          <w:sz w:val="22"/>
          <w:szCs w:val="22"/>
          <w:lang w:val="en-US"/>
        </w:rPr>
        <w:t xml:space="preserve"> </w:t>
      </w:r>
      <w:r w:rsidRPr="00920F5C">
        <w:rPr>
          <w:rFonts w:asciiTheme="minorHAnsi" w:hAnsiTheme="minorHAnsi" w:cstheme="minorHAnsi"/>
          <w:b/>
          <w:bCs/>
          <w:sz w:val="22"/>
          <w:szCs w:val="22"/>
          <w:lang w:val="en-US"/>
        </w:rPr>
        <w:t xml:space="preserve">Chairman of the Board of Directors at the Foundation for Research and Technology </w:t>
      </w:r>
      <w:r w:rsidR="00011185" w:rsidRPr="00920F5C">
        <w:rPr>
          <w:rFonts w:asciiTheme="minorHAnsi" w:hAnsiTheme="minorHAnsi" w:cstheme="minorHAnsi"/>
          <w:b/>
          <w:bCs/>
          <w:sz w:val="22"/>
          <w:szCs w:val="22"/>
          <w:lang w:val="en-US"/>
        </w:rPr>
        <w:t>additionally stated</w:t>
      </w:r>
      <w:r w:rsidR="00011185">
        <w:rPr>
          <w:rFonts w:asciiTheme="minorHAnsi" w:hAnsiTheme="minorHAnsi" w:cstheme="minorHAnsi"/>
          <w:sz w:val="22"/>
          <w:szCs w:val="22"/>
          <w:lang w:val="en-US"/>
        </w:rPr>
        <w:t xml:space="preserve">: </w:t>
      </w:r>
    </w:p>
    <w:p w14:paraId="57237CF9" w14:textId="2D75EF31" w:rsidR="00CB3037" w:rsidRPr="006D3B26" w:rsidRDefault="00CB3037" w:rsidP="001449DD">
      <w:pPr>
        <w:pStyle w:val="Web"/>
        <w:spacing w:before="220"/>
        <w:jc w:val="both"/>
        <w:rPr>
          <w:rFonts w:asciiTheme="minorHAnsi" w:hAnsiTheme="minorHAnsi" w:cstheme="minorHAnsi"/>
          <w:sz w:val="22"/>
          <w:szCs w:val="22"/>
          <w:lang w:val="en-US"/>
        </w:rPr>
      </w:pPr>
      <w:r w:rsidRPr="006D3B26">
        <w:rPr>
          <w:rFonts w:asciiTheme="minorHAnsi" w:hAnsiTheme="minorHAnsi" w:cstheme="minorHAnsi"/>
          <w:sz w:val="22"/>
          <w:szCs w:val="22"/>
          <w:lang w:val="en-US"/>
        </w:rPr>
        <w:t xml:space="preserve">FORTH's </w:t>
      </w:r>
      <w:r w:rsidR="00A422BC" w:rsidRPr="006D3B26">
        <w:rPr>
          <w:rFonts w:asciiTheme="minorHAnsi" w:hAnsiTheme="minorHAnsi" w:cstheme="minorHAnsi"/>
          <w:sz w:val="22"/>
          <w:szCs w:val="22"/>
          <w:lang w:val="en-US"/>
        </w:rPr>
        <w:t xml:space="preserve">extensive experience, expertise and </w:t>
      </w:r>
      <w:r w:rsidRPr="006D3B26">
        <w:rPr>
          <w:rFonts w:asciiTheme="minorHAnsi" w:hAnsiTheme="minorHAnsi" w:cstheme="minorHAnsi"/>
          <w:sz w:val="22"/>
          <w:szCs w:val="22"/>
          <w:lang w:val="en-US"/>
        </w:rPr>
        <w:t xml:space="preserve">commitment to pioneering research in the field of archaeogenetics, with the </w:t>
      </w:r>
      <w:r w:rsidR="00BC0928" w:rsidRPr="006D3B26">
        <w:rPr>
          <w:rFonts w:asciiTheme="minorHAnsi" w:hAnsiTheme="minorHAnsi" w:cstheme="minorHAnsi"/>
          <w:sz w:val="22"/>
          <w:szCs w:val="22"/>
          <w:lang w:val="en-US"/>
        </w:rPr>
        <w:t xml:space="preserve">funding </w:t>
      </w:r>
      <w:r w:rsidRPr="006D3B26">
        <w:rPr>
          <w:rFonts w:asciiTheme="minorHAnsi" w:hAnsiTheme="minorHAnsi" w:cstheme="minorHAnsi"/>
          <w:sz w:val="22"/>
          <w:szCs w:val="22"/>
          <w:lang w:val="en-US"/>
        </w:rPr>
        <w:t xml:space="preserve">support of the </w:t>
      </w:r>
      <w:r w:rsidR="00A422BC" w:rsidRPr="006D3B26">
        <w:rPr>
          <w:rFonts w:asciiTheme="minorHAnsi" w:hAnsiTheme="minorHAnsi" w:cstheme="minorHAnsi"/>
          <w:sz w:val="22"/>
          <w:szCs w:val="22"/>
          <w:lang w:val="en-US"/>
        </w:rPr>
        <w:t xml:space="preserve">Prefecture </w:t>
      </w:r>
      <w:r w:rsidRPr="006D3B26">
        <w:rPr>
          <w:rFonts w:asciiTheme="minorHAnsi" w:hAnsiTheme="minorHAnsi" w:cstheme="minorHAnsi"/>
          <w:sz w:val="22"/>
          <w:szCs w:val="22"/>
          <w:lang w:val="en-US"/>
        </w:rPr>
        <w:t xml:space="preserve">of Crete, </w:t>
      </w:r>
      <w:r w:rsidR="003170A1" w:rsidRPr="006D3B26">
        <w:rPr>
          <w:rFonts w:asciiTheme="minorHAnsi" w:hAnsiTheme="minorHAnsi" w:cstheme="minorHAnsi"/>
          <w:sz w:val="22"/>
          <w:szCs w:val="22"/>
          <w:lang w:val="en-US"/>
        </w:rPr>
        <w:t xml:space="preserve">proceeded with the </w:t>
      </w:r>
      <w:r w:rsidR="00742DE9" w:rsidRPr="006D3B26">
        <w:rPr>
          <w:rFonts w:asciiTheme="minorHAnsi" w:hAnsiTheme="minorHAnsi" w:cstheme="minorHAnsi"/>
          <w:sz w:val="22"/>
          <w:szCs w:val="22"/>
          <w:lang w:val="en-US"/>
        </w:rPr>
        <w:t>establishment</w:t>
      </w:r>
      <w:r w:rsidR="003170A1" w:rsidRPr="006D3B26">
        <w:rPr>
          <w:rFonts w:asciiTheme="minorHAnsi" w:hAnsiTheme="minorHAnsi" w:cstheme="minorHAnsi"/>
          <w:sz w:val="22"/>
          <w:szCs w:val="22"/>
          <w:lang w:val="en-US"/>
        </w:rPr>
        <w:t xml:space="preserve"> </w:t>
      </w:r>
      <w:r w:rsidR="00920F5C" w:rsidRPr="006D3B26">
        <w:rPr>
          <w:rFonts w:asciiTheme="minorHAnsi" w:hAnsiTheme="minorHAnsi" w:cstheme="minorHAnsi"/>
          <w:sz w:val="22"/>
          <w:szCs w:val="22"/>
          <w:lang w:val="en-US"/>
        </w:rPr>
        <w:t>of the</w:t>
      </w:r>
      <w:r w:rsidRPr="006D3B26">
        <w:rPr>
          <w:rFonts w:asciiTheme="minorHAnsi" w:hAnsiTheme="minorHAnsi" w:cstheme="minorHAnsi"/>
          <w:sz w:val="22"/>
          <w:szCs w:val="22"/>
          <w:lang w:val="en-US"/>
        </w:rPr>
        <w:t xml:space="preserve"> first and only ancient DNA analysis laboratory in Greece and one of the few in Europe. The </w:t>
      </w:r>
      <w:r w:rsidR="00011185" w:rsidRPr="006D3B26">
        <w:rPr>
          <w:rFonts w:asciiTheme="minorHAnsi" w:hAnsiTheme="minorHAnsi" w:cstheme="minorHAnsi"/>
          <w:sz w:val="22"/>
          <w:szCs w:val="22"/>
          <w:lang w:val="en-US"/>
        </w:rPr>
        <w:t>l</w:t>
      </w:r>
      <w:r w:rsidRPr="006D3B26">
        <w:rPr>
          <w:rFonts w:asciiTheme="minorHAnsi" w:hAnsiTheme="minorHAnsi" w:cstheme="minorHAnsi"/>
          <w:sz w:val="22"/>
          <w:szCs w:val="22"/>
          <w:lang w:val="en-US"/>
        </w:rPr>
        <w:t>ab</w:t>
      </w:r>
      <w:r w:rsidR="00A422BC" w:rsidRPr="006D3B26">
        <w:rPr>
          <w:rFonts w:asciiTheme="minorHAnsi" w:hAnsiTheme="minorHAnsi" w:cstheme="minorHAnsi"/>
          <w:sz w:val="22"/>
          <w:szCs w:val="22"/>
          <w:lang w:val="en-US"/>
        </w:rPr>
        <w:t xml:space="preserve"> operates according to</w:t>
      </w:r>
      <w:r w:rsidRPr="006D3B26">
        <w:rPr>
          <w:rFonts w:asciiTheme="minorHAnsi" w:hAnsiTheme="minorHAnsi" w:cstheme="minorHAnsi"/>
          <w:sz w:val="22"/>
          <w:szCs w:val="22"/>
          <w:lang w:val="en-US"/>
        </w:rPr>
        <w:t xml:space="preserve"> international standards, connect</w:t>
      </w:r>
      <w:r w:rsidR="00BC0928" w:rsidRPr="006D3B26">
        <w:rPr>
          <w:rFonts w:asciiTheme="minorHAnsi" w:hAnsiTheme="minorHAnsi" w:cstheme="minorHAnsi"/>
          <w:sz w:val="22"/>
          <w:szCs w:val="22"/>
          <w:lang w:val="en-US"/>
        </w:rPr>
        <w:t>ing</w:t>
      </w:r>
      <w:r w:rsidRPr="006D3B26">
        <w:rPr>
          <w:rFonts w:asciiTheme="minorHAnsi" w:hAnsiTheme="minorHAnsi" w:cstheme="minorHAnsi"/>
          <w:sz w:val="22"/>
          <w:szCs w:val="22"/>
          <w:lang w:val="en-US"/>
        </w:rPr>
        <w:t xml:space="preserve"> modern scientific research with our culture and history, </w:t>
      </w:r>
      <w:r w:rsidR="00A422BC" w:rsidRPr="006D3B26">
        <w:rPr>
          <w:rFonts w:asciiTheme="minorHAnsi" w:hAnsiTheme="minorHAnsi" w:cstheme="minorHAnsi"/>
          <w:sz w:val="22"/>
          <w:szCs w:val="22"/>
          <w:lang w:val="en-US"/>
        </w:rPr>
        <w:t xml:space="preserve">while </w:t>
      </w:r>
      <w:r w:rsidRPr="006D3B26">
        <w:rPr>
          <w:rFonts w:asciiTheme="minorHAnsi" w:hAnsiTheme="minorHAnsi" w:cstheme="minorHAnsi"/>
          <w:sz w:val="22"/>
          <w:szCs w:val="22"/>
          <w:lang w:val="en-US"/>
        </w:rPr>
        <w:t xml:space="preserve">creating new perspectives for the study of the past and for the promotion of the </w:t>
      </w:r>
      <w:r w:rsidR="00A422BC" w:rsidRPr="006D3B26">
        <w:rPr>
          <w:rFonts w:asciiTheme="minorHAnsi" w:hAnsiTheme="minorHAnsi" w:cstheme="minorHAnsi"/>
          <w:sz w:val="22"/>
          <w:szCs w:val="22"/>
          <w:lang w:val="en-US"/>
        </w:rPr>
        <w:t>Greek</w:t>
      </w:r>
      <w:r w:rsidRPr="006D3B26">
        <w:rPr>
          <w:rFonts w:asciiTheme="minorHAnsi" w:hAnsiTheme="minorHAnsi" w:cstheme="minorHAnsi"/>
          <w:sz w:val="22"/>
          <w:szCs w:val="22"/>
          <w:lang w:val="en-US"/>
        </w:rPr>
        <w:t xml:space="preserve"> cultural heritage. </w:t>
      </w:r>
    </w:p>
    <w:p w14:paraId="54B077D7" w14:textId="690BDECE" w:rsidR="007D6C75" w:rsidRPr="00DD07A3" w:rsidRDefault="007D6C75" w:rsidP="001449DD">
      <w:pPr>
        <w:pStyle w:val="Web"/>
        <w:spacing w:before="220"/>
        <w:jc w:val="both"/>
        <w:rPr>
          <w:rFonts w:asciiTheme="minorHAnsi" w:hAnsiTheme="minorHAnsi" w:cstheme="minorHAnsi"/>
          <w:sz w:val="22"/>
          <w:szCs w:val="22"/>
          <w:lang w:val="en-US"/>
        </w:rPr>
      </w:pPr>
      <w:r w:rsidRPr="006D3B26">
        <w:rPr>
          <w:rFonts w:asciiTheme="minorHAnsi" w:hAnsiTheme="minorHAnsi" w:cstheme="minorHAnsi"/>
          <w:sz w:val="22"/>
          <w:szCs w:val="22"/>
          <w:lang w:val="en-US"/>
        </w:rPr>
        <w:t>The</w:t>
      </w:r>
      <w:r w:rsidR="0074022D" w:rsidRPr="006D3B26">
        <w:rPr>
          <w:rFonts w:asciiTheme="minorHAnsi" w:hAnsiTheme="minorHAnsi" w:cstheme="minorHAnsi"/>
          <w:sz w:val="22"/>
          <w:szCs w:val="22"/>
          <w:lang w:val="en-US"/>
        </w:rPr>
        <w:t xml:space="preserve"> Unit of archaeogenetics</w:t>
      </w:r>
      <w:r w:rsidRPr="006D3B26">
        <w:rPr>
          <w:rFonts w:asciiTheme="minorHAnsi" w:hAnsiTheme="minorHAnsi" w:cstheme="minorHAnsi"/>
          <w:sz w:val="22"/>
          <w:szCs w:val="22"/>
          <w:lang w:val="en-US"/>
        </w:rPr>
        <w:t xml:space="preserve"> </w:t>
      </w:r>
      <w:r w:rsidRPr="007D6C75">
        <w:rPr>
          <w:rFonts w:asciiTheme="minorHAnsi" w:hAnsiTheme="minorHAnsi" w:cstheme="minorHAnsi"/>
          <w:sz w:val="22"/>
          <w:szCs w:val="22"/>
          <w:lang w:val="en-US"/>
        </w:rPr>
        <w:t>enables archaeologists and</w:t>
      </w:r>
      <w:r w:rsidR="00010445">
        <w:rPr>
          <w:rFonts w:asciiTheme="minorHAnsi" w:hAnsiTheme="minorHAnsi" w:cstheme="minorHAnsi"/>
          <w:sz w:val="22"/>
          <w:szCs w:val="22"/>
          <w:lang w:val="en-US"/>
        </w:rPr>
        <w:t xml:space="preserve"> </w:t>
      </w:r>
      <w:r w:rsidR="00010445" w:rsidRPr="006D3B26">
        <w:rPr>
          <w:rFonts w:asciiTheme="minorHAnsi" w:hAnsiTheme="minorHAnsi" w:cstheme="minorHAnsi"/>
          <w:sz w:val="22"/>
          <w:szCs w:val="22"/>
          <w:lang w:val="en-US"/>
        </w:rPr>
        <w:t>researchers</w:t>
      </w:r>
      <w:r w:rsidRPr="006D3B26">
        <w:rPr>
          <w:rFonts w:asciiTheme="minorHAnsi" w:hAnsiTheme="minorHAnsi" w:cstheme="minorHAnsi"/>
          <w:sz w:val="22"/>
          <w:szCs w:val="22"/>
          <w:lang w:val="en-US"/>
        </w:rPr>
        <w:t xml:space="preserve"> of life sciences to</w:t>
      </w:r>
      <w:r w:rsidRPr="007D6C75">
        <w:rPr>
          <w:rFonts w:asciiTheme="minorHAnsi" w:hAnsiTheme="minorHAnsi" w:cstheme="minorHAnsi"/>
          <w:sz w:val="22"/>
          <w:szCs w:val="22"/>
          <w:lang w:val="en-US"/>
        </w:rPr>
        <w:t xml:space="preserve"> gain access to analytical technologies that until recently were only available abroad.</w:t>
      </w:r>
      <w:r w:rsidR="001D4CDF">
        <w:rPr>
          <w:rFonts w:asciiTheme="minorHAnsi" w:hAnsiTheme="minorHAnsi" w:cstheme="minorHAnsi"/>
          <w:sz w:val="22"/>
          <w:szCs w:val="22"/>
          <w:lang w:val="en-US"/>
        </w:rPr>
        <w:t xml:space="preserve"> </w:t>
      </w:r>
      <w:r w:rsidRPr="00DD07A3">
        <w:rPr>
          <w:rFonts w:asciiTheme="minorHAnsi" w:hAnsiTheme="minorHAnsi" w:cstheme="minorHAnsi"/>
          <w:sz w:val="22"/>
          <w:szCs w:val="22"/>
          <w:lang w:val="en-US"/>
        </w:rPr>
        <w:t xml:space="preserve">The </w:t>
      </w:r>
      <w:r w:rsidR="00011185" w:rsidRPr="00DD07A3">
        <w:rPr>
          <w:rFonts w:asciiTheme="minorHAnsi" w:hAnsiTheme="minorHAnsi" w:cstheme="minorHAnsi"/>
          <w:sz w:val="22"/>
          <w:szCs w:val="22"/>
          <w:lang w:val="en-US"/>
        </w:rPr>
        <w:t>u</w:t>
      </w:r>
      <w:r w:rsidR="00010445" w:rsidRPr="00DD07A3">
        <w:rPr>
          <w:rFonts w:asciiTheme="minorHAnsi" w:hAnsiTheme="minorHAnsi" w:cstheme="minorHAnsi"/>
          <w:sz w:val="22"/>
          <w:szCs w:val="22"/>
          <w:lang w:val="en-US"/>
        </w:rPr>
        <w:t>nit</w:t>
      </w:r>
      <w:r w:rsidR="00920F5C" w:rsidRPr="00DD07A3">
        <w:rPr>
          <w:rFonts w:asciiTheme="minorHAnsi" w:hAnsiTheme="minorHAnsi" w:cstheme="minorHAnsi"/>
          <w:sz w:val="22"/>
          <w:szCs w:val="22"/>
          <w:lang w:val="en-US"/>
        </w:rPr>
        <w:t>,</w:t>
      </w:r>
      <w:r w:rsidRPr="00DD07A3">
        <w:rPr>
          <w:rFonts w:asciiTheme="minorHAnsi" w:hAnsiTheme="minorHAnsi" w:cstheme="minorHAnsi"/>
          <w:sz w:val="22"/>
          <w:szCs w:val="22"/>
          <w:lang w:val="en-US"/>
        </w:rPr>
        <w:t xml:space="preserve"> </w:t>
      </w:r>
      <w:r w:rsidR="00011185" w:rsidRPr="00DD07A3">
        <w:rPr>
          <w:rFonts w:asciiTheme="minorHAnsi" w:hAnsiTheme="minorHAnsi" w:cstheme="minorHAnsi"/>
          <w:sz w:val="22"/>
          <w:szCs w:val="22"/>
          <w:lang w:val="en-US"/>
        </w:rPr>
        <w:t xml:space="preserve">provides </w:t>
      </w:r>
      <w:r w:rsidRPr="00DD07A3">
        <w:rPr>
          <w:rFonts w:asciiTheme="minorHAnsi" w:hAnsiTheme="minorHAnsi" w:cstheme="minorHAnsi"/>
          <w:sz w:val="22"/>
          <w:szCs w:val="22"/>
          <w:lang w:val="en-US"/>
        </w:rPr>
        <w:t xml:space="preserve">unique opportunities for interdisciplinary approaches and collaborations between traditionally distant scientific disciplines. This linking of </w:t>
      </w:r>
      <w:r w:rsidR="006D3B26" w:rsidRPr="00DD07A3">
        <w:rPr>
          <w:rFonts w:asciiTheme="minorHAnsi" w:hAnsiTheme="minorHAnsi" w:cstheme="minorHAnsi"/>
          <w:sz w:val="22"/>
          <w:szCs w:val="22"/>
          <w:lang w:val="en-US"/>
        </w:rPr>
        <w:t>classical humanities</w:t>
      </w:r>
      <w:r w:rsidRPr="00DD07A3">
        <w:rPr>
          <w:rFonts w:asciiTheme="minorHAnsi" w:hAnsiTheme="minorHAnsi" w:cstheme="minorHAnsi"/>
          <w:sz w:val="22"/>
          <w:szCs w:val="22"/>
          <w:lang w:val="en-US"/>
        </w:rPr>
        <w:t xml:space="preserve"> with life sciences, in particular biology, provides a springboard for innovative research activities, while creating employment opportunities for specialized scientific staff. </w:t>
      </w:r>
      <w:bookmarkStart w:id="0" w:name="_GoBack"/>
      <w:bookmarkEnd w:id="0"/>
    </w:p>
    <w:p w14:paraId="1F47577D" w14:textId="46BB633A" w:rsidR="00BC0928" w:rsidRPr="006D3B26" w:rsidRDefault="00BC0928" w:rsidP="001449DD">
      <w:pPr>
        <w:pStyle w:val="Web"/>
        <w:spacing w:before="220"/>
        <w:jc w:val="both"/>
        <w:rPr>
          <w:rFonts w:asciiTheme="minorHAnsi" w:hAnsiTheme="minorHAnsi" w:cstheme="minorHAnsi"/>
          <w:sz w:val="22"/>
          <w:szCs w:val="22"/>
          <w:lang w:val="en-US"/>
        </w:rPr>
      </w:pPr>
      <w:r w:rsidRPr="00DD07A3">
        <w:rPr>
          <w:rFonts w:asciiTheme="minorHAnsi" w:hAnsiTheme="minorHAnsi" w:cstheme="minorHAnsi"/>
          <w:sz w:val="22"/>
          <w:szCs w:val="22"/>
          <w:lang w:val="en-US"/>
        </w:rPr>
        <w:t xml:space="preserve">The recent study </w:t>
      </w:r>
      <w:r w:rsidR="00011185" w:rsidRPr="00DD07A3">
        <w:rPr>
          <w:rFonts w:asciiTheme="minorHAnsi" w:hAnsiTheme="minorHAnsi" w:cstheme="minorHAnsi"/>
          <w:sz w:val="22"/>
          <w:szCs w:val="22"/>
          <w:lang w:val="en-US"/>
        </w:rPr>
        <w:t xml:space="preserve">involving </w:t>
      </w:r>
      <w:r w:rsidRPr="00DD07A3">
        <w:rPr>
          <w:rFonts w:asciiTheme="minorHAnsi" w:hAnsiTheme="minorHAnsi" w:cstheme="minorHAnsi"/>
          <w:sz w:val="22"/>
          <w:szCs w:val="22"/>
          <w:lang w:val="en-US"/>
        </w:rPr>
        <w:t xml:space="preserve">the identification of the 18 </w:t>
      </w:r>
      <w:r w:rsidR="00920F5C" w:rsidRPr="00DD07A3">
        <w:rPr>
          <w:rFonts w:asciiTheme="minorHAnsi" w:hAnsiTheme="minorHAnsi" w:cstheme="minorHAnsi"/>
          <w:sz w:val="22"/>
          <w:szCs w:val="22"/>
          <w:lang w:val="en-US"/>
        </w:rPr>
        <w:t>civilians</w:t>
      </w:r>
      <w:r w:rsidRPr="00DD07A3">
        <w:rPr>
          <w:rFonts w:asciiTheme="minorHAnsi" w:hAnsiTheme="minorHAnsi" w:cstheme="minorHAnsi"/>
          <w:sz w:val="22"/>
          <w:szCs w:val="22"/>
          <w:lang w:val="en-US"/>
        </w:rPr>
        <w:t xml:space="preserve"> executed by the Nazis</w:t>
      </w:r>
      <w:r w:rsidR="003F27FE">
        <w:rPr>
          <w:rFonts w:asciiTheme="minorHAnsi" w:hAnsiTheme="minorHAnsi" w:cstheme="minorHAnsi"/>
          <w:sz w:val="22"/>
          <w:szCs w:val="22"/>
          <w:lang w:val="en-US"/>
        </w:rPr>
        <w:t xml:space="preserve"> </w:t>
      </w:r>
      <w:r w:rsidRPr="00DD07A3">
        <w:rPr>
          <w:rFonts w:asciiTheme="minorHAnsi" w:hAnsiTheme="minorHAnsi" w:cstheme="minorHAnsi"/>
          <w:sz w:val="22"/>
          <w:szCs w:val="22"/>
          <w:lang w:val="en-US"/>
        </w:rPr>
        <w:t>at Adele is a prime example of how modern biomedical research can be directly linked to our culture and history.</w:t>
      </w:r>
      <w:r w:rsidR="00010445" w:rsidRPr="00DD07A3">
        <w:rPr>
          <w:rFonts w:asciiTheme="minorHAnsi" w:hAnsiTheme="minorHAnsi" w:cstheme="minorHAnsi"/>
          <w:sz w:val="22"/>
          <w:szCs w:val="22"/>
          <w:lang w:val="en-US"/>
        </w:rPr>
        <w:t xml:space="preserve"> </w:t>
      </w:r>
      <w:r w:rsidRPr="00DD07A3">
        <w:rPr>
          <w:rFonts w:asciiTheme="minorHAnsi" w:hAnsiTheme="minorHAnsi" w:cstheme="minorHAnsi"/>
          <w:sz w:val="22"/>
          <w:szCs w:val="22"/>
          <w:lang w:val="en-US"/>
        </w:rPr>
        <w:t xml:space="preserve">It opens a new window into our past, allowing us to gain decisive insights into key historical events with a major social </w:t>
      </w:r>
      <w:r w:rsidR="006D3B26" w:rsidRPr="00DD07A3">
        <w:rPr>
          <w:rFonts w:asciiTheme="minorHAnsi" w:hAnsiTheme="minorHAnsi" w:cstheme="minorHAnsi"/>
          <w:sz w:val="22"/>
          <w:szCs w:val="22"/>
          <w:lang w:val="en-US"/>
        </w:rPr>
        <w:t>impact. »</w:t>
      </w:r>
    </w:p>
    <w:p w14:paraId="21996DED" w14:textId="0B50BDAA" w:rsidR="00BC0928" w:rsidRPr="006D3B26" w:rsidRDefault="00BC0928" w:rsidP="00A61DAD">
      <w:pPr>
        <w:pStyle w:val="Web"/>
        <w:spacing w:before="220"/>
        <w:jc w:val="both"/>
        <w:rPr>
          <w:rFonts w:asciiTheme="minorHAnsi" w:hAnsiTheme="minorHAnsi" w:cstheme="minorHAnsi"/>
          <w:sz w:val="22"/>
          <w:szCs w:val="22"/>
          <w:lang w:val="en-US"/>
        </w:rPr>
      </w:pPr>
      <w:r w:rsidRPr="006D3B26">
        <w:rPr>
          <w:rFonts w:asciiTheme="minorHAnsi" w:hAnsiTheme="minorHAnsi" w:cstheme="minorHAnsi"/>
          <w:sz w:val="22"/>
          <w:szCs w:val="22"/>
          <w:lang w:val="en-US"/>
        </w:rPr>
        <w:t xml:space="preserve">The </w:t>
      </w:r>
      <w:r w:rsidR="00011185">
        <w:rPr>
          <w:rFonts w:asciiTheme="minorHAnsi" w:hAnsiTheme="minorHAnsi" w:cstheme="minorHAnsi"/>
          <w:sz w:val="22"/>
          <w:szCs w:val="22"/>
          <w:lang w:val="en-US"/>
        </w:rPr>
        <w:t xml:space="preserve">project </w:t>
      </w:r>
      <w:r w:rsidRPr="006D3B26">
        <w:rPr>
          <w:rFonts w:asciiTheme="minorHAnsi" w:hAnsiTheme="minorHAnsi" w:cstheme="minorHAnsi"/>
          <w:sz w:val="22"/>
          <w:szCs w:val="22"/>
          <w:lang w:val="en-US"/>
        </w:rPr>
        <w:t>was carried out by an interdisciplinary team</w:t>
      </w:r>
      <w:r w:rsidR="00011185">
        <w:rPr>
          <w:rFonts w:asciiTheme="minorHAnsi" w:hAnsiTheme="minorHAnsi" w:cstheme="minorHAnsi"/>
          <w:sz w:val="22"/>
          <w:szCs w:val="22"/>
          <w:lang w:val="en-US"/>
        </w:rPr>
        <w:t xml:space="preserve"> of experts</w:t>
      </w:r>
      <w:r w:rsidRPr="006D3B26">
        <w:rPr>
          <w:rFonts w:asciiTheme="minorHAnsi" w:hAnsiTheme="minorHAnsi" w:cstheme="minorHAnsi"/>
          <w:sz w:val="22"/>
          <w:szCs w:val="22"/>
          <w:lang w:val="en-US"/>
        </w:rPr>
        <w:t xml:space="preserve">, led </w:t>
      </w:r>
      <w:r w:rsidR="00920F5C" w:rsidRPr="006D3B26">
        <w:rPr>
          <w:rFonts w:asciiTheme="minorHAnsi" w:hAnsiTheme="minorHAnsi" w:cstheme="minorHAnsi"/>
          <w:sz w:val="22"/>
          <w:szCs w:val="22"/>
          <w:lang w:val="en-US"/>
        </w:rPr>
        <w:t>by N.</w:t>
      </w:r>
      <w:r w:rsidRPr="006D3B26">
        <w:rPr>
          <w:rFonts w:asciiTheme="minorHAnsi" w:hAnsiTheme="minorHAnsi" w:cstheme="minorHAnsi"/>
          <w:sz w:val="22"/>
          <w:szCs w:val="22"/>
          <w:lang w:val="en-US"/>
        </w:rPr>
        <w:t xml:space="preserve"> Poulakakis, scientific director of the Laboratory of Paleogenomics and Evolutionary Genetics of IMBB-FORTH, and Professor of the Department of Biology of the University of Crete. The</w:t>
      </w:r>
      <w:r>
        <w:rPr>
          <w:rFonts w:asciiTheme="minorHAnsi" w:hAnsiTheme="minorHAnsi" w:cstheme="minorHAnsi"/>
          <w:sz w:val="22"/>
          <w:szCs w:val="22"/>
          <w:lang w:val="en-US"/>
        </w:rPr>
        <w:t xml:space="preserve"> </w:t>
      </w:r>
      <w:r w:rsidRPr="006D3B26">
        <w:rPr>
          <w:rFonts w:asciiTheme="minorHAnsi" w:hAnsiTheme="minorHAnsi" w:cstheme="minorHAnsi"/>
          <w:sz w:val="22"/>
          <w:szCs w:val="22"/>
          <w:lang w:val="en-US"/>
        </w:rPr>
        <w:t xml:space="preserve">team included </w:t>
      </w:r>
      <w:r w:rsidR="003F27FE">
        <w:rPr>
          <w:rFonts w:asciiTheme="minorHAnsi" w:hAnsiTheme="minorHAnsi" w:cstheme="minorHAnsi"/>
          <w:sz w:val="22"/>
          <w:szCs w:val="22"/>
          <w:lang w:val="en-US"/>
        </w:rPr>
        <w:t xml:space="preserve">the following </w:t>
      </w:r>
      <w:r w:rsidRPr="006D3B26">
        <w:rPr>
          <w:rFonts w:asciiTheme="minorHAnsi" w:hAnsiTheme="minorHAnsi" w:cstheme="minorHAnsi"/>
          <w:sz w:val="22"/>
          <w:szCs w:val="22"/>
          <w:lang w:val="en-US"/>
        </w:rPr>
        <w:t>members of the laboratory:</w:t>
      </w:r>
      <w:r w:rsidR="00920F5C">
        <w:rPr>
          <w:rFonts w:asciiTheme="minorHAnsi" w:hAnsiTheme="minorHAnsi" w:cstheme="minorHAnsi"/>
          <w:sz w:val="22"/>
          <w:szCs w:val="22"/>
          <w:lang w:val="en-US"/>
        </w:rPr>
        <w:t xml:space="preserve"> </w:t>
      </w:r>
      <w:r w:rsidRPr="006D3B26">
        <w:rPr>
          <w:rFonts w:asciiTheme="minorHAnsi" w:hAnsiTheme="minorHAnsi" w:cstheme="minorHAnsi"/>
          <w:sz w:val="22"/>
          <w:szCs w:val="22"/>
          <w:lang w:val="en-US"/>
        </w:rPr>
        <w:t>Eugenia Tabakaki, archaeologist</w:t>
      </w:r>
      <w:r w:rsidR="00DD07A3">
        <w:rPr>
          <w:rFonts w:asciiTheme="minorHAnsi" w:hAnsiTheme="minorHAnsi" w:cstheme="minorHAnsi"/>
          <w:sz w:val="22"/>
          <w:szCs w:val="22"/>
          <w:lang w:val="en-US"/>
        </w:rPr>
        <w:t>,</w:t>
      </w:r>
      <w:r w:rsidRPr="006D3B26">
        <w:rPr>
          <w:rFonts w:asciiTheme="minorHAnsi" w:hAnsiTheme="minorHAnsi" w:cstheme="minorHAnsi"/>
          <w:sz w:val="22"/>
          <w:szCs w:val="22"/>
          <w:lang w:val="en-US"/>
        </w:rPr>
        <w:t xml:space="preserve"> specializ</w:t>
      </w:r>
      <w:r>
        <w:rPr>
          <w:rFonts w:asciiTheme="minorHAnsi" w:hAnsiTheme="minorHAnsi" w:cstheme="minorHAnsi"/>
          <w:sz w:val="22"/>
          <w:szCs w:val="22"/>
          <w:lang w:val="en-US"/>
        </w:rPr>
        <w:t>ed</w:t>
      </w:r>
      <w:r w:rsidRPr="006D3B26">
        <w:rPr>
          <w:rFonts w:asciiTheme="minorHAnsi" w:hAnsiTheme="minorHAnsi" w:cstheme="minorHAnsi"/>
          <w:sz w:val="22"/>
          <w:szCs w:val="22"/>
          <w:lang w:val="en-US"/>
        </w:rPr>
        <w:t xml:space="preserve"> in Bioethics, the </w:t>
      </w:r>
      <w:r w:rsidRPr="00920F5C">
        <w:rPr>
          <w:rFonts w:asciiTheme="minorHAnsi" w:hAnsiTheme="minorHAnsi" w:cstheme="minorHAnsi"/>
          <w:sz w:val="22"/>
          <w:szCs w:val="22"/>
          <w:lang w:val="en-US"/>
        </w:rPr>
        <w:t xml:space="preserve">postdoctoral </w:t>
      </w:r>
      <w:r w:rsidRPr="006D3B26">
        <w:rPr>
          <w:rFonts w:asciiTheme="minorHAnsi" w:hAnsiTheme="minorHAnsi" w:cstheme="minorHAnsi"/>
          <w:sz w:val="22"/>
          <w:szCs w:val="22"/>
          <w:lang w:val="en-US"/>
        </w:rPr>
        <w:t>researchers Desp</w:t>
      </w:r>
      <w:r>
        <w:rPr>
          <w:rFonts w:asciiTheme="minorHAnsi" w:hAnsiTheme="minorHAnsi" w:cstheme="minorHAnsi"/>
          <w:sz w:val="22"/>
          <w:szCs w:val="22"/>
          <w:lang w:val="en-US"/>
        </w:rPr>
        <w:t>o</w:t>
      </w:r>
      <w:r w:rsidRPr="006D3B26">
        <w:rPr>
          <w:rFonts w:asciiTheme="minorHAnsi" w:hAnsiTheme="minorHAnsi" w:cstheme="minorHAnsi"/>
          <w:sz w:val="22"/>
          <w:szCs w:val="22"/>
          <w:lang w:val="en-US"/>
        </w:rPr>
        <w:t>ina Vassou, Chemist, Nikolaos Psonis, Evolutionary Biologist, Argyro Nafplioti, Bioanthropologist, as well as Pavlos Pavlidis, Associate Professor of the Department of Biology of the University of Crete and Associate Researcher of the Institute of Informatics of FORTH, and</w:t>
      </w:r>
      <w:r>
        <w:rPr>
          <w:rFonts w:asciiTheme="minorHAnsi" w:hAnsiTheme="minorHAnsi" w:cstheme="minorHAnsi"/>
          <w:sz w:val="22"/>
          <w:szCs w:val="22"/>
          <w:lang w:val="en-US"/>
        </w:rPr>
        <w:t xml:space="preserve"> </w:t>
      </w:r>
      <w:r w:rsidRPr="006D3B26">
        <w:rPr>
          <w:rFonts w:asciiTheme="minorHAnsi" w:hAnsiTheme="minorHAnsi" w:cstheme="minorHAnsi"/>
          <w:sz w:val="22"/>
          <w:szCs w:val="22"/>
          <w:lang w:val="en-US"/>
        </w:rPr>
        <w:t>Alexandros Stamatakis, Professor of Computer Science at the Karlsruhe Institute of Technology (KIT), Research Director at the Heidelberg Institute for Theoretical Studies (HITS) and ERA chair (European Research Area) in Computational Biodiversity at the Institute of Computer Science</w:t>
      </w:r>
      <w:r w:rsidR="006D3B26" w:rsidRPr="006D3B26">
        <w:rPr>
          <w:rFonts w:asciiTheme="minorHAnsi" w:hAnsiTheme="minorHAnsi" w:cstheme="minorHAnsi"/>
          <w:sz w:val="22"/>
          <w:szCs w:val="22"/>
          <w:lang w:val="en-US"/>
        </w:rPr>
        <w:t xml:space="preserve">, </w:t>
      </w:r>
      <w:r w:rsidR="006D3B26" w:rsidRPr="00961088">
        <w:rPr>
          <w:rFonts w:asciiTheme="minorHAnsi" w:hAnsiTheme="minorHAnsi" w:cstheme="minorHAnsi"/>
          <w:sz w:val="22"/>
          <w:szCs w:val="22"/>
          <w:lang w:val="en-US"/>
        </w:rPr>
        <w:t>FORTH</w:t>
      </w:r>
      <w:r w:rsidRPr="006D3B26">
        <w:rPr>
          <w:rFonts w:asciiTheme="minorHAnsi" w:hAnsiTheme="minorHAnsi" w:cstheme="minorHAnsi"/>
          <w:sz w:val="22"/>
          <w:szCs w:val="22"/>
          <w:lang w:val="en-US"/>
        </w:rPr>
        <w:t>.</w:t>
      </w:r>
    </w:p>
    <w:p w14:paraId="03DA06FA" w14:textId="4EBF9805" w:rsidR="00BC0928" w:rsidRPr="008226AF" w:rsidRDefault="00BC0928" w:rsidP="00A61DAD">
      <w:pPr>
        <w:pStyle w:val="Web"/>
        <w:spacing w:before="220"/>
        <w:jc w:val="both"/>
        <w:rPr>
          <w:rFonts w:asciiTheme="minorHAnsi" w:hAnsiTheme="minorHAnsi" w:cstheme="minorHAnsi"/>
          <w:sz w:val="22"/>
          <w:szCs w:val="22"/>
          <w:lang w:val="en-US"/>
        </w:rPr>
      </w:pPr>
      <w:r>
        <w:rPr>
          <w:rFonts w:asciiTheme="minorHAnsi" w:hAnsiTheme="minorHAnsi" w:cstheme="minorHAnsi"/>
          <w:sz w:val="22"/>
          <w:szCs w:val="22"/>
          <w:lang w:val="en-US"/>
        </w:rPr>
        <w:t>Link</w:t>
      </w:r>
      <w:r w:rsidRPr="008226AF">
        <w:rPr>
          <w:rFonts w:asciiTheme="minorHAnsi" w:hAnsiTheme="minorHAnsi" w:cstheme="minorHAnsi"/>
          <w:sz w:val="22"/>
          <w:szCs w:val="22"/>
          <w:lang w:val="en-US"/>
        </w:rPr>
        <w:t xml:space="preserve"> </w:t>
      </w:r>
      <w:r>
        <w:rPr>
          <w:rFonts w:asciiTheme="minorHAnsi" w:hAnsiTheme="minorHAnsi" w:cstheme="minorHAnsi"/>
          <w:sz w:val="22"/>
          <w:szCs w:val="22"/>
          <w:lang w:val="en-US"/>
        </w:rPr>
        <w:t>to</w:t>
      </w:r>
      <w:r w:rsidRPr="008226AF">
        <w:rPr>
          <w:rFonts w:asciiTheme="minorHAnsi" w:hAnsiTheme="minorHAnsi" w:cstheme="minorHAnsi"/>
          <w:sz w:val="22"/>
          <w:szCs w:val="22"/>
          <w:lang w:val="en-US"/>
        </w:rPr>
        <w:t xml:space="preserve"> </w:t>
      </w:r>
      <w:r>
        <w:rPr>
          <w:rFonts w:asciiTheme="minorHAnsi" w:hAnsiTheme="minorHAnsi" w:cstheme="minorHAnsi"/>
          <w:sz w:val="22"/>
          <w:szCs w:val="22"/>
          <w:lang w:val="en-US"/>
        </w:rPr>
        <w:t>the</w:t>
      </w:r>
      <w:r w:rsidRPr="008226AF">
        <w:rPr>
          <w:rFonts w:asciiTheme="minorHAnsi" w:hAnsiTheme="minorHAnsi" w:cstheme="minorHAnsi"/>
          <w:sz w:val="22"/>
          <w:szCs w:val="22"/>
          <w:lang w:val="en-US"/>
        </w:rPr>
        <w:t xml:space="preserve"> </w:t>
      </w:r>
      <w:r w:rsidR="00742DE9">
        <w:rPr>
          <w:rFonts w:asciiTheme="minorHAnsi" w:hAnsiTheme="minorHAnsi" w:cstheme="minorHAnsi"/>
          <w:sz w:val="22"/>
          <w:szCs w:val="22"/>
          <w:lang w:val="en-US"/>
        </w:rPr>
        <w:t>publication</w:t>
      </w:r>
      <w:r w:rsidR="00742DE9" w:rsidRPr="008226AF">
        <w:rPr>
          <w:rFonts w:asciiTheme="minorHAnsi" w:hAnsiTheme="minorHAnsi" w:cstheme="minorHAnsi"/>
          <w:sz w:val="22"/>
          <w:szCs w:val="22"/>
          <w:lang w:val="en-US"/>
        </w:rPr>
        <w:t>:</w:t>
      </w:r>
    </w:p>
    <w:p w14:paraId="6EA5434D" w14:textId="77777777" w:rsidR="00497AF0" w:rsidRPr="008226AF" w:rsidRDefault="00497AF0" w:rsidP="00A61DAD">
      <w:pPr>
        <w:pStyle w:val="Web"/>
        <w:spacing w:before="220"/>
        <w:jc w:val="both"/>
        <w:rPr>
          <w:rFonts w:asciiTheme="minorHAnsi" w:hAnsiTheme="minorHAnsi" w:cstheme="minorHAnsi"/>
          <w:sz w:val="22"/>
          <w:szCs w:val="22"/>
          <w:lang w:val="en-US"/>
        </w:rPr>
      </w:pPr>
      <w:r w:rsidRPr="008226AF">
        <w:rPr>
          <w:rFonts w:asciiTheme="minorHAnsi" w:hAnsiTheme="minorHAnsi" w:cstheme="minorHAnsi"/>
          <w:sz w:val="22"/>
          <w:szCs w:val="22"/>
          <w:lang w:val="en-US"/>
        </w:rPr>
        <w:t>https://www.sciencedirect.com/science/article/pii/S1872497324000541</w:t>
      </w:r>
    </w:p>
    <w:sectPr w:rsidR="00497AF0" w:rsidRPr="008226AF">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1E854" w14:textId="77777777" w:rsidR="000D6DB5" w:rsidRDefault="000D6DB5" w:rsidP="005638E5">
      <w:pPr>
        <w:spacing w:after="0" w:line="240" w:lineRule="auto"/>
      </w:pPr>
      <w:r>
        <w:separator/>
      </w:r>
    </w:p>
  </w:endnote>
  <w:endnote w:type="continuationSeparator" w:id="0">
    <w:p w14:paraId="7CD31F34" w14:textId="77777777" w:rsidR="000D6DB5" w:rsidRDefault="000D6DB5" w:rsidP="00563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851992"/>
      <w:docPartObj>
        <w:docPartGallery w:val="Page Numbers (Bottom of Page)"/>
        <w:docPartUnique/>
      </w:docPartObj>
    </w:sdtPr>
    <w:sdtEndPr>
      <w:rPr>
        <w:noProof/>
      </w:rPr>
    </w:sdtEndPr>
    <w:sdtContent>
      <w:p w14:paraId="7FA491F2" w14:textId="37CC4C4E" w:rsidR="005638E5" w:rsidRDefault="005638E5">
        <w:pPr>
          <w:pStyle w:val="a5"/>
          <w:jc w:val="right"/>
        </w:pPr>
        <w:r>
          <w:fldChar w:fldCharType="begin"/>
        </w:r>
        <w:r>
          <w:instrText xml:space="preserve"> PAGE   \* MERGEFORMAT </w:instrText>
        </w:r>
        <w:r>
          <w:fldChar w:fldCharType="separate"/>
        </w:r>
        <w:r w:rsidR="005F415C">
          <w:rPr>
            <w:noProof/>
          </w:rPr>
          <w:t>2</w:t>
        </w:r>
        <w:r>
          <w:rPr>
            <w:noProof/>
          </w:rPr>
          <w:fldChar w:fldCharType="end"/>
        </w:r>
      </w:p>
    </w:sdtContent>
  </w:sdt>
  <w:p w14:paraId="677FE93F" w14:textId="77777777" w:rsidR="005638E5" w:rsidRDefault="005638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9537A" w14:textId="77777777" w:rsidR="000D6DB5" w:rsidRDefault="000D6DB5" w:rsidP="005638E5">
      <w:pPr>
        <w:spacing w:after="0" w:line="240" w:lineRule="auto"/>
      </w:pPr>
      <w:r>
        <w:separator/>
      </w:r>
    </w:p>
  </w:footnote>
  <w:footnote w:type="continuationSeparator" w:id="0">
    <w:p w14:paraId="55D052FD" w14:textId="77777777" w:rsidR="000D6DB5" w:rsidRDefault="000D6DB5" w:rsidP="005638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2E9"/>
    <w:rsid w:val="00010445"/>
    <w:rsid w:val="00011185"/>
    <w:rsid w:val="000168DF"/>
    <w:rsid w:val="00037219"/>
    <w:rsid w:val="00042528"/>
    <w:rsid w:val="00045E10"/>
    <w:rsid w:val="00072680"/>
    <w:rsid w:val="000963A4"/>
    <w:rsid w:val="000C20DC"/>
    <w:rsid w:val="000C3840"/>
    <w:rsid w:val="000C4811"/>
    <w:rsid w:val="000D6DB5"/>
    <w:rsid w:val="000F142B"/>
    <w:rsid w:val="000F2BF7"/>
    <w:rsid w:val="000F7374"/>
    <w:rsid w:val="00101019"/>
    <w:rsid w:val="0010427D"/>
    <w:rsid w:val="00121949"/>
    <w:rsid w:val="00130B97"/>
    <w:rsid w:val="00132801"/>
    <w:rsid w:val="0013781C"/>
    <w:rsid w:val="001449DD"/>
    <w:rsid w:val="00145414"/>
    <w:rsid w:val="00146912"/>
    <w:rsid w:val="00147AA0"/>
    <w:rsid w:val="001506EC"/>
    <w:rsid w:val="00164EF4"/>
    <w:rsid w:val="001746DF"/>
    <w:rsid w:val="001763E4"/>
    <w:rsid w:val="00192546"/>
    <w:rsid w:val="001B06A8"/>
    <w:rsid w:val="001B0B2E"/>
    <w:rsid w:val="001B3C98"/>
    <w:rsid w:val="001C0B31"/>
    <w:rsid w:val="001C33A2"/>
    <w:rsid w:val="001D4CDF"/>
    <w:rsid w:val="001E1488"/>
    <w:rsid w:val="001E7D59"/>
    <w:rsid w:val="001F193C"/>
    <w:rsid w:val="001F44D0"/>
    <w:rsid w:val="001F51C6"/>
    <w:rsid w:val="00223DDD"/>
    <w:rsid w:val="00243CDE"/>
    <w:rsid w:val="002819EC"/>
    <w:rsid w:val="00291F09"/>
    <w:rsid w:val="002940CB"/>
    <w:rsid w:val="002979FC"/>
    <w:rsid w:val="002A2488"/>
    <w:rsid w:val="002E0529"/>
    <w:rsid w:val="002E0D6A"/>
    <w:rsid w:val="002E4B58"/>
    <w:rsid w:val="002F35D6"/>
    <w:rsid w:val="00300AA0"/>
    <w:rsid w:val="00300CBC"/>
    <w:rsid w:val="003170A1"/>
    <w:rsid w:val="003242E9"/>
    <w:rsid w:val="003315CF"/>
    <w:rsid w:val="00332674"/>
    <w:rsid w:val="00333B09"/>
    <w:rsid w:val="00345B72"/>
    <w:rsid w:val="003474B5"/>
    <w:rsid w:val="00356374"/>
    <w:rsid w:val="00366952"/>
    <w:rsid w:val="003E6557"/>
    <w:rsid w:val="003F27FE"/>
    <w:rsid w:val="003F5DAF"/>
    <w:rsid w:val="00403CD0"/>
    <w:rsid w:val="00412582"/>
    <w:rsid w:val="0041559F"/>
    <w:rsid w:val="00420950"/>
    <w:rsid w:val="00436434"/>
    <w:rsid w:val="00465DA4"/>
    <w:rsid w:val="00477FF3"/>
    <w:rsid w:val="00497AF0"/>
    <w:rsid w:val="004A2349"/>
    <w:rsid w:val="004A4EBD"/>
    <w:rsid w:val="004B29B3"/>
    <w:rsid w:val="004E0896"/>
    <w:rsid w:val="004F6FCB"/>
    <w:rsid w:val="00502EF5"/>
    <w:rsid w:val="00514E7F"/>
    <w:rsid w:val="00526D4E"/>
    <w:rsid w:val="005332F1"/>
    <w:rsid w:val="00534ED8"/>
    <w:rsid w:val="00553C6E"/>
    <w:rsid w:val="005638E5"/>
    <w:rsid w:val="00586FF0"/>
    <w:rsid w:val="005B2979"/>
    <w:rsid w:val="005B5B1C"/>
    <w:rsid w:val="005C071C"/>
    <w:rsid w:val="005D0D6C"/>
    <w:rsid w:val="005E351C"/>
    <w:rsid w:val="005F3B40"/>
    <w:rsid w:val="005F415C"/>
    <w:rsid w:val="00601176"/>
    <w:rsid w:val="00605482"/>
    <w:rsid w:val="00610170"/>
    <w:rsid w:val="0062058E"/>
    <w:rsid w:val="00621BAC"/>
    <w:rsid w:val="006361A7"/>
    <w:rsid w:val="006500F8"/>
    <w:rsid w:val="0065543E"/>
    <w:rsid w:val="00662201"/>
    <w:rsid w:val="00662A14"/>
    <w:rsid w:val="00691E66"/>
    <w:rsid w:val="006D3B26"/>
    <w:rsid w:val="006D5A26"/>
    <w:rsid w:val="006F1590"/>
    <w:rsid w:val="0072022E"/>
    <w:rsid w:val="00734C4C"/>
    <w:rsid w:val="0074022D"/>
    <w:rsid w:val="00742DE9"/>
    <w:rsid w:val="00755298"/>
    <w:rsid w:val="00760B0E"/>
    <w:rsid w:val="00761437"/>
    <w:rsid w:val="00766800"/>
    <w:rsid w:val="00787BF3"/>
    <w:rsid w:val="0079693C"/>
    <w:rsid w:val="007C58B3"/>
    <w:rsid w:val="007D6C75"/>
    <w:rsid w:val="007E45C2"/>
    <w:rsid w:val="008148CF"/>
    <w:rsid w:val="0081540C"/>
    <w:rsid w:val="008226AF"/>
    <w:rsid w:val="0084743C"/>
    <w:rsid w:val="00887D07"/>
    <w:rsid w:val="00894111"/>
    <w:rsid w:val="00897E5E"/>
    <w:rsid w:val="008C11CE"/>
    <w:rsid w:val="008D21D6"/>
    <w:rsid w:val="008E581D"/>
    <w:rsid w:val="009009D0"/>
    <w:rsid w:val="00920F5C"/>
    <w:rsid w:val="009307F6"/>
    <w:rsid w:val="00937925"/>
    <w:rsid w:val="0097673B"/>
    <w:rsid w:val="009B1507"/>
    <w:rsid w:val="009D2411"/>
    <w:rsid w:val="009F7823"/>
    <w:rsid w:val="009F7E9A"/>
    <w:rsid w:val="00A1762E"/>
    <w:rsid w:val="00A24DDE"/>
    <w:rsid w:val="00A422BC"/>
    <w:rsid w:val="00A61DAD"/>
    <w:rsid w:val="00A73410"/>
    <w:rsid w:val="00A85540"/>
    <w:rsid w:val="00A90A18"/>
    <w:rsid w:val="00AA46EA"/>
    <w:rsid w:val="00AA749A"/>
    <w:rsid w:val="00AC4B78"/>
    <w:rsid w:val="00AD46B6"/>
    <w:rsid w:val="00B01DB2"/>
    <w:rsid w:val="00B043BD"/>
    <w:rsid w:val="00B145C1"/>
    <w:rsid w:val="00B21095"/>
    <w:rsid w:val="00B27601"/>
    <w:rsid w:val="00B60B26"/>
    <w:rsid w:val="00B655DA"/>
    <w:rsid w:val="00B659A7"/>
    <w:rsid w:val="00B95A02"/>
    <w:rsid w:val="00BA4524"/>
    <w:rsid w:val="00BA59DA"/>
    <w:rsid w:val="00BA6C74"/>
    <w:rsid w:val="00BC0928"/>
    <w:rsid w:val="00BC1155"/>
    <w:rsid w:val="00BE4297"/>
    <w:rsid w:val="00BE7D3D"/>
    <w:rsid w:val="00BF5436"/>
    <w:rsid w:val="00C0303B"/>
    <w:rsid w:val="00C1155B"/>
    <w:rsid w:val="00C36C96"/>
    <w:rsid w:val="00C413D2"/>
    <w:rsid w:val="00C63824"/>
    <w:rsid w:val="00C7035E"/>
    <w:rsid w:val="00C70ADE"/>
    <w:rsid w:val="00C74E37"/>
    <w:rsid w:val="00C82113"/>
    <w:rsid w:val="00C8641F"/>
    <w:rsid w:val="00C96250"/>
    <w:rsid w:val="00CB3037"/>
    <w:rsid w:val="00CC1969"/>
    <w:rsid w:val="00CD2DD1"/>
    <w:rsid w:val="00CE6844"/>
    <w:rsid w:val="00CF2CD1"/>
    <w:rsid w:val="00D00E43"/>
    <w:rsid w:val="00D056D0"/>
    <w:rsid w:val="00D06715"/>
    <w:rsid w:val="00D24B4B"/>
    <w:rsid w:val="00D276ED"/>
    <w:rsid w:val="00DB3FE7"/>
    <w:rsid w:val="00DC7E3D"/>
    <w:rsid w:val="00DD07A3"/>
    <w:rsid w:val="00DE2413"/>
    <w:rsid w:val="00DE5FE3"/>
    <w:rsid w:val="00DF224A"/>
    <w:rsid w:val="00E442A5"/>
    <w:rsid w:val="00E44CB8"/>
    <w:rsid w:val="00E6262F"/>
    <w:rsid w:val="00E9116D"/>
    <w:rsid w:val="00E9289D"/>
    <w:rsid w:val="00EA3617"/>
    <w:rsid w:val="00EB0E69"/>
    <w:rsid w:val="00EB79C2"/>
    <w:rsid w:val="00ED622E"/>
    <w:rsid w:val="00F04C26"/>
    <w:rsid w:val="00F07781"/>
    <w:rsid w:val="00F10088"/>
    <w:rsid w:val="00F26945"/>
    <w:rsid w:val="00F748EB"/>
    <w:rsid w:val="00F77859"/>
    <w:rsid w:val="00F9799E"/>
    <w:rsid w:val="00FE2981"/>
    <w:rsid w:val="00FE2A5B"/>
    <w:rsid w:val="00FE3D43"/>
    <w:rsid w:val="00FF6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B84D9"/>
  <w15:chartTrackingRefBased/>
  <w15:docId w15:val="{8E36E73F-F192-4798-8E39-3CCDB93F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242E9"/>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a3">
    <w:name w:val="Strong"/>
    <w:basedOn w:val="a0"/>
    <w:uiPriority w:val="22"/>
    <w:qFormat/>
    <w:rsid w:val="00192546"/>
    <w:rPr>
      <w:b/>
      <w:bCs/>
    </w:rPr>
  </w:style>
  <w:style w:type="character" w:styleId="-">
    <w:name w:val="Hyperlink"/>
    <w:basedOn w:val="a0"/>
    <w:uiPriority w:val="99"/>
    <w:semiHidden/>
    <w:unhideWhenUsed/>
    <w:rsid w:val="00420950"/>
    <w:rPr>
      <w:color w:val="0000FF"/>
      <w:u w:val="single"/>
    </w:rPr>
  </w:style>
  <w:style w:type="paragraph" w:styleId="a4">
    <w:name w:val="header"/>
    <w:basedOn w:val="a"/>
    <w:link w:val="Char"/>
    <w:uiPriority w:val="99"/>
    <w:unhideWhenUsed/>
    <w:rsid w:val="005638E5"/>
    <w:pPr>
      <w:tabs>
        <w:tab w:val="center" w:pos="4153"/>
        <w:tab w:val="right" w:pos="8306"/>
      </w:tabs>
      <w:spacing w:after="0" w:line="240" w:lineRule="auto"/>
    </w:pPr>
  </w:style>
  <w:style w:type="character" w:customStyle="1" w:styleId="Char">
    <w:name w:val="Κεφαλίδα Char"/>
    <w:basedOn w:val="a0"/>
    <w:link w:val="a4"/>
    <w:uiPriority w:val="99"/>
    <w:rsid w:val="005638E5"/>
  </w:style>
  <w:style w:type="paragraph" w:styleId="a5">
    <w:name w:val="footer"/>
    <w:basedOn w:val="a"/>
    <w:link w:val="Char0"/>
    <w:uiPriority w:val="99"/>
    <w:unhideWhenUsed/>
    <w:rsid w:val="005638E5"/>
    <w:pPr>
      <w:tabs>
        <w:tab w:val="center" w:pos="4153"/>
        <w:tab w:val="right" w:pos="8306"/>
      </w:tabs>
      <w:spacing w:after="0" w:line="240" w:lineRule="auto"/>
    </w:pPr>
  </w:style>
  <w:style w:type="character" w:customStyle="1" w:styleId="Char0">
    <w:name w:val="Υποσέλιδο Char"/>
    <w:basedOn w:val="a0"/>
    <w:link w:val="a5"/>
    <w:uiPriority w:val="99"/>
    <w:rsid w:val="005638E5"/>
  </w:style>
  <w:style w:type="paragraph" w:styleId="a6">
    <w:name w:val="Balloon Text"/>
    <w:basedOn w:val="a"/>
    <w:link w:val="Char1"/>
    <w:uiPriority w:val="99"/>
    <w:semiHidden/>
    <w:unhideWhenUsed/>
    <w:rsid w:val="00F26945"/>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F26945"/>
    <w:rPr>
      <w:rFonts w:ascii="Segoe UI" w:hAnsi="Segoe UI" w:cs="Segoe UI"/>
      <w:sz w:val="18"/>
      <w:szCs w:val="18"/>
    </w:rPr>
  </w:style>
  <w:style w:type="paragraph" w:styleId="a7">
    <w:name w:val="Revision"/>
    <w:hidden/>
    <w:uiPriority w:val="99"/>
    <w:semiHidden/>
    <w:rsid w:val="00B659A7"/>
    <w:pPr>
      <w:spacing w:after="0" w:line="240" w:lineRule="auto"/>
    </w:pPr>
  </w:style>
  <w:style w:type="character" w:styleId="a8">
    <w:name w:val="annotation reference"/>
    <w:basedOn w:val="a0"/>
    <w:uiPriority w:val="99"/>
    <w:semiHidden/>
    <w:unhideWhenUsed/>
    <w:rsid w:val="00EB0E69"/>
    <w:rPr>
      <w:sz w:val="16"/>
      <w:szCs w:val="16"/>
    </w:rPr>
  </w:style>
  <w:style w:type="paragraph" w:styleId="a9">
    <w:name w:val="annotation text"/>
    <w:basedOn w:val="a"/>
    <w:link w:val="Char2"/>
    <w:uiPriority w:val="99"/>
    <w:semiHidden/>
    <w:unhideWhenUsed/>
    <w:rsid w:val="00EB0E69"/>
    <w:pPr>
      <w:spacing w:line="240" w:lineRule="auto"/>
    </w:pPr>
    <w:rPr>
      <w:sz w:val="20"/>
      <w:szCs w:val="20"/>
    </w:rPr>
  </w:style>
  <w:style w:type="character" w:customStyle="1" w:styleId="Char2">
    <w:name w:val="Κείμενο σχολίου Char"/>
    <w:basedOn w:val="a0"/>
    <w:link w:val="a9"/>
    <w:uiPriority w:val="99"/>
    <w:semiHidden/>
    <w:rsid w:val="00EB0E69"/>
    <w:rPr>
      <w:sz w:val="20"/>
      <w:szCs w:val="20"/>
    </w:rPr>
  </w:style>
  <w:style w:type="paragraph" w:styleId="aa">
    <w:name w:val="annotation subject"/>
    <w:basedOn w:val="a9"/>
    <w:next w:val="a9"/>
    <w:link w:val="Char3"/>
    <w:uiPriority w:val="99"/>
    <w:semiHidden/>
    <w:unhideWhenUsed/>
    <w:rsid w:val="00EB0E69"/>
    <w:rPr>
      <w:b/>
      <w:bCs/>
    </w:rPr>
  </w:style>
  <w:style w:type="character" w:customStyle="1" w:styleId="Char3">
    <w:name w:val="Θέμα σχολίου Char"/>
    <w:basedOn w:val="Char2"/>
    <w:link w:val="aa"/>
    <w:uiPriority w:val="99"/>
    <w:semiHidden/>
    <w:rsid w:val="00EB0E69"/>
    <w:rPr>
      <w:b/>
      <w:bCs/>
      <w:sz w:val="20"/>
      <w:szCs w:val="20"/>
    </w:rPr>
  </w:style>
  <w:style w:type="character" w:styleId="ab">
    <w:name w:val="Emphasis"/>
    <w:basedOn w:val="a0"/>
    <w:uiPriority w:val="20"/>
    <w:qFormat/>
    <w:rsid w:val="004155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5A7CD89-EEA4-4390-BD2F-90A5E90F2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926</Words>
  <Characters>5005</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Tabakaki</dc:creator>
  <cp:keywords/>
  <dc:description/>
  <cp:lastModifiedBy>Christos tsoumplekas</cp:lastModifiedBy>
  <cp:revision>2</cp:revision>
  <dcterms:created xsi:type="dcterms:W3CDTF">2024-05-27T09:33:00Z</dcterms:created>
  <dcterms:modified xsi:type="dcterms:W3CDTF">2024-05-27T09:33:00Z</dcterms:modified>
</cp:coreProperties>
</file>