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79" w:rsidRDefault="00D722B4" w:rsidP="00636179">
      <w:pPr>
        <w:rPr>
          <w:b/>
          <w:sz w:val="24"/>
          <w:szCs w:val="24"/>
          <w:u w:val="single"/>
        </w:rPr>
      </w:pPr>
      <w:r>
        <w:rPr>
          <w:noProof/>
          <w:lang w:eastAsia="el-GR"/>
        </w:rPr>
        <w:drawing>
          <wp:inline distT="0" distB="0" distL="0" distR="0" wp14:anchorId="646FFBF0" wp14:editId="08D6F509">
            <wp:extent cx="2181860" cy="595630"/>
            <wp:effectExtent l="0" t="0" r="889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181860" cy="595630"/>
                    </a:xfrm>
                    <a:prstGeom prst="rect">
                      <a:avLst/>
                    </a:prstGeom>
                  </pic:spPr>
                </pic:pic>
              </a:graphicData>
            </a:graphic>
          </wp:inline>
        </w:drawing>
      </w:r>
    </w:p>
    <w:p w:rsidR="00636179" w:rsidRDefault="00636179" w:rsidP="00636179">
      <w:pPr>
        <w:jc w:val="right"/>
        <w:rPr>
          <w:i/>
          <w:sz w:val="24"/>
          <w:szCs w:val="24"/>
        </w:rPr>
      </w:pPr>
      <w:r w:rsidRPr="00636179">
        <w:rPr>
          <w:i/>
          <w:sz w:val="24"/>
          <w:szCs w:val="24"/>
        </w:rPr>
        <w:t xml:space="preserve">Ηράκλειο, </w:t>
      </w:r>
      <w:r w:rsidR="00304780">
        <w:rPr>
          <w:i/>
          <w:sz w:val="24"/>
          <w:szCs w:val="24"/>
        </w:rPr>
        <w:t>20</w:t>
      </w:r>
      <w:r w:rsidRPr="00636179">
        <w:rPr>
          <w:i/>
          <w:sz w:val="24"/>
          <w:szCs w:val="24"/>
        </w:rPr>
        <w:t xml:space="preserve"> </w:t>
      </w:r>
      <w:r w:rsidR="00FD36AD" w:rsidRPr="00FD36AD">
        <w:rPr>
          <w:i/>
          <w:sz w:val="24"/>
          <w:szCs w:val="24"/>
        </w:rPr>
        <w:t>Μαΐου</w:t>
      </w:r>
      <w:r w:rsidRPr="00636179">
        <w:rPr>
          <w:i/>
          <w:sz w:val="24"/>
          <w:szCs w:val="24"/>
        </w:rPr>
        <w:t xml:space="preserve"> 2024</w:t>
      </w:r>
    </w:p>
    <w:p w:rsidR="00D722B4" w:rsidRDefault="00D722B4" w:rsidP="00636179">
      <w:pPr>
        <w:jc w:val="right"/>
        <w:rPr>
          <w:i/>
          <w:sz w:val="24"/>
          <w:szCs w:val="24"/>
        </w:rPr>
      </w:pPr>
    </w:p>
    <w:p w:rsidR="00D722B4" w:rsidRDefault="00D722B4" w:rsidP="00D722B4">
      <w:pPr>
        <w:spacing w:line="256" w:lineRule="auto"/>
        <w:ind w:right="57"/>
        <w:jc w:val="center"/>
      </w:pPr>
      <w:r>
        <w:rPr>
          <w:b/>
          <w:sz w:val="32"/>
          <w:u w:val="single" w:color="000000"/>
        </w:rPr>
        <w:t>ΔΕΛΤΙΟ ΤΥΠΟΥ</w:t>
      </w:r>
      <w:r>
        <w:rPr>
          <w:b/>
          <w:sz w:val="32"/>
        </w:rPr>
        <w:t xml:space="preserve"> </w:t>
      </w:r>
    </w:p>
    <w:p w:rsidR="00F02819" w:rsidRPr="00F02819" w:rsidRDefault="00F02819" w:rsidP="00F02819">
      <w:pPr>
        <w:jc w:val="center"/>
        <w:rPr>
          <w:b/>
          <w:sz w:val="28"/>
        </w:rPr>
      </w:pPr>
      <w:r w:rsidRPr="00F02819">
        <w:rPr>
          <w:sz w:val="28"/>
        </w:rPr>
        <w:t>«</w:t>
      </w:r>
      <w:r w:rsidR="00FD36AD" w:rsidRPr="00FD36AD">
        <w:rPr>
          <w:b/>
          <w:sz w:val="28"/>
        </w:rPr>
        <w:t>Ανακαλύπ</w:t>
      </w:r>
      <w:r w:rsidR="00FD36AD">
        <w:rPr>
          <w:b/>
          <w:sz w:val="28"/>
        </w:rPr>
        <w:t>τοντας νέους κόσμους στο Σύμπαν</w:t>
      </w:r>
      <w:r w:rsidRPr="00F02819">
        <w:rPr>
          <w:b/>
          <w:sz w:val="28"/>
        </w:rPr>
        <w:t>»</w:t>
      </w:r>
    </w:p>
    <w:p w:rsidR="00D722B4" w:rsidRDefault="00F02819" w:rsidP="00F02819">
      <w:pPr>
        <w:spacing w:after="0" w:line="240" w:lineRule="auto"/>
        <w:jc w:val="center"/>
        <w:rPr>
          <w:b/>
          <w:sz w:val="28"/>
        </w:rPr>
      </w:pPr>
      <w:r w:rsidRPr="00F02819">
        <w:rPr>
          <w:b/>
          <w:sz w:val="28"/>
        </w:rPr>
        <w:t>3</w:t>
      </w:r>
      <w:r w:rsidRPr="00F02819">
        <w:rPr>
          <w:b/>
          <w:sz w:val="28"/>
          <w:vertAlign w:val="superscript"/>
        </w:rPr>
        <w:t xml:space="preserve">ος </w:t>
      </w:r>
      <w:r>
        <w:rPr>
          <w:b/>
          <w:sz w:val="28"/>
        </w:rPr>
        <w:t xml:space="preserve">Κύκλος Ανοιχτών Ομιλιών </w:t>
      </w:r>
      <w:r w:rsidRPr="00F02819">
        <w:rPr>
          <w:b/>
          <w:sz w:val="28"/>
        </w:rPr>
        <w:t>ΙΤΕ</w:t>
      </w:r>
      <w:r>
        <w:rPr>
          <w:b/>
          <w:sz w:val="28"/>
        </w:rPr>
        <w:t xml:space="preserve"> </w:t>
      </w:r>
    </w:p>
    <w:p w:rsidR="00F02819" w:rsidRDefault="00F02819" w:rsidP="00F02819">
      <w:pPr>
        <w:spacing w:after="0" w:line="240" w:lineRule="auto"/>
        <w:jc w:val="center"/>
        <w:rPr>
          <w:b/>
          <w:sz w:val="28"/>
        </w:rPr>
      </w:pPr>
      <w:r>
        <w:rPr>
          <w:b/>
          <w:sz w:val="28"/>
        </w:rPr>
        <w:t>Παρασκευή 2</w:t>
      </w:r>
      <w:r w:rsidR="00FD36AD">
        <w:rPr>
          <w:b/>
          <w:sz w:val="28"/>
        </w:rPr>
        <w:t>4</w:t>
      </w:r>
      <w:r>
        <w:rPr>
          <w:b/>
          <w:sz w:val="28"/>
        </w:rPr>
        <w:t xml:space="preserve"> </w:t>
      </w:r>
      <w:r w:rsidR="00FD36AD">
        <w:rPr>
          <w:b/>
          <w:sz w:val="28"/>
        </w:rPr>
        <w:t>Μαΐου</w:t>
      </w:r>
      <w:r>
        <w:rPr>
          <w:b/>
          <w:sz w:val="28"/>
        </w:rPr>
        <w:t xml:space="preserve"> 19:00</w:t>
      </w:r>
    </w:p>
    <w:p w:rsidR="00F02819" w:rsidRPr="00F02819" w:rsidRDefault="00F02819" w:rsidP="00F02819">
      <w:pPr>
        <w:spacing w:after="0" w:line="240" w:lineRule="auto"/>
        <w:jc w:val="center"/>
        <w:rPr>
          <w:b/>
          <w:sz w:val="36"/>
        </w:rPr>
      </w:pPr>
      <w:r w:rsidRPr="00F02819">
        <w:rPr>
          <w:b/>
          <w:sz w:val="28"/>
        </w:rPr>
        <w:t>H2B HUB, ΕΒΕΗ</w:t>
      </w:r>
    </w:p>
    <w:p w:rsidR="00D722B4" w:rsidRPr="00F02819" w:rsidRDefault="00D722B4" w:rsidP="00636179">
      <w:pPr>
        <w:jc w:val="right"/>
        <w:rPr>
          <w:i/>
          <w:sz w:val="24"/>
          <w:szCs w:val="24"/>
        </w:rPr>
      </w:pPr>
    </w:p>
    <w:p w:rsidR="00636179" w:rsidRPr="00F94BAB" w:rsidRDefault="00E03057" w:rsidP="00F3300B">
      <w:pPr>
        <w:jc w:val="both"/>
        <w:rPr>
          <w:sz w:val="24"/>
          <w:szCs w:val="24"/>
        </w:rPr>
      </w:pPr>
      <w:r w:rsidRPr="00F94BAB">
        <w:rPr>
          <w:sz w:val="24"/>
          <w:szCs w:val="24"/>
        </w:rPr>
        <w:t>Ανοιχτή ομιλία με θέμα:</w:t>
      </w:r>
      <w:r w:rsidRPr="00F94BAB">
        <w:rPr>
          <w:b/>
          <w:sz w:val="24"/>
          <w:szCs w:val="24"/>
        </w:rPr>
        <w:t xml:space="preserve"> </w:t>
      </w:r>
      <w:r w:rsidRPr="00F94BAB">
        <w:rPr>
          <w:b/>
          <w:sz w:val="28"/>
          <w:szCs w:val="24"/>
        </w:rPr>
        <w:t>«Ανακαλύπτοντας νέους κόσμους στο Σύμπαν»</w:t>
      </w:r>
      <w:r w:rsidRPr="00F94BAB">
        <w:rPr>
          <w:sz w:val="28"/>
          <w:szCs w:val="24"/>
        </w:rPr>
        <w:t xml:space="preserve"> </w:t>
      </w:r>
      <w:r w:rsidRPr="00F94BAB">
        <w:rPr>
          <w:sz w:val="24"/>
          <w:szCs w:val="24"/>
        </w:rPr>
        <w:t>διοργανώνει το Ίδρυμα Τεχνολογίας &amp; Έρευνας (ΙΤΕ) τ</w:t>
      </w:r>
      <w:r w:rsidR="00636179" w:rsidRPr="00F94BAB">
        <w:rPr>
          <w:sz w:val="24"/>
          <w:szCs w:val="24"/>
        </w:rPr>
        <w:t xml:space="preserve">ην προσεχή </w:t>
      </w:r>
      <w:r w:rsidR="00636179" w:rsidRPr="00F94BAB">
        <w:rPr>
          <w:b/>
          <w:sz w:val="24"/>
          <w:szCs w:val="24"/>
        </w:rPr>
        <w:t>Παρασκευή 2</w:t>
      </w:r>
      <w:r w:rsidR="00FD36AD" w:rsidRPr="00F94BAB">
        <w:rPr>
          <w:b/>
          <w:sz w:val="24"/>
          <w:szCs w:val="24"/>
        </w:rPr>
        <w:t>4</w:t>
      </w:r>
      <w:r w:rsidR="00636179" w:rsidRPr="00F94BAB">
        <w:rPr>
          <w:b/>
          <w:sz w:val="24"/>
          <w:szCs w:val="24"/>
        </w:rPr>
        <w:t xml:space="preserve"> </w:t>
      </w:r>
      <w:r w:rsidR="00FD36AD" w:rsidRPr="00F94BAB">
        <w:rPr>
          <w:b/>
          <w:sz w:val="24"/>
          <w:szCs w:val="24"/>
        </w:rPr>
        <w:t>Μαΐου</w:t>
      </w:r>
      <w:r>
        <w:rPr>
          <w:b/>
          <w:sz w:val="24"/>
          <w:szCs w:val="24"/>
        </w:rPr>
        <w:t xml:space="preserve"> </w:t>
      </w:r>
      <w:r w:rsidR="00D722B4" w:rsidRPr="00F94BAB">
        <w:rPr>
          <w:b/>
          <w:sz w:val="24"/>
          <w:szCs w:val="24"/>
        </w:rPr>
        <w:t>και ώρα 19.00</w:t>
      </w:r>
      <w:r w:rsidR="00D722B4" w:rsidRPr="00F94BAB">
        <w:rPr>
          <w:sz w:val="24"/>
          <w:szCs w:val="24"/>
        </w:rPr>
        <w:t>,</w:t>
      </w:r>
      <w:r w:rsidR="00FD36AD" w:rsidRPr="00F94BAB">
        <w:rPr>
          <w:sz w:val="24"/>
          <w:szCs w:val="24"/>
        </w:rPr>
        <w:t xml:space="preserve"> στο πλαίσιο του </w:t>
      </w:r>
      <w:r w:rsidR="00FD36AD" w:rsidRPr="00F94BAB">
        <w:rPr>
          <w:b/>
          <w:sz w:val="24"/>
          <w:szCs w:val="24"/>
        </w:rPr>
        <w:t>3ου</w:t>
      </w:r>
      <w:r w:rsidR="00636179" w:rsidRPr="00F94BAB">
        <w:rPr>
          <w:b/>
          <w:sz w:val="24"/>
          <w:szCs w:val="24"/>
        </w:rPr>
        <w:t xml:space="preserve"> </w:t>
      </w:r>
      <w:r w:rsidR="00FD36AD" w:rsidRPr="00F94BAB">
        <w:rPr>
          <w:b/>
          <w:sz w:val="24"/>
          <w:szCs w:val="24"/>
        </w:rPr>
        <w:t>Κύκλου</w:t>
      </w:r>
      <w:r w:rsidR="00636179" w:rsidRPr="00F94BAB">
        <w:rPr>
          <w:b/>
          <w:sz w:val="24"/>
          <w:szCs w:val="24"/>
        </w:rPr>
        <w:t xml:space="preserve"> Ανοιχτών Ομιλιών</w:t>
      </w:r>
      <w:r w:rsidR="00C26286">
        <w:rPr>
          <w:b/>
          <w:sz w:val="24"/>
          <w:szCs w:val="24"/>
        </w:rPr>
        <w:t>,</w:t>
      </w:r>
      <w:r w:rsidR="00636179" w:rsidRPr="00F94BAB">
        <w:rPr>
          <w:sz w:val="24"/>
          <w:szCs w:val="24"/>
        </w:rPr>
        <w:t xml:space="preserve"> σε συνεργασία με το H2B HUB του Επιμελητηρίου Ηρακλείου (ΕΒΕΗ), στον χώρο του, στο κέντρο του Ηρακλ</w:t>
      </w:r>
      <w:r w:rsidR="00F02819" w:rsidRPr="00F94BAB">
        <w:rPr>
          <w:sz w:val="24"/>
          <w:szCs w:val="24"/>
        </w:rPr>
        <w:t>είου (Κορωναίου 14, 3ος όροφος)</w:t>
      </w:r>
      <w:r w:rsidRPr="00F94BAB">
        <w:rPr>
          <w:sz w:val="24"/>
          <w:szCs w:val="24"/>
        </w:rPr>
        <w:t>.</w:t>
      </w:r>
    </w:p>
    <w:p w:rsidR="00F136C6" w:rsidRPr="00F94BAB" w:rsidRDefault="009D55DF" w:rsidP="00F136C6">
      <w:pPr>
        <w:jc w:val="both"/>
        <w:rPr>
          <w:sz w:val="24"/>
          <w:szCs w:val="24"/>
        </w:rPr>
      </w:pPr>
      <w:r w:rsidRPr="00F94BAB">
        <w:rPr>
          <w:sz w:val="24"/>
          <w:szCs w:val="24"/>
        </w:rPr>
        <w:t xml:space="preserve">Ομιλητής θα είναι ο κ. Βασίλης Χαρμανδάρης, </w:t>
      </w:r>
      <w:r w:rsidR="00F136C6" w:rsidRPr="00F94BAB">
        <w:rPr>
          <w:sz w:val="24"/>
          <w:szCs w:val="24"/>
        </w:rPr>
        <w:t xml:space="preserve">καθηγητής Αστροφυσικής στο Τμήμα Φυσικής του Πανεπιστημίου Κρήτης και Διευθυντής του Ινστιτούτου Αστροφυσικής του Ιδρύματος Τεχνολογίας και Έρευνας καθώς και του Αστεροσκοπείου </w:t>
      </w:r>
      <w:proofErr w:type="spellStart"/>
      <w:r w:rsidR="00F136C6" w:rsidRPr="00F94BAB">
        <w:rPr>
          <w:sz w:val="24"/>
          <w:szCs w:val="24"/>
        </w:rPr>
        <w:t>Σκίνακα</w:t>
      </w:r>
      <w:proofErr w:type="spellEnd"/>
      <w:r w:rsidRPr="00F94BAB">
        <w:rPr>
          <w:sz w:val="24"/>
          <w:szCs w:val="24"/>
        </w:rPr>
        <w:t xml:space="preserve">. </w:t>
      </w:r>
    </w:p>
    <w:p w:rsidR="009D55DF" w:rsidRPr="00F94BAB" w:rsidRDefault="009D55DF" w:rsidP="00636179">
      <w:pPr>
        <w:jc w:val="both"/>
        <w:rPr>
          <w:sz w:val="24"/>
          <w:szCs w:val="24"/>
        </w:rPr>
      </w:pPr>
      <w:r w:rsidRPr="00F94BAB">
        <w:rPr>
          <w:sz w:val="24"/>
          <w:szCs w:val="24"/>
        </w:rPr>
        <w:t xml:space="preserve">Στην ομιλία του ο </w:t>
      </w:r>
      <w:proofErr w:type="spellStart"/>
      <w:r w:rsidRPr="00F94BAB">
        <w:rPr>
          <w:sz w:val="24"/>
          <w:szCs w:val="24"/>
        </w:rPr>
        <w:t>καθ</w:t>
      </w:r>
      <w:proofErr w:type="spellEnd"/>
      <w:r w:rsidRPr="00F94BAB">
        <w:rPr>
          <w:sz w:val="24"/>
          <w:szCs w:val="24"/>
        </w:rPr>
        <w:t xml:space="preserve">. Βασίλης Χαρμανδάρης θα εξηγήσει πώς οι αστρονόμοι επεκτείνουν τις γνώσεις μας για το Σύμπαν χρησιμοποιώντας το καλύτερο τηλεσκόπιο που υπάρχει σήμερα, το διαστημικό τηλεσκόπιο Τζέιμς </w:t>
      </w:r>
      <w:proofErr w:type="spellStart"/>
      <w:r w:rsidRPr="00F94BAB">
        <w:rPr>
          <w:sz w:val="24"/>
          <w:szCs w:val="24"/>
        </w:rPr>
        <w:t>Γουέμπ</w:t>
      </w:r>
      <w:proofErr w:type="spellEnd"/>
      <w:r w:rsidRPr="00F94BAB">
        <w:rPr>
          <w:sz w:val="24"/>
          <w:szCs w:val="24"/>
        </w:rPr>
        <w:t xml:space="preserve">. </w:t>
      </w:r>
    </w:p>
    <w:p w:rsidR="00661297" w:rsidRPr="00F94BAB" w:rsidRDefault="00F136C6" w:rsidP="00636179">
      <w:pPr>
        <w:jc w:val="both"/>
        <w:rPr>
          <w:sz w:val="24"/>
          <w:szCs w:val="24"/>
        </w:rPr>
      </w:pPr>
      <w:r w:rsidRPr="00F94BAB">
        <w:rPr>
          <w:sz w:val="24"/>
          <w:szCs w:val="24"/>
        </w:rPr>
        <w:t xml:space="preserve">Ο "Κόσμος" μας, το Σύμπαν, περιλαμβάνει δισεκατομμύρια γαλαξίες, καθένας από τους οποίους έχει δισεκατομμύρια αστέρια, τα περισσότερα </w:t>
      </w:r>
      <w:r w:rsidR="006439E1" w:rsidRPr="00F94BAB">
        <w:rPr>
          <w:sz w:val="24"/>
          <w:szCs w:val="24"/>
        </w:rPr>
        <w:t xml:space="preserve">εκ των οποίων </w:t>
      </w:r>
      <w:r w:rsidRPr="00F94BAB">
        <w:rPr>
          <w:sz w:val="24"/>
          <w:szCs w:val="24"/>
        </w:rPr>
        <w:t xml:space="preserve">έχουν πλανήτες που περιστρέφονται γύρω τους. </w:t>
      </w:r>
      <w:r w:rsidR="006439E1" w:rsidRPr="00F94BAB">
        <w:rPr>
          <w:sz w:val="24"/>
          <w:szCs w:val="24"/>
        </w:rPr>
        <w:t>Επειδή</w:t>
      </w:r>
      <w:r w:rsidRPr="00F94BAB">
        <w:rPr>
          <w:sz w:val="24"/>
          <w:szCs w:val="24"/>
        </w:rPr>
        <w:t xml:space="preserve"> όμως οι αποστάσεις μεταξύ των άστρων είναι «αστρονομικές», σε αντίθεση με τους εξερευνητές του πλανήτη Γη που διέσχιζαν τους ωκεανούς για να ανακαλύψουν νέους κόσμους, είναι αδύνατο για κάποιον από εμάς να εξερευνήσει το Σύμπαν κατά τη διάρκεια της ζωής του. </w:t>
      </w:r>
    </w:p>
    <w:p w:rsidR="00661297" w:rsidRPr="00F94BAB" w:rsidRDefault="00F136C6" w:rsidP="00636179">
      <w:pPr>
        <w:jc w:val="both"/>
        <w:rPr>
          <w:sz w:val="24"/>
          <w:szCs w:val="24"/>
        </w:rPr>
      </w:pPr>
      <w:r w:rsidRPr="00F94BAB">
        <w:rPr>
          <w:sz w:val="24"/>
          <w:szCs w:val="24"/>
        </w:rPr>
        <w:t>Για να α</w:t>
      </w:r>
      <w:r w:rsidR="006439E1" w:rsidRPr="00F94BAB">
        <w:rPr>
          <w:sz w:val="24"/>
          <w:szCs w:val="24"/>
        </w:rPr>
        <w:t>να</w:t>
      </w:r>
      <w:r w:rsidRPr="00F94BAB">
        <w:rPr>
          <w:sz w:val="24"/>
          <w:szCs w:val="24"/>
        </w:rPr>
        <w:t xml:space="preserve">καλύψουμε «νέους κόσμους» στο σύμπαν, πρέπει λοιπόν να βασιστούμε στη μελέτη του αμυδρού φωτός που εκπέμπεται από τα μακρινά άστρα και να κατανοήσουμε τις πληροφορίες που είναι κρυπτογραφημένες σε αυτό. Οι αστρονόμοι είναι οι σύγχρονοι εξερευνητές του σύμπαντος, και εργαλεία τους είναι τα μεγάλα τηλεσκόπια σε απομακρυσμένες βουνοκορφές ή στο διάστημα. </w:t>
      </w:r>
    </w:p>
    <w:p w:rsidR="00636179" w:rsidRPr="00F94BAB" w:rsidRDefault="00636179" w:rsidP="00636179">
      <w:pPr>
        <w:jc w:val="both"/>
        <w:rPr>
          <w:b/>
          <w:sz w:val="24"/>
          <w:szCs w:val="24"/>
        </w:rPr>
      </w:pPr>
      <w:r w:rsidRPr="00F94BAB">
        <w:rPr>
          <w:b/>
          <w:sz w:val="24"/>
          <w:szCs w:val="24"/>
        </w:rPr>
        <w:t>Όλες οι ομιλίες είναι ανοικτές στο κοινό.</w:t>
      </w:r>
    </w:p>
    <w:p w:rsidR="00761DA4" w:rsidRPr="00F94BAB" w:rsidRDefault="00636179" w:rsidP="0062541F">
      <w:pPr>
        <w:jc w:val="both"/>
        <w:rPr>
          <w:sz w:val="24"/>
          <w:szCs w:val="24"/>
        </w:rPr>
      </w:pPr>
      <w:r w:rsidRPr="00F94BAB">
        <w:rPr>
          <w:sz w:val="24"/>
          <w:szCs w:val="24"/>
        </w:rPr>
        <w:t>Για την εγγραφή σας στην εκδήλωση</w:t>
      </w:r>
      <w:r w:rsidR="00673506" w:rsidRPr="00F94BAB">
        <w:rPr>
          <w:sz w:val="24"/>
          <w:szCs w:val="24"/>
        </w:rPr>
        <w:t xml:space="preserve"> παρακαλούμε ακολουθείτε τον σύνδεσμο</w:t>
      </w:r>
      <w:r w:rsidRPr="00F94BAB">
        <w:rPr>
          <w:sz w:val="24"/>
          <w:szCs w:val="24"/>
        </w:rPr>
        <w:t>:</w:t>
      </w:r>
      <w:r w:rsidR="0062541F" w:rsidRPr="00F94BAB">
        <w:rPr>
          <w:sz w:val="24"/>
          <w:szCs w:val="24"/>
        </w:rPr>
        <w:t xml:space="preserve"> </w:t>
      </w:r>
      <w:hyperlink r:id="rId6" w:history="1">
        <w:r w:rsidR="00BE2A16" w:rsidRPr="00385F66">
          <w:rPr>
            <w:rStyle w:val="-"/>
            <w:sz w:val="24"/>
            <w:szCs w:val="24"/>
          </w:rPr>
          <w:t>https://www.forth.gr/el/news/show/&amp;tid=2538</w:t>
        </w:r>
      </w:hyperlink>
      <w:r w:rsidR="00BE2A16" w:rsidRPr="00BE2A16">
        <w:rPr>
          <w:sz w:val="24"/>
          <w:szCs w:val="24"/>
        </w:rPr>
        <w:t xml:space="preserve"> </w:t>
      </w:r>
      <w:bookmarkStart w:id="0" w:name="_GoBack"/>
      <w:bookmarkEnd w:id="0"/>
    </w:p>
    <w:p w:rsidR="00761DA4" w:rsidRPr="00F94BAB" w:rsidRDefault="00761DA4" w:rsidP="00761DA4">
      <w:pPr>
        <w:spacing w:after="141" w:line="256" w:lineRule="auto"/>
        <w:ind w:left="-5"/>
        <w:rPr>
          <w:sz w:val="24"/>
          <w:szCs w:val="24"/>
        </w:rPr>
      </w:pPr>
      <w:r w:rsidRPr="00F94BAB">
        <w:rPr>
          <w:sz w:val="24"/>
          <w:szCs w:val="24"/>
        </w:rPr>
        <w:t xml:space="preserve">Επικοινωνία με το </w:t>
      </w:r>
      <w:r w:rsidRPr="00F94BAB">
        <w:rPr>
          <w:b/>
          <w:sz w:val="24"/>
          <w:szCs w:val="24"/>
        </w:rPr>
        <w:t xml:space="preserve">H2B HUB: </w:t>
      </w:r>
      <w:r w:rsidRPr="00F94BAB">
        <w:rPr>
          <w:color w:val="1F3864"/>
          <w:sz w:val="24"/>
          <w:szCs w:val="24"/>
        </w:rPr>
        <w:t xml:space="preserve"> </w:t>
      </w:r>
      <w:r w:rsidRPr="00F94BAB">
        <w:rPr>
          <w:sz w:val="24"/>
          <w:szCs w:val="24"/>
        </w:rPr>
        <w:t>2810333629</w:t>
      </w:r>
      <w:r w:rsidRPr="00F94BAB">
        <w:rPr>
          <w:color w:val="1F3864"/>
          <w:sz w:val="24"/>
          <w:szCs w:val="24"/>
        </w:rPr>
        <w:t xml:space="preserve">, </w:t>
      </w:r>
      <w:r w:rsidRPr="00F94BAB">
        <w:rPr>
          <w:color w:val="0563C1"/>
          <w:sz w:val="24"/>
          <w:szCs w:val="24"/>
          <w:u w:val="single" w:color="0563C1"/>
        </w:rPr>
        <w:t>sportokalidis@ebeh.gr</w:t>
      </w:r>
      <w:r w:rsidRPr="00F94BAB">
        <w:rPr>
          <w:color w:val="1F3864"/>
          <w:sz w:val="24"/>
          <w:szCs w:val="24"/>
        </w:rPr>
        <w:t xml:space="preserve"> </w:t>
      </w:r>
    </w:p>
    <w:p w:rsidR="000E2B38" w:rsidRPr="00F94BAB" w:rsidRDefault="00761DA4" w:rsidP="000E2B38">
      <w:pPr>
        <w:spacing w:after="158" w:line="256" w:lineRule="auto"/>
        <w:rPr>
          <w:sz w:val="24"/>
          <w:szCs w:val="24"/>
        </w:rPr>
      </w:pPr>
      <w:r w:rsidRPr="00F94BAB">
        <w:rPr>
          <w:b/>
          <w:sz w:val="24"/>
          <w:szCs w:val="24"/>
        </w:rPr>
        <w:t xml:space="preserve"> </w:t>
      </w:r>
    </w:p>
    <w:p w:rsidR="000E2B38" w:rsidRDefault="000E2B38" w:rsidP="000E2B38">
      <w:pPr>
        <w:spacing w:after="158" w:line="256" w:lineRule="auto"/>
      </w:pPr>
    </w:p>
    <w:p w:rsidR="00761DA4" w:rsidRPr="000E2B38" w:rsidRDefault="00761DA4" w:rsidP="000E2B38">
      <w:pPr>
        <w:spacing w:after="158" w:line="256" w:lineRule="auto"/>
      </w:pPr>
      <w:r w:rsidRPr="0062541F">
        <w:rPr>
          <w:b/>
          <w:i/>
          <w:u w:val="single"/>
        </w:rPr>
        <w:t xml:space="preserve">Λίγα λόγια για τον </w:t>
      </w:r>
      <w:r w:rsidR="00A222C4">
        <w:rPr>
          <w:b/>
          <w:i/>
          <w:u w:val="single"/>
        </w:rPr>
        <w:t>ομιλητή</w:t>
      </w:r>
      <w:r w:rsidRPr="0062541F">
        <w:rPr>
          <w:b/>
          <w:i/>
          <w:u w:val="single"/>
        </w:rPr>
        <w:t xml:space="preserve"> </w:t>
      </w:r>
    </w:p>
    <w:p w:rsidR="00A222C4" w:rsidRDefault="00A222C4" w:rsidP="00A222C4">
      <w:pPr>
        <w:spacing w:after="141" w:line="256" w:lineRule="auto"/>
        <w:ind w:left="-5"/>
        <w:jc w:val="both"/>
      </w:pPr>
      <w:r>
        <w:t xml:space="preserve">Ο Βασίλης Χαρμανδάρης είναι καθηγητής Αστροφυσικής στο Τμήμα Φυσικής του Πανεπιστημίου Κρήτης και Διευθυντής του Ινστιτούτου Αστροφυσικής του Ιδρύματος Τεχνολογίας και Έρευνας καθώς και του Αστεροσκοπείου </w:t>
      </w:r>
      <w:proofErr w:type="spellStart"/>
      <w:r>
        <w:t>Σκίνακα</w:t>
      </w:r>
      <w:proofErr w:type="spellEnd"/>
      <w:r>
        <w:t>. Έχει διατελέσει επιστημονικός σύμβουλος αστρονομίας του Ευρωπαϊκού Οργανισμού Διαστήματος καθώς και μέλος του επιστημονικού συμβουλίου του Ινστιτούτου Επιστημών του Σύμπαντος του CNRS (Γαλλία) και του Αστεροσκοπείου Παρισιού. Την περίοδο αυτή είναι μεταξύ άλλων Αντιπρόεδρος του Διοικητικού Συμβουλίου του επιστημονικού περιοδικού «</w:t>
      </w:r>
      <w:proofErr w:type="spellStart"/>
      <w:r>
        <w:t>Astronomy</w:t>
      </w:r>
      <w:proofErr w:type="spellEnd"/>
      <w:r>
        <w:t xml:space="preserve"> &amp; </w:t>
      </w:r>
      <w:proofErr w:type="spellStart"/>
      <w:r>
        <w:t>Astrophysics</w:t>
      </w:r>
      <w:proofErr w:type="spellEnd"/>
      <w:r>
        <w:t>», Πρόεδρος της Ελληνικής Αστρονομικής Εταιρείας και μέλος του Συμβουλίου Αξιολόγησης και Πιστοποίησης της Εθνικής Αρχής Ανώτατης Εκπαίδευσης.</w:t>
      </w:r>
    </w:p>
    <w:p w:rsidR="00761DA4" w:rsidRPr="00F136C6" w:rsidRDefault="00A222C4" w:rsidP="00F136C6">
      <w:pPr>
        <w:spacing w:after="141" w:line="256" w:lineRule="auto"/>
        <w:jc w:val="both"/>
      </w:pPr>
      <w:r>
        <w:t xml:space="preserve">Έχει σπουδάσει και εργαστεί σε πανεπιστήμια και ερευνητικά κέντρα των ΗΠΑ και της Γαλλίας και το επιστημονικό του έργο επικεντρώνεται στην κατανόηση του μηχανισμού παραγωγής  ενέργειας σε πυρήνες γαλαξιών στο κοντινό και μακρινό σύμπαν, χρησιμοποιώντας κυρίως παρατηρήσεις από διαστημικά τηλεσκόπια. </w:t>
      </w:r>
    </w:p>
    <w:p w:rsidR="00761DA4" w:rsidRPr="00636179" w:rsidRDefault="00761DA4" w:rsidP="00636179"/>
    <w:sectPr w:rsidR="00761DA4" w:rsidRPr="00636179" w:rsidSect="00F3300B">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E68EB"/>
    <w:multiLevelType w:val="hybridMultilevel"/>
    <w:tmpl w:val="A4946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9"/>
    <w:rsid w:val="000E2B38"/>
    <w:rsid w:val="00304780"/>
    <w:rsid w:val="00421E43"/>
    <w:rsid w:val="0062541F"/>
    <w:rsid w:val="00636179"/>
    <w:rsid w:val="006439E1"/>
    <w:rsid w:val="00661297"/>
    <w:rsid w:val="00673506"/>
    <w:rsid w:val="00761DA4"/>
    <w:rsid w:val="009D55DF"/>
    <w:rsid w:val="00A222C4"/>
    <w:rsid w:val="00BE2A16"/>
    <w:rsid w:val="00C26286"/>
    <w:rsid w:val="00D227B9"/>
    <w:rsid w:val="00D722B4"/>
    <w:rsid w:val="00DB16CC"/>
    <w:rsid w:val="00E03057"/>
    <w:rsid w:val="00F02819"/>
    <w:rsid w:val="00F136C6"/>
    <w:rsid w:val="00F3300B"/>
    <w:rsid w:val="00F75AD9"/>
    <w:rsid w:val="00F94BAB"/>
    <w:rsid w:val="00FD36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56ED-4751-4B61-868F-889FF96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C6"/>
  </w:style>
  <w:style w:type="paragraph" w:styleId="1">
    <w:name w:val="heading 1"/>
    <w:next w:val="a"/>
    <w:link w:val="1Char"/>
    <w:uiPriority w:val="9"/>
    <w:qFormat/>
    <w:rsid w:val="00D722B4"/>
    <w:pPr>
      <w:keepNext/>
      <w:keepLines/>
      <w:spacing w:after="164"/>
      <w:ind w:left="2664" w:hanging="2158"/>
      <w:jc w:val="center"/>
      <w:outlineLvl w:val="0"/>
    </w:pPr>
    <w:rPr>
      <w:rFonts w:ascii="Calibri" w:eastAsia="Calibri" w:hAnsi="Calibri" w:cs="Calibri"/>
      <w:b/>
      <w:color w:val="000000"/>
      <w:sz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722B4"/>
    <w:rPr>
      <w:rFonts w:ascii="Calibri" w:eastAsia="Calibri" w:hAnsi="Calibri" w:cs="Calibri"/>
      <w:b/>
      <w:color w:val="000000"/>
      <w:sz w:val="32"/>
      <w:lang w:eastAsia="el-GR"/>
    </w:rPr>
  </w:style>
  <w:style w:type="character" w:styleId="-">
    <w:name w:val="Hyperlink"/>
    <w:basedOn w:val="a0"/>
    <w:uiPriority w:val="99"/>
    <w:unhideWhenUsed/>
    <w:rsid w:val="00761DA4"/>
    <w:rPr>
      <w:color w:val="0563C1" w:themeColor="hyperlink"/>
      <w:u w:val="single"/>
    </w:rPr>
  </w:style>
  <w:style w:type="paragraph" w:styleId="a3">
    <w:name w:val="List Paragraph"/>
    <w:basedOn w:val="a"/>
    <w:uiPriority w:val="34"/>
    <w:qFormat/>
    <w:rsid w:val="0062541F"/>
    <w:pPr>
      <w:ind w:left="720"/>
      <w:contextualSpacing/>
    </w:pPr>
  </w:style>
  <w:style w:type="character" w:styleId="-0">
    <w:name w:val="FollowedHyperlink"/>
    <w:basedOn w:val="a0"/>
    <w:uiPriority w:val="99"/>
    <w:semiHidden/>
    <w:unhideWhenUsed/>
    <w:rsid w:val="00673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2393">
      <w:bodyDiv w:val="1"/>
      <w:marLeft w:val="0"/>
      <w:marRight w:val="0"/>
      <w:marTop w:val="0"/>
      <w:marBottom w:val="0"/>
      <w:divBdr>
        <w:top w:val="none" w:sz="0" w:space="0" w:color="auto"/>
        <w:left w:val="none" w:sz="0" w:space="0" w:color="auto"/>
        <w:bottom w:val="none" w:sz="0" w:space="0" w:color="auto"/>
        <w:right w:val="none" w:sz="0" w:space="0" w:color="auto"/>
      </w:divBdr>
      <w:divsChild>
        <w:div w:id="2035645028">
          <w:marLeft w:val="0"/>
          <w:marRight w:val="0"/>
          <w:marTop w:val="120"/>
          <w:marBottom w:val="0"/>
          <w:divBdr>
            <w:top w:val="none" w:sz="0" w:space="0" w:color="auto"/>
            <w:left w:val="none" w:sz="0" w:space="0" w:color="auto"/>
            <w:bottom w:val="none" w:sz="0" w:space="0" w:color="auto"/>
            <w:right w:val="none" w:sz="0" w:space="0" w:color="auto"/>
          </w:divBdr>
        </w:div>
        <w:div w:id="1827361856">
          <w:marLeft w:val="0"/>
          <w:marRight w:val="0"/>
          <w:marTop w:val="120"/>
          <w:marBottom w:val="0"/>
          <w:divBdr>
            <w:top w:val="none" w:sz="0" w:space="0" w:color="auto"/>
            <w:left w:val="none" w:sz="0" w:space="0" w:color="auto"/>
            <w:bottom w:val="none" w:sz="0" w:space="0" w:color="auto"/>
            <w:right w:val="none" w:sz="0" w:space="0" w:color="auto"/>
          </w:divBdr>
        </w:div>
        <w:div w:id="730691148">
          <w:marLeft w:val="0"/>
          <w:marRight w:val="0"/>
          <w:marTop w:val="120"/>
          <w:marBottom w:val="0"/>
          <w:divBdr>
            <w:top w:val="none" w:sz="0" w:space="0" w:color="auto"/>
            <w:left w:val="none" w:sz="0" w:space="0" w:color="auto"/>
            <w:bottom w:val="none" w:sz="0" w:space="0" w:color="auto"/>
            <w:right w:val="none" w:sz="0" w:space="0" w:color="auto"/>
          </w:divBdr>
        </w:div>
      </w:divsChild>
    </w:div>
    <w:div w:id="1816331021">
      <w:bodyDiv w:val="1"/>
      <w:marLeft w:val="0"/>
      <w:marRight w:val="0"/>
      <w:marTop w:val="0"/>
      <w:marBottom w:val="0"/>
      <w:divBdr>
        <w:top w:val="none" w:sz="0" w:space="0" w:color="auto"/>
        <w:left w:val="none" w:sz="0" w:space="0" w:color="auto"/>
        <w:bottom w:val="none" w:sz="0" w:space="0" w:color="auto"/>
        <w:right w:val="none" w:sz="0" w:space="0" w:color="auto"/>
      </w:divBdr>
    </w:div>
    <w:div w:id="19691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h.gr/el/news/show/&amp;tid=253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2611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Christos tsoumplekas</cp:lastModifiedBy>
  <cp:revision>3</cp:revision>
  <dcterms:created xsi:type="dcterms:W3CDTF">2024-05-20T11:01:00Z</dcterms:created>
  <dcterms:modified xsi:type="dcterms:W3CDTF">2024-05-20T11:04:00Z</dcterms:modified>
</cp:coreProperties>
</file>