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0629D" w14:textId="77777777" w:rsidR="0000301C" w:rsidRPr="0019101C" w:rsidRDefault="0000301C" w:rsidP="0000301C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682A8" wp14:editId="523F50FB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9807" w14:textId="77777777" w:rsidR="0000301C" w:rsidRDefault="0000301C" w:rsidP="0000301C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4741CD19" wp14:editId="42660E53">
                                  <wp:extent cx="1547495" cy="810895"/>
                                  <wp:effectExtent l="0" t="0" r="0" b="8255"/>
                                  <wp:docPr id="1625234044" name="Εικόνα 16252340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682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7B869807" w14:textId="77777777" w:rsidR="0000301C" w:rsidRDefault="0000301C" w:rsidP="0000301C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4741CD19" wp14:editId="42660E53">
                            <wp:extent cx="1547495" cy="810895"/>
                            <wp:effectExtent l="0" t="0" r="0" b="8255"/>
                            <wp:docPr id="1625234044" name="Εικόνα 16252340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01C">
        <w:rPr>
          <w:rFonts w:cs="Calibri"/>
          <w:noProof/>
          <w:lang w:val="el-GR"/>
        </w:rPr>
        <w:t xml:space="preserve">                        </w:t>
      </w:r>
      <w:r w:rsidRPr="0019101C">
        <w:rPr>
          <w:rFonts w:eastAsia="Times New Roman" w:cs="Calibri"/>
          <w:noProof/>
          <w:kern w:val="1"/>
          <w:lang w:val="el-GR"/>
        </w:rPr>
        <w:t xml:space="preserve">   </w:t>
      </w:r>
      <w:r w:rsidRPr="0019101C">
        <w:rPr>
          <w:rFonts w:eastAsia="Times New Roman" w:cs="Calibri"/>
          <w:kern w:val="1"/>
          <w:lang w:val="el-GR" w:eastAsia="ar-SA"/>
        </w:rPr>
        <w:tab/>
      </w:r>
    </w:p>
    <w:p w14:paraId="2114006C" w14:textId="77777777" w:rsidR="0000301C" w:rsidRPr="0019101C" w:rsidRDefault="0000301C" w:rsidP="0000301C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62128107" wp14:editId="7AECCD32">
            <wp:extent cx="2513965" cy="108585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108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0EB7B" w14:textId="14133248" w:rsidR="0000301C" w:rsidRPr="00C54030" w:rsidRDefault="0000301C" w:rsidP="0000301C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B032B9">
        <w:rPr>
          <w:rFonts w:eastAsia="Times New Roman" w:cs="Calibri"/>
          <w:b/>
          <w:lang w:val="el-GR"/>
        </w:rPr>
        <w:t xml:space="preserve">ΔΕΛΤΙΟ ΤΥΠΟΥ                                                                                                  </w:t>
      </w:r>
      <w:r w:rsidRPr="00EC220A">
        <w:rPr>
          <w:rFonts w:eastAsia="Times New Roman" w:cs="Calibri"/>
          <w:bCs/>
          <w:lang w:val="el-GR"/>
        </w:rPr>
        <w:t>10</w:t>
      </w:r>
      <w:r w:rsidRPr="00C54030">
        <w:rPr>
          <w:rFonts w:eastAsia="Times New Roman" w:cs="Calibri"/>
          <w:bCs/>
          <w:lang w:val="el-GR"/>
        </w:rPr>
        <w:t>.0</w:t>
      </w:r>
      <w:r>
        <w:rPr>
          <w:rFonts w:eastAsia="Times New Roman" w:cs="Calibri"/>
          <w:bCs/>
          <w:lang w:val="el-GR"/>
        </w:rPr>
        <w:t>6</w:t>
      </w:r>
      <w:r w:rsidRPr="00C54030">
        <w:rPr>
          <w:rFonts w:eastAsia="Times New Roman" w:cs="Calibri"/>
          <w:bCs/>
          <w:lang w:val="el-GR"/>
        </w:rPr>
        <w:t>.2024</w:t>
      </w:r>
    </w:p>
    <w:p w14:paraId="4DEE6553" w14:textId="77777777" w:rsidR="00AC4BEB" w:rsidRDefault="00AC4BEB" w:rsidP="001A601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14:paraId="289D1A06" w14:textId="2A7B0EAA" w:rsidR="001013D0" w:rsidRPr="001013D0" w:rsidRDefault="001013D0" w:rsidP="001A601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1013D0">
        <w:rPr>
          <w:rFonts w:asciiTheme="minorHAnsi" w:hAnsiTheme="minorHAnsi" w:cstheme="minorHAnsi"/>
          <w:b/>
          <w:bCs/>
          <w:sz w:val="28"/>
          <w:szCs w:val="28"/>
          <w:lang w:val="el-GR"/>
        </w:rPr>
        <w:t>Συμμετοχή του Γενικού Γραμματέα Έρευνας και Καινοτομίας,</w:t>
      </w:r>
    </w:p>
    <w:p w14:paraId="3CBC16A6" w14:textId="1D400251" w:rsidR="001013D0" w:rsidRPr="003C0A5C" w:rsidRDefault="001013D0" w:rsidP="001A601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1013D0">
        <w:rPr>
          <w:rFonts w:asciiTheme="minorHAnsi" w:hAnsiTheme="minorHAnsi" w:cstheme="minorHAnsi"/>
          <w:b/>
          <w:bCs/>
          <w:sz w:val="28"/>
          <w:szCs w:val="28"/>
          <w:lang w:val="el-GR"/>
        </w:rPr>
        <w:t>κ</w:t>
      </w:r>
      <w:r w:rsidRPr="001013D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. </w:t>
      </w:r>
      <w:r w:rsidRPr="001013D0">
        <w:rPr>
          <w:rFonts w:asciiTheme="minorHAnsi" w:hAnsiTheme="minorHAnsi" w:cstheme="minorHAnsi"/>
          <w:b/>
          <w:bCs/>
          <w:sz w:val="28"/>
          <w:szCs w:val="28"/>
          <w:lang w:val="el-GR"/>
        </w:rPr>
        <w:t>Αθανάσιου</w:t>
      </w:r>
      <w:r w:rsidRPr="001013D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1013D0">
        <w:rPr>
          <w:rFonts w:asciiTheme="minorHAnsi" w:hAnsiTheme="minorHAnsi" w:cstheme="minorHAnsi"/>
          <w:b/>
          <w:bCs/>
          <w:sz w:val="28"/>
          <w:szCs w:val="28"/>
          <w:lang w:val="el-GR"/>
        </w:rPr>
        <w:t>Κυρ</w:t>
      </w:r>
      <w:r w:rsidR="00EC220A">
        <w:rPr>
          <w:rFonts w:asciiTheme="minorHAnsi" w:hAnsiTheme="minorHAnsi" w:cstheme="minorHAnsi"/>
          <w:b/>
          <w:bCs/>
          <w:sz w:val="28"/>
          <w:szCs w:val="28"/>
          <w:lang w:val="el-GR"/>
        </w:rPr>
        <w:t>ι</w:t>
      </w:r>
      <w:r w:rsidRPr="001013D0">
        <w:rPr>
          <w:rFonts w:asciiTheme="minorHAnsi" w:hAnsiTheme="minorHAnsi" w:cstheme="minorHAnsi"/>
          <w:b/>
          <w:bCs/>
          <w:sz w:val="28"/>
          <w:szCs w:val="28"/>
          <w:lang w:val="el-GR"/>
        </w:rPr>
        <w:t>αζή</w:t>
      </w:r>
      <w:r w:rsidRPr="001013D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bookmarkStart w:id="0" w:name="_Hlk168922220"/>
      <w:r w:rsidRPr="001013D0">
        <w:rPr>
          <w:rFonts w:asciiTheme="minorHAnsi" w:hAnsiTheme="minorHAnsi" w:cstheme="minorHAnsi"/>
          <w:b/>
          <w:bCs/>
          <w:sz w:val="28"/>
          <w:szCs w:val="28"/>
          <w:lang w:val="el-GR"/>
        </w:rPr>
        <w:t>σε</w:t>
      </w:r>
      <w:r w:rsidRPr="001013D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7978A4" w:rsidRPr="001013D0">
        <w:rPr>
          <w:rFonts w:asciiTheme="minorHAnsi" w:hAnsiTheme="minorHAnsi" w:cstheme="minorHAnsi"/>
          <w:b/>
          <w:bCs/>
          <w:sz w:val="28"/>
          <w:szCs w:val="28"/>
          <w:lang w:val="en-US"/>
        </w:rPr>
        <w:t>workshop</w:t>
      </w:r>
    </w:p>
    <w:p w14:paraId="0D444506" w14:textId="2DFC2249" w:rsidR="001013D0" w:rsidRPr="001013D0" w:rsidRDefault="007978A4" w:rsidP="001A601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1013D0">
        <w:rPr>
          <w:rFonts w:asciiTheme="minorHAnsi" w:hAnsiTheme="minorHAnsi" w:cstheme="minorHAnsi"/>
          <w:b/>
          <w:bCs/>
          <w:sz w:val="28"/>
          <w:szCs w:val="28"/>
          <w:lang w:val="el-GR"/>
        </w:rPr>
        <w:t>με</w:t>
      </w:r>
      <w:r w:rsidRPr="001013D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1013D0">
        <w:rPr>
          <w:rFonts w:asciiTheme="minorHAnsi" w:hAnsiTheme="minorHAnsi" w:cstheme="minorHAnsi"/>
          <w:b/>
          <w:bCs/>
          <w:sz w:val="28"/>
          <w:szCs w:val="28"/>
          <w:lang w:val="el-GR"/>
        </w:rPr>
        <w:t>θέμα</w:t>
      </w:r>
      <w:r w:rsidRPr="001013D0">
        <w:rPr>
          <w:rFonts w:asciiTheme="minorHAnsi" w:hAnsiTheme="minorHAnsi" w:cstheme="minorHAnsi"/>
          <w:b/>
          <w:bCs/>
          <w:sz w:val="28"/>
          <w:szCs w:val="28"/>
          <w:lang w:val="en-US"/>
        </w:rPr>
        <w:t>: “Blue Economy - The key towards Mediterranean Regional Sustainability”</w:t>
      </w:r>
    </w:p>
    <w:p w14:paraId="0C3E0F59" w14:textId="1A4FE0D0" w:rsidR="007978A4" w:rsidRPr="003C0A5C" w:rsidRDefault="001013D0" w:rsidP="001A601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C0A5C">
        <w:rPr>
          <w:rFonts w:asciiTheme="minorHAnsi" w:hAnsiTheme="minorHAnsi" w:cstheme="minorHAnsi"/>
          <w:b/>
          <w:bCs/>
          <w:sz w:val="28"/>
          <w:szCs w:val="28"/>
          <w:lang w:val="en-US"/>
        </w:rPr>
        <w:t>«</w:t>
      </w:r>
      <w:r w:rsidRPr="001013D0">
        <w:rPr>
          <w:rFonts w:asciiTheme="minorHAnsi" w:hAnsiTheme="minorHAnsi" w:cstheme="minorHAnsi"/>
          <w:b/>
          <w:bCs/>
          <w:sz w:val="28"/>
          <w:szCs w:val="28"/>
          <w:lang w:val="el-GR"/>
        </w:rPr>
        <w:t>Ποσειδώνια</w:t>
      </w:r>
      <w:r w:rsidRPr="003C0A5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2024», Metropolitan</w:t>
      </w:r>
      <w:r w:rsidR="007978A4" w:rsidRPr="003C0A5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3C0A5C">
        <w:rPr>
          <w:rFonts w:asciiTheme="minorHAnsi" w:hAnsiTheme="minorHAnsi" w:cstheme="minorHAnsi"/>
          <w:b/>
          <w:bCs/>
          <w:sz w:val="28"/>
          <w:szCs w:val="28"/>
          <w:lang w:val="en-US"/>
        </w:rPr>
        <w:t>Expo,</w:t>
      </w:r>
      <w:r w:rsidR="0092640A" w:rsidRPr="009979F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3C0A5C" w:rsidRPr="009979F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7 </w:t>
      </w:r>
      <w:r w:rsidR="007978A4" w:rsidRPr="001013D0">
        <w:rPr>
          <w:rFonts w:asciiTheme="minorHAnsi" w:hAnsiTheme="minorHAnsi" w:cstheme="minorHAnsi"/>
          <w:b/>
          <w:bCs/>
          <w:sz w:val="28"/>
          <w:szCs w:val="28"/>
          <w:lang w:val="el-GR"/>
        </w:rPr>
        <w:t>Ιουνίου</w:t>
      </w:r>
      <w:r w:rsidR="007978A4" w:rsidRPr="003C0A5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2024</w:t>
      </w:r>
    </w:p>
    <w:bookmarkEnd w:id="0"/>
    <w:p w14:paraId="73309B6D" w14:textId="77777777" w:rsidR="007978A4" w:rsidRPr="003C0A5C" w:rsidRDefault="007978A4" w:rsidP="001A6015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27E7BE3" w14:textId="77777777" w:rsidR="007F5199" w:rsidRPr="003C0A5C" w:rsidRDefault="007F5199" w:rsidP="001A6015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4B3531F" w14:textId="0B733E5C" w:rsidR="001013D0" w:rsidRPr="003C0A5C" w:rsidRDefault="00B32662" w:rsidP="001A6015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Την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Παρασκευή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, 7 </w:t>
      </w:r>
      <w:r>
        <w:rPr>
          <w:rFonts w:asciiTheme="minorHAnsi" w:hAnsiTheme="minorHAnsi" w:cstheme="minorHAnsi"/>
          <w:sz w:val="28"/>
          <w:szCs w:val="28"/>
          <w:lang w:val="el-GR"/>
        </w:rPr>
        <w:t>Ιουνίου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2024, </w:t>
      </w:r>
      <w:r>
        <w:rPr>
          <w:rFonts w:asciiTheme="minorHAnsi" w:hAnsiTheme="minorHAnsi" w:cstheme="minorHAnsi"/>
          <w:sz w:val="28"/>
          <w:szCs w:val="28"/>
          <w:lang w:val="el-GR"/>
        </w:rPr>
        <w:t>ο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Γενικός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Γραμματέας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Έρευνας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και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Καινοτομίας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el-GR"/>
        </w:rPr>
        <w:t>κ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r>
        <w:rPr>
          <w:rFonts w:asciiTheme="minorHAnsi" w:hAnsiTheme="minorHAnsi" w:cstheme="minorHAnsi"/>
          <w:sz w:val="28"/>
          <w:szCs w:val="28"/>
          <w:lang w:val="el-GR"/>
        </w:rPr>
        <w:t>Αθανάσιος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Κυριαζής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συμμετείχε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σ</w:t>
      </w:r>
      <w:r w:rsidRPr="00B32662">
        <w:rPr>
          <w:rFonts w:asciiTheme="minorHAnsi" w:hAnsiTheme="minorHAnsi" w:cstheme="minorHAnsi"/>
          <w:sz w:val="28"/>
          <w:szCs w:val="28"/>
          <w:lang w:val="el-GR"/>
        </w:rPr>
        <w:t>ε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workshop </w:t>
      </w:r>
      <w:r w:rsidRPr="00B32662">
        <w:rPr>
          <w:rFonts w:asciiTheme="minorHAnsi" w:hAnsiTheme="minorHAnsi" w:cstheme="minorHAnsi"/>
          <w:sz w:val="28"/>
          <w:szCs w:val="28"/>
          <w:lang w:val="el-GR"/>
        </w:rPr>
        <w:t>με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B32662">
        <w:rPr>
          <w:rFonts w:asciiTheme="minorHAnsi" w:hAnsiTheme="minorHAnsi" w:cstheme="minorHAnsi"/>
          <w:sz w:val="28"/>
          <w:szCs w:val="28"/>
          <w:lang w:val="el-GR"/>
        </w:rPr>
        <w:t>θέμα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>: “</w:t>
      </w:r>
      <w:r w:rsidRPr="00B32662">
        <w:rPr>
          <w:rFonts w:asciiTheme="minorHAnsi" w:hAnsiTheme="minorHAnsi" w:cstheme="minorHAnsi"/>
          <w:sz w:val="28"/>
          <w:szCs w:val="28"/>
          <w:lang w:val="en-US"/>
        </w:rPr>
        <w:t>Blue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B32662">
        <w:rPr>
          <w:rFonts w:asciiTheme="minorHAnsi" w:hAnsiTheme="minorHAnsi" w:cstheme="minorHAnsi"/>
          <w:sz w:val="28"/>
          <w:szCs w:val="28"/>
          <w:lang w:val="en-US"/>
        </w:rPr>
        <w:t>Economy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- </w:t>
      </w:r>
      <w:r w:rsidRPr="00B32662">
        <w:rPr>
          <w:rFonts w:asciiTheme="minorHAnsi" w:hAnsiTheme="minorHAnsi" w:cstheme="minorHAnsi"/>
          <w:sz w:val="28"/>
          <w:szCs w:val="28"/>
          <w:lang w:val="en-US"/>
        </w:rPr>
        <w:t>The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B32662">
        <w:rPr>
          <w:rFonts w:asciiTheme="minorHAnsi" w:hAnsiTheme="minorHAnsi" w:cstheme="minorHAnsi"/>
          <w:sz w:val="28"/>
          <w:szCs w:val="28"/>
          <w:lang w:val="en-US"/>
        </w:rPr>
        <w:t>key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B32662">
        <w:rPr>
          <w:rFonts w:asciiTheme="minorHAnsi" w:hAnsiTheme="minorHAnsi" w:cstheme="minorHAnsi"/>
          <w:sz w:val="28"/>
          <w:szCs w:val="28"/>
          <w:lang w:val="en-US"/>
        </w:rPr>
        <w:t>towards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B32662">
        <w:rPr>
          <w:rFonts w:asciiTheme="minorHAnsi" w:hAnsiTheme="minorHAnsi" w:cstheme="minorHAnsi"/>
          <w:sz w:val="28"/>
          <w:szCs w:val="28"/>
          <w:lang w:val="en-US"/>
        </w:rPr>
        <w:t>Mediterranean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B32662">
        <w:rPr>
          <w:rFonts w:asciiTheme="minorHAnsi" w:hAnsiTheme="minorHAnsi" w:cstheme="minorHAnsi"/>
          <w:sz w:val="28"/>
          <w:szCs w:val="28"/>
          <w:lang w:val="en-US"/>
        </w:rPr>
        <w:t>Regional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B32662">
        <w:rPr>
          <w:rFonts w:asciiTheme="minorHAnsi" w:hAnsiTheme="minorHAnsi" w:cstheme="minorHAnsi"/>
          <w:sz w:val="28"/>
          <w:szCs w:val="28"/>
          <w:lang w:val="en-US"/>
        </w:rPr>
        <w:t>Sustainability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”, </w:t>
      </w:r>
      <w:r>
        <w:rPr>
          <w:rFonts w:asciiTheme="minorHAnsi" w:hAnsiTheme="minorHAnsi" w:cstheme="minorHAnsi"/>
          <w:sz w:val="28"/>
          <w:szCs w:val="28"/>
          <w:lang w:val="el-GR"/>
        </w:rPr>
        <w:t>το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οποίο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διεξήχθη</w:t>
      </w:r>
      <w:r w:rsidR="007F5199" w:rsidRPr="003C0A5C">
        <w:rPr>
          <w:rFonts w:asciiTheme="minorHAnsi" w:hAnsiTheme="minorHAnsi" w:cstheme="minorHAnsi"/>
          <w:sz w:val="28"/>
          <w:szCs w:val="28"/>
          <w:lang w:val="en-US"/>
        </w:rPr>
        <w:t>,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στο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πλαίσιο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των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«</w:t>
      </w:r>
      <w:r w:rsidRPr="00B32662">
        <w:rPr>
          <w:rFonts w:asciiTheme="minorHAnsi" w:hAnsiTheme="minorHAnsi" w:cstheme="minorHAnsi"/>
          <w:sz w:val="28"/>
          <w:szCs w:val="28"/>
          <w:lang w:val="el-GR"/>
        </w:rPr>
        <w:t>Ποσειδ</w:t>
      </w:r>
      <w:r>
        <w:rPr>
          <w:rFonts w:asciiTheme="minorHAnsi" w:hAnsiTheme="minorHAnsi" w:cstheme="minorHAnsi"/>
          <w:sz w:val="28"/>
          <w:szCs w:val="28"/>
          <w:lang w:val="el-GR"/>
        </w:rPr>
        <w:t>ωνίων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2024», </w:t>
      </w:r>
      <w:r>
        <w:rPr>
          <w:rFonts w:asciiTheme="minorHAnsi" w:hAnsiTheme="minorHAnsi" w:cstheme="minorHAnsi"/>
          <w:sz w:val="28"/>
          <w:szCs w:val="28"/>
          <w:lang w:val="el-GR"/>
        </w:rPr>
        <w:t>στις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εγκαταστάσεις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τ</w:t>
      </w:r>
      <w:r w:rsidR="007F5199">
        <w:rPr>
          <w:rFonts w:asciiTheme="minorHAnsi" w:hAnsiTheme="minorHAnsi" w:cstheme="minorHAnsi"/>
          <w:sz w:val="28"/>
          <w:szCs w:val="28"/>
          <w:lang w:val="el-GR"/>
        </w:rPr>
        <w:t>ου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B32662">
        <w:rPr>
          <w:rFonts w:asciiTheme="minorHAnsi" w:hAnsiTheme="minorHAnsi" w:cstheme="minorHAnsi"/>
          <w:sz w:val="28"/>
          <w:szCs w:val="28"/>
          <w:lang w:val="en-US"/>
        </w:rPr>
        <w:t>Metropolitan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B32662">
        <w:rPr>
          <w:rFonts w:asciiTheme="minorHAnsi" w:hAnsiTheme="minorHAnsi" w:cstheme="minorHAnsi"/>
          <w:sz w:val="28"/>
          <w:szCs w:val="28"/>
          <w:lang w:val="en-US"/>
        </w:rPr>
        <w:t>Expo</w:t>
      </w:r>
      <w:r w:rsidRPr="003C0A5C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4ADFE999" w14:textId="77777777" w:rsidR="00B32662" w:rsidRPr="003C0A5C" w:rsidRDefault="00B32662" w:rsidP="001A6015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BAD6543" w14:textId="496E0819" w:rsidR="00D65003" w:rsidRPr="002A5EAA" w:rsidRDefault="00B32662" w:rsidP="001A6015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Στον χαιρετισμό του, ο κ. Κυριαζής</w:t>
      </w:r>
      <w:r w:rsidR="001A6015">
        <w:rPr>
          <w:rFonts w:asciiTheme="minorHAnsi" w:hAnsiTheme="minorHAnsi" w:cstheme="minorHAnsi"/>
          <w:sz w:val="28"/>
          <w:szCs w:val="28"/>
          <w:lang w:val="el-GR"/>
        </w:rPr>
        <w:t xml:space="preserve">, αφού ευχαρίστησε τους συνεργάτες του </w:t>
      </w:r>
      <w:r w:rsidR="001A6015">
        <w:rPr>
          <w:rFonts w:asciiTheme="minorHAnsi" w:hAnsiTheme="minorHAnsi" w:cstheme="minorHAnsi"/>
          <w:sz w:val="28"/>
          <w:szCs w:val="28"/>
          <w:lang w:val="en-US"/>
        </w:rPr>
        <w:t>Sustainable</w:t>
      </w:r>
      <w:r w:rsidR="001A6015" w:rsidRPr="001A6015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A6015">
        <w:rPr>
          <w:rFonts w:asciiTheme="minorHAnsi" w:hAnsiTheme="minorHAnsi" w:cstheme="minorHAnsi"/>
          <w:sz w:val="28"/>
          <w:szCs w:val="28"/>
          <w:lang w:val="en-US"/>
        </w:rPr>
        <w:t>Blue</w:t>
      </w:r>
      <w:r w:rsidR="001A6015" w:rsidRPr="001A6015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A6015">
        <w:rPr>
          <w:rFonts w:asciiTheme="minorHAnsi" w:hAnsiTheme="minorHAnsi" w:cstheme="minorHAnsi"/>
          <w:sz w:val="28"/>
          <w:szCs w:val="28"/>
          <w:lang w:val="en-US"/>
        </w:rPr>
        <w:t>Economy</w:t>
      </w:r>
      <w:r w:rsidR="001A6015" w:rsidRPr="001A6015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A6015">
        <w:rPr>
          <w:rFonts w:asciiTheme="minorHAnsi" w:hAnsiTheme="minorHAnsi" w:cstheme="minorHAnsi"/>
          <w:sz w:val="28"/>
          <w:szCs w:val="28"/>
          <w:lang w:val="en-US"/>
        </w:rPr>
        <w:t>Partnership</w:t>
      </w:r>
      <w:r w:rsidR="001A6015" w:rsidRPr="001A6015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(</w:t>
      </w:r>
      <w:r w:rsidR="00EC0B17">
        <w:rPr>
          <w:rFonts w:asciiTheme="minorHAnsi" w:hAnsiTheme="minorHAnsi" w:cstheme="minorHAnsi"/>
          <w:sz w:val="28"/>
          <w:szCs w:val="28"/>
          <w:lang w:val="en-US"/>
        </w:rPr>
        <w:t>SBEP</w:t>
      </w:r>
      <w:r w:rsidR="00EC0B17" w:rsidRPr="00EC0B17">
        <w:rPr>
          <w:rFonts w:asciiTheme="minorHAnsi" w:hAnsiTheme="minorHAnsi" w:cstheme="minorHAnsi"/>
          <w:sz w:val="28"/>
          <w:szCs w:val="28"/>
          <w:lang w:val="el-GR"/>
        </w:rPr>
        <w:t xml:space="preserve">) </w:t>
      </w:r>
      <w:r w:rsidR="001A6015" w:rsidRPr="002A5EAA">
        <w:rPr>
          <w:rFonts w:asciiTheme="minorHAnsi" w:hAnsiTheme="minorHAnsi" w:cstheme="minorHAnsi"/>
          <w:sz w:val="28"/>
          <w:szCs w:val="28"/>
          <w:lang w:val="el-GR"/>
        </w:rPr>
        <w:t>για την άψογη συνεργασία τους με την ομάδα της ΓΓ</w:t>
      </w:r>
      <w:r w:rsidR="001A6015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1A6015">
        <w:rPr>
          <w:rFonts w:asciiTheme="minorHAnsi" w:hAnsiTheme="minorHAnsi" w:cstheme="minorHAnsi"/>
          <w:sz w:val="28"/>
          <w:szCs w:val="28"/>
          <w:lang w:val="el-GR"/>
        </w:rPr>
        <w:t xml:space="preserve">Κ, αναφέρθηκε στην ανάληψη της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Π</w:t>
      </w:r>
      <w:r w:rsidR="001A6015">
        <w:rPr>
          <w:rFonts w:asciiTheme="minorHAnsi" w:hAnsiTheme="minorHAnsi" w:cstheme="minorHAnsi"/>
          <w:sz w:val="28"/>
          <w:szCs w:val="28"/>
          <w:lang w:val="el-GR"/>
        </w:rPr>
        <w:t>ροεδρίας</w:t>
      </w:r>
      <w:r w:rsidR="00EC0B17" w:rsidRPr="00EC0B17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 xml:space="preserve">της </w:t>
      </w:r>
      <w:r w:rsidR="001A6015" w:rsidRPr="002A5EAA">
        <w:rPr>
          <w:rFonts w:asciiTheme="minorHAnsi" w:hAnsiTheme="minorHAnsi" w:cstheme="minorHAnsi"/>
          <w:b/>
          <w:bCs/>
          <w:sz w:val="28"/>
          <w:szCs w:val="28"/>
          <w:lang w:val="en-GB"/>
        </w:rPr>
        <w:t>EUSAIR</w:t>
      </w:r>
      <w:r w:rsidR="001A6015" w:rsidRPr="002A5EA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(Στρατηγική της ΕΕ για την Περι</w:t>
      </w:r>
      <w:r w:rsidR="00EC0B17">
        <w:rPr>
          <w:rFonts w:asciiTheme="minorHAnsi" w:hAnsiTheme="minorHAnsi" w:cstheme="minorHAnsi"/>
          <w:b/>
          <w:bCs/>
          <w:sz w:val="28"/>
          <w:szCs w:val="28"/>
          <w:lang w:val="el-GR"/>
        </w:rPr>
        <w:t>οχή</w:t>
      </w:r>
      <w:r w:rsidR="001A6015" w:rsidRPr="002A5EA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Αδριατικής-Ιονίου) </w:t>
      </w:r>
      <w:r w:rsidR="001A6015" w:rsidRPr="00EC0B17">
        <w:rPr>
          <w:rFonts w:asciiTheme="minorHAnsi" w:hAnsiTheme="minorHAnsi" w:cstheme="minorHAnsi"/>
          <w:sz w:val="28"/>
          <w:szCs w:val="28"/>
          <w:lang w:val="el-GR"/>
        </w:rPr>
        <w:t xml:space="preserve">μετά την Κροατία, από την Ελλάδα. </w:t>
      </w:r>
      <w:r w:rsidR="00330CC3" w:rsidRPr="00EC0B17">
        <w:rPr>
          <w:rFonts w:asciiTheme="minorHAnsi" w:hAnsiTheme="minorHAnsi" w:cstheme="minorHAnsi"/>
          <w:sz w:val="28"/>
          <w:szCs w:val="28"/>
          <w:lang w:val="el-GR"/>
        </w:rPr>
        <w:t>Ε</w:t>
      </w:r>
      <w:r w:rsidR="00330CC3" w:rsidRPr="00330CC3">
        <w:rPr>
          <w:rFonts w:asciiTheme="minorHAnsi" w:hAnsiTheme="minorHAnsi" w:cstheme="minorHAnsi"/>
          <w:sz w:val="28"/>
          <w:szCs w:val="28"/>
          <w:lang w:val="el-GR"/>
        </w:rPr>
        <w:t>ιδικότερα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330CC3" w:rsidRPr="00330CC3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 xml:space="preserve">επεσήμανε </w:t>
      </w:r>
      <w:r w:rsidR="00330CC3">
        <w:rPr>
          <w:rFonts w:asciiTheme="minorHAnsi" w:hAnsiTheme="minorHAnsi" w:cstheme="minorHAnsi"/>
          <w:sz w:val="28"/>
          <w:szCs w:val="28"/>
          <w:lang w:val="el-GR"/>
        </w:rPr>
        <w:t xml:space="preserve">τις 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προτεραιότητές </w:t>
      </w:r>
      <w:r w:rsidR="00330CC3">
        <w:rPr>
          <w:rFonts w:asciiTheme="minorHAnsi" w:hAnsiTheme="minorHAnsi" w:cstheme="minorHAnsi"/>
          <w:sz w:val="28"/>
          <w:szCs w:val="28"/>
          <w:lang w:val="el-GR"/>
        </w:rPr>
        <w:t xml:space="preserve">της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ε</w:t>
      </w:r>
      <w:r w:rsidR="00330CC3">
        <w:rPr>
          <w:rFonts w:asciiTheme="minorHAnsi" w:hAnsiTheme="minorHAnsi" w:cstheme="minorHAnsi"/>
          <w:sz w:val="28"/>
          <w:szCs w:val="28"/>
          <w:lang w:val="el-GR"/>
        </w:rPr>
        <w:t xml:space="preserve">λληνικής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Π</w:t>
      </w:r>
      <w:r w:rsidR="00330CC3">
        <w:rPr>
          <w:rFonts w:asciiTheme="minorHAnsi" w:hAnsiTheme="minorHAnsi" w:cstheme="minorHAnsi"/>
          <w:sz w:val="28"/>
          <w:szCs w:val="28"/>
          <w:lang w:val="el-GR"/>
        </w:rPr>
        <w:t>ροεδρίας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με έμφαση στη γαλάζια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 xml:space="preserve"> πράσινη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ψ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>ηφιακ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ή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δι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άσταση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στ</w:t>
      </w:r>
      <w:r w:rsidR="00330CC3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διεύρυνση των Δυτικών Βαλκανίων,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στ</w:t>
      </w:r>
      <w:r w:rsidR="00330CC3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προώθηση των δεξιοτήτων και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στις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πρωτοβουλίες ανανεώσιμων πηγών ενέργειας για την αυτονομία των νησιών</w:t>
      </w:r>
      <w:r w:rsidR="00330CC3">
        <w:rPr>
          <w:rFonts w:asciiTheme="minorHAnsi" w:hAnsiTheme="minorHAnsi" w:cstheme="minorHAnsi"/>
          <w:sz w:val="28"/>
          <w:szCs w:val="28"/>
          <w:lang w:val="el-GR"/>
        </w:rPr>
        <w:t>, κ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αθώς και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στ</w:t>
      </w:r>
      <w:r w:rsidR="00330CC3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7F5199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="00330CC3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>υλοποίηση νέων πρωτοβουλιών στην περιοχή Αδριατικής-Ιονίου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1425A1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κατά τη διάρκεια </w:t>
      </w:r>
      <w:r w:rsidR="000E7117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του 9ου </w:t>
      </w:r>
      <w:r w:rsidR="00A679C7" w:rsidRPr="002A5EAA">
        <w:rPr>
          <w:rFonts w:asciiTheme="minorHAnsi" w:hAnsiTheme="minorHAnsi" w:cstheme="minorHAnsi"/>
          <w:sz w:val="28"/>
          <w:szCs w:val="28"/>
          <w:lang w:val="el-GR"/>
        </w:rPr>
        <w:t>Ετήσιου Φόρουμ της Στρατηγικής της ΕΕ για την Αδριατική και την Περι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οχή του</w:t>
      </w:r>
      <w:r w:rsidR="00A679C7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Ιονίου. </w:t>
      </w:r>
      <w:r w:rsidR="00EC0B17">
        <w:rPr>
          <w:rFonts w:asciiTheme="minorHAnsi" w:hAnsiTheme="minorHAnsi" w:cstheme="minorHAnsi"/>
          <w:sz w:val="28"/>
          <w:szCs w:val="28"/>
          <w:lang w:val="el-GR"/>
        </w:rPr>
        <w:t>Πρόσθεσε, επίσης, ότι α</w:t>
      </w:r>
      <w:r w:rsidR="00A679C7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υτό το </w:t>
      </w:r>
      <w:r w:rsidR="007F5199">
        <w:rPr>
          <w:rFonts w:asciiTheme="minorHAnsi" w:hAnsiTheme="minorHAnsi" w:cstheme="minorHAnsi"/>
          <w:sz w:val="28"/>
          <w:szCs w:val="28"/>
          <w:lang w:val="el-GR"/>
        </w:rPr>
        <w:t>Φ</w:t>
      </w:r>
      <w:r w:rsidR="00A679C7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όρουμ ήταν απόδειξη του πνεύματος συνεργασίας και της δέσμευσης της περιοχής για βιώσιμη ανάπτυξη, </w:t>
      </w:r>
      <w:r w:rsidR="007F5199">
        <w:rPr>
          <w:rFonts w:asciiTheme="minorHAnsi" w:hAnsiTheme="minorHAnsi" w:cstheme="minorHAnsi"/>
          <w:sz w:val="28"/>
          <w:szCs w:val="28"/>
          <w:lang w:val="el-GR"/>
        </w:rPr>
        <w:t>για εμπλοκή της νεολαίας</w:t>
      </w:r>
      <w:r w:rsidR="00A679C7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και</w:t>
      </w:r>
      <w:r w:rsidR="007F5199">
        <w:rPr>
          <w:rFonts w:asciiTheme="minorHAnsi" w:hAnsiTheme="minorHAnsi" w:cstheme="minorHAnsi"/>
          <w:sz w:val="28"/>
          <w:szCs w:val="28"/>
          <w:lang w:val="el-GR"/>
        </w:rPr>
        <w:t xml:space="preserve"> για </w:t>
      </w:r>
      <w:r w:rsidR="00A679C7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στρατηγική ανάπτυξη, θέτοντας γερά θεμέλια για μελλοντικές προσπάθειες.</w:t>
      </w:r>
    </w:p>
    <w:p w14:paraId="2819CFE9" w14:textId="77777777" w:rsidR="00E73732" w:rsidRDefault="00E73732" w:rsidP="001A6015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14:paraId="0149EFFF" w14:textId="1D39796E" w:rsidR="00860926" w:rsidRPr="002A5EAA" w:rsidRDefault="00EC0B17" w:rsidP="001A6015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>Ακολούθως</w:t>
      </w:r>
      <w:r w:rsidR="007F5199">
        <w:rPr>
          <w:rFonts w:asciiTheme="minorHAnsi" w:hAnsiTheme="minorHAnsi" w:cstheme="minorHAnsi"/>
          <w:sz w:val="28"/>
          <w:szCs w:val="28"/>
          <w:lang w:val="el-GR"/>
        </w:rPr>
        <w:t>,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ο κ. Κυριαζής παρατήρησε ότι η ΓΓΕΚ</w:t>
      </w:r>
      <w:r w:rsidR="00E81047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είναι στην ευχάριστη θέση να είναι εταίρος σε αυτή τη σημαντική ευρωπαϊκή εταιρική σχέση που έχει ονομαστεί φάρος της Γαλάζιας Οικονομίας. </w:t>
      </w:r>
      <w:r>
        <w:rPr>
          <w:rFonts w:asciiTheme="minorHAnsi" w:hAnsiTheme="minorHAnsi" w:cstheme="minorHAnsi"/>
          <w:sz w:val="28"/>
          <w:szCs w:val="28"/>
          <w:lang w:val="el-GR"/>
        </w:rPr>
        <w:t>Πρόσθεσε ότι η</w:t>
      </w:r>
      <w:r w:rsidR="00E81047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Γαλάζια Οικονομία είναι από τους σημαντικότερους τομείς της οικονομίας της χώρας μας, δεδομένου ότι αποτελεί βασικό παράγοντα περιφερειακής συνοχής και τοπικής ανάπτυξης της χώρας. </w:t>
      </w:r>
    </w:p>
    <w:p w14:paraId="0C88AEA8" w14:textId="77777777" w:rsidR="004066B5" w:rsidRPr="002A5EAA" w:rsidRDefault="004066B5" w:rsidP="001A6015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14:paraId="72A10C2A" w14:textId="040ABF26" w:rsidR="004066B5" w:rsidRPr="002A5EAA" w:rsidRDefault="00EC0B17" w:rsidP="001A6015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Τόνισε ότι </w:t>
      </w:r>
      <w:r w:rsidR="004066B5" w:rsidRPr="002A5EAA">
        <w:rPr>
          <w:rFonts w:asciiTheme="minorHAnsi" w:hAnsiTheme="minorHAnsi" w:cstheme="minorHAnsi"/>
          <w:sz w:val="28"/>
          <w:szCs w:val="28"/>
          <w:lang w:val="el-GR"/>
        </w:rPr>
        <w:t>η Ελλάδα είναι μέρος των πέντε μεγάλων χωρών της γαλάζιας οικονομίας μαζί με το Ηνωμένο Βασίλειο, την Ισπανία, την Ιταλία και τη Γαλλία</w:t>
      </w:r>
      <w:r w:rsidR="007F5199">
        <w:rPr>
          <w:rFonts w:asciiTheme="minorHAnsi" w:hAnsiTheme="minorHAnsi" w:cstheme="minorHAnsi"/>
          <w:sz w:val="28"/>
          <w:szCs w:val="28"/>
          <w:lang w:val="el-GR"/>
        </w:rPr>
        <w:t xml:space="preserve"> και ότι </w:t>
      </w:r>
      <w:r w:rsidR="004066B5" w:rsidRPr="002A5EAA">
        <w:rPr>
          <w:rFonts w:asciiTheme="minorHAnsi" w:hAnsiTheme="minorHAnsi" w:cstheme="minorHAnsi"/>
          <w:sz w:val="28"/>
          <w:szCs w:val="28"/>
          <w:lang w:val="el-GR"/>
        </w:rPr>
        <w:t>αυτά τα τέσσερα κράτη μέλη της ΕΕ αντιπροσωπεύουν πάνω από το ήμισυ των συνολικών θέσεων εργασίας που σχετίζονται με τη γαλάζια οικονομία.</w:t>
      </w:r>
    </w:p>
    <w:p w14:paraId="275CA840" w14:textId="77777777" w:rsidR="004066B5" w:rsidRPr="002A5EAA" w:rsidRDefault="004066B5" w:rsidP="001A6015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14:paraId="437712C6" w14:textId="53130048" w:rsidR="007F5199" w:rsidRDefault="00EC0B17" w:rsidP="007F5199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Εν συνεχεία, </w:t>
      </w:r>
      <w:r w:rsidR="00E858FF">
        <w:rPr>
          <w:rFonts w:asciiTheme="minorHAnsi" w:hAnsiTheme="minorHAnsi" w:cstheme="minorHAnsi"/>
          <w:sz w:val="28"/>
          <w:szCs w:val="28"/>
          <w:lang w:val="el-GR"/>
        </w:rPr>
        <w:t>ανέφερε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ότι </w:t>
      </w:r>
      <w:r w:rsidR="002F2AFE" w:rsidRPr="002A5EAA">
        <w:rPr>
          <w:rFonts w:asciiTheme="minorHAnsi" w:hAnsiTheme="minorHAnsi" w:cstheme="minorHAnsi"/>
          <w:sz w:val="28"/>
          <w:szCs w:val="28"/>
          <w:lang w:val="el-GR"/>
        </w:rPr>
        <w:t>το Εθνικό σχέδιο Ανάκαμψης και Ανθεκτικότητας «</w:t>
      </w:r>
      <w:r w:rsidR="002F2AFE" w:rsidRPr="002A5EAA">
        <w:rPr>
          <w:rFonts w:asciiTheme="minorHAnsi" w:hAnsiTheme="minorHAnsi" w:cstheme="minorHAnsi"/>
          <w:sz w:val="28"/>
          <w:szCs w:val="28"/>
          <w:lang w:val="en-GB"/>
        </w:rPr>
        <w:t>Greece</w:t>
      </w:r>
      <w:r w:rsidR="002F2AFE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2.0», συμμορφώνεται πλήρως με τους στόχους της ΕΕ για ταχεία πράσινη μετάβαση και ψηφιακό μετασχηματισμό της ελληνικής οικονομίας, αφιερώνοντας το 37,5% και το 23,26% του προϋπολογισμού της σε αυτούς τους δύο πυλώνες αντίστοιχα.</w:t>
      </w:r>
      <w:r w:rsidR="006E154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D842FA" w:rsidRPr="002A5EAA">
        <w:rPr>
          <w:rFonts w:asciiTheme="minorHAnsi" w:hAnsiTheme="minorHAnsi" w:cstheme="minorHAnsi"/>
          <w:sz w:val="28"/>
          <w:szCs w:val="28"/>
          <w:lang w:val="el-GR"/>
        </w:rPr>
        <w:t>Επιπλέον, η εφαρμογή της ατζέντας μεταρρυθμίσεων προβλέπει συνέργειες με βασικούς ενδιαφερόμενους φορείς από τον δημόσιο και ιδιωτικό τομέα</w:t>
      </w:r>
      <w:r w:rsidR="007F5199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D842FA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καθώς και με την ερευνητική και ακαδημαϊκή κοινότητα και την κοινωνία των πολιτών. Αυ</w:t>
      </w:r>
      <w:r w:rsidR="00E858FF">
        <w:rPr>
          <w:rFonts w:asciiTheme="minorHAnsi" w:hAnsiTheme="minorHAnsi" w:cstheme="minorHAnsi"/>
          <w:sz w:val="28"/>
          <w:szCs w:val="28"/>
          <w:lang w:val="el-GR"/>
        </w:rPr>
        <w:t xml:space="preserve">τές οι συνέργειες </w:t>
      </w:r>
      <w:r w:rsidR="00D842FA" w:rsidRPr="002A5EAA">
        <w:rPr>
          <w:rFonts w:asciiTheme="minorHAnsi" w:hAnsiTheme="minorHAnsi" w:cstheme="minorHAnsi"/>
          <w:sz w:val="28"/>
          <w:szCs w:val="28"/>
          <w:lang w:val="el-GR"/>
        </w:rPr>
        <w:t>είναι σύμφων</w:t>
      </w:r>
      <w:r w:rsidR="00E858FF">
        <w:rPr>
          <w:rFonts w:asciiTheme="minorHAnsi" w:hAnsiTheme="minorHAnsi" w:cstheme="minorHAnsi"/>
          <w:sz w:val="28"/>
          <w:szCs w:val="28"/>
          <w:lang w:val="el-GR"/>
        </w:rPr>
        <w:t>ες</w:t>
      </w:r>
      <w:r w:rsidR="00D842FA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με τη στρατηγική της ΕΕ που απαιτεί την ευθυγράμμιση των εθνικών, περιφερειακών και κοινοτικών προτεραιοτήτων Ε&amp;Κ που φέρνουν σε επαφή την επιστήμη, τη βιομηχανία, την πολιτική και την κοινωνία.</w:t>
      </w:r>
    </w:p>
    <w:p w14:paraId="19A8B8A7" w14:textId="77777777" w:rsidR="007F5199" w:rsidRDefault="007F5199" w:rsidP="007F5199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14:paraId="34870C3C" w14:textId="0AEE1682" w:rsidR="006B33CC" w:rsidRDefault="006E1540" w:rsidP="007F5199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Παρατήρησε δε ότι η </w:t>
      </w:r>
      <w:r w:rsidR="00993345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ανταπόκριση της ελληνικής ερευνητικής και βιομηχανικής κοινότητας στη δεύτερη πρόσκληση δείχνει το έντονο ενδιαφέρον των συμμετεχόντων </w:t>
      </w:r>
      <w:r w:rsidR="007F5199">
        <w:rPr>
          <w:rFonts w:asciiTheme="minorHAnsi" w:hAnsiTheme="minorHAnsi" w:cstheme="minorHAnsi"/>
          <w:sz w:val="28"/>
          <w:szCs w:val="28"/>
          <w:lang w:val="el-GR"/>
        </w:rPr>
        <w:t>για</w:t>
      </w:r>
      <w:r w:rsidR="00993345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διακρατικά έργα που στοχεύουν στην ανίχνευση </w:t>
      </w:r>
      <w:r w:rsidR="007F5199">
        <w:rPr>
          <w:rFonts w:asciiTheme="minorHAnsi" w:hAnsiTheme="minorHAnsi" w:cstheme="minorHAnsi"/>
          <w:sz w:val="28"/>
          <w:szCs w:val="28"/>
          <w:lang w:val="el-GR"/>
        </w:rPr>
        <w:t>κοινού προσανατολισμού</w:t>
      </w:r>
      <w:r w:rsidR="00993345" w:rsidRPr="002A5EAA">
        <w:rPr>
          <w:rFonts w:asciiTheme="minorHAnsi" w:hAnsiTheme="minorHAnsi" w:cstheme="minorHAnsi"/>
          <w:sz w:val="28"/>
          <w:szCs w:val="28"/>
          <w:lang w:val="el-GR"/>
        </w:rPr>
        <w:t xml:space="preserve"> προς μια κλιματικά ουδέτερη, βιώσιμη και ανθεκτική γαλάζια οικονομία.</w:t>
      </w:r>
    </w:p>
    <w:p w14:paraId="10E10E07" w14:textId="77777777" w:rsidR="007F5199" w:rsidRPr="002A5EAA" w:rsidRDefault="007F5199" w:rsidP="007F5199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14:paraId="24E37CEA" w14:textId="61B8F273" w:rsidR="003A5F92" w:rsidRPr="002A5EAA" w:rsidRDefault="006E1540" w:rsidP="001A6015">
      <w:pPr>
        <w:jc w:val="both"/>
        <w:rPr>
          <w:rFonts w:cstheme="minorHAnsi"/>
          <w:b/>
          <w:bCs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>Τέλος, ο κ. Κυριαζής παρατήρησε ότι η</w:t>
      </w:r>
      <w:r w:rsidR="003A5F92" w:rsidRPr="002A5EAA">
        <w:rPr>
          <w:rFonts w:cstheme="minorHAnsi"/>
          <w:sz w:val="28"/>
          <w:szCs w:val="28"/>
          <w:lang w:val="el-GR"/>
        </w:rPr>
        <w:t xml:space="preserve"> ατζέντα του εργαστηρίου είναι ένα καλό παράδειγμα της κοινής προσπάθειας</w:t>
      </w:r>
      <w:r w:rsidR="00BE34C9">
        <w:rPr>
          <w:rFonts w:cstheme="minorHAnsi"/>
          <w:sz w:val="28"/>
          <w:szCs w:val="28"/>
          <w:lang w:val="el-GR"/>
        </w:rPr>
        <w:t xml:space="preserve"> του</w:t>
      </w:r>
      <w:r w:rsidR="003A5F92" w:rsidRPr="002A5EAA">
        <w:rPr>
          <w:rFonts w:cstheme="minorHAnsi"/>
          <w:sz w:val="28"/>
          <w:szCs w:val="28"/>
          <w:lang w:val="el-GR"/>
        </w:rPr>
        <w:t xml:space="preserve"> </w:t>
      </w:r>
      <w:r w:rsidR="003A5F92" w:rsidRPr="002A5EAA">
        <w:rPr>
          <w:rFonts w:cstheme="minorHAnsi"/>
          <w:sz w:val="28"/>
          <w:szCs w:val="28"/>
          <w:lang w:val="en-GB"/>
        </w:rPr>
        <w:t>SBEP</w:t>
      </w:r>
      <w:r w:rsidR="003A5F92" w:rsidRPr="002A5EAA">
        <w:rPr>
          <w:rFonts w:cstheme="minorHAnsi"/>
          <w:sz w:val="28"/>
          <w:szCs w:val="28"/>
          <w:lang w:val="el-GR"/>
        </w:rPr>
        <w:t xml:space="preserve"> για την εφαρμογή της έννοιας της τετραπλής έλικας </w:t>
      </w:r>
      <w:r>
        <w:rPr>
          <w:rFonts w:cstheme="minorHAnsi"/>
          <w:sz w:val="28"/>
          <w:szCs w:val="28"/>
          <w:lang w:val="el-GR"/>
        </w:rPr>
        <w:t xml:space="preserve">και εξέφρασε τη βεβαιότητα ότι τα </w:t>
      </w:r>
      <w:r w:rsidR="00533694" w:rsidRPr="002A5EAA">
        <w:rPr>
          <w:rFonts w:cstheme="minorHAnsi"/>
          <w:sz w:val="28"/>
          <w:szCs w:val="28"/>
          <w:lang w:val="el-GR"/>
        </w:rPr>
        <w:t xml:space="preserve"> αποτελέσματα </w:t>
      </w:r>
      <w:r>
        <w:rPr>
          <w:rFonts w:cstheme="minorHAnsi"/>
          <w:sz w:val="28"/>
          <w:szCs w:val="28"/>
          <w:lang w:val="el-GR"/>
        </w:rPr>
        <w:t xml:space="preserve">του </w:t>
      </w:r>
      <w:r>
        <w:rPr>
          <w:rFonts w:cstheme="minorHAnsi"/>
          <w:sz w:val="28"/>
          <w:szCs w:val="28"/>
          <w:lang w:val="en-US"/>
        </w:rPr>
        <w:t>Workshop</w:t>
      </w:r>
      <w:r w:rsidRPr="006E1540">
        <w:rPr>
          <w:rFonts w:cstheme="minorHAnsi"/>
          <w:sz w:val="28"/>
          <w:szCs w:val="28"/>
          <w:lang w:val="el-GR"/>
        </w:rPr>
        <w:t xml:space="preserve"> </w:t>
      </w:r>
      <w:r w:rsidR="00533694" w:rsidRPr="002A5EAA">
        <w:rPr>
          <w:rFonts w:cstheme="minorHAnsi"/>
          <w:sz w:val="28"/>
          <w:szCs w:val="28"/>
          <w:lang w:val="el-GR"/>
        </w:rPr>
        <w:t>θα εκτιμηθούν ιδιαίτερα από την ευρύτερη κοινωνία της Γαλάζιας Οικονομίας.</w:t>
      </w:r>
    </w:p>
    <w:sectPr w:rsidR="003A5F92" w:rsidRPr="002A5EAA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8D966" w14:textId="77777777" w:rsidR="00B534D9" w:rsidRDefault="00B534D9" w:rsidP="00AC4BEB">
      <w:pPr>
        <w:spacing w:after="0" w:line="240" w:lineRule="auto"/>
      </w:pPr>
      <w:r>
        <w:separator/>
      </w:r>
    </w:p>
  </w:endnote>
  <w:endnote w:type="continuationSeparator" w:id="0">
    <w:p w14:paraId="3267C3D4" w14:textId="77777777" w:rsidR="00B534D9" w:rsidRDefault="00B534D9" w:rsidP="00AC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88D4F" w14:textId="7243D30D" w:rsidR="00AC4BEB" w:rsidRDefault="00AC4BEB">
    <w:pPr>
      <w:pStyle w:val="aa"/>
    </w:pPr>
    <w:r w:rsidRPr="000453A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0453AD">
      <w:rPr>
        <w:rFonts w:eastAsia="Times New Roman" w:cs="Arial"/>
        <w:b/>
        <w:i/>
        <w:sz w:val="16"/>
        <w:szCs w:val="16"/>
        <w:lang w:val="el-GR"/>
      </w:rPr>
      <w:t>ΓΓΕΚ)</w:t>
    </w:r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0453A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0453A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0453A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://</w:t>
      </w:r>
      <w:r w:rsidRPr="007229C9">
        <w:rPr>
          <w:rStyle w:val="-"/>
          <w:rFonts w:eastAsia="Times New Roman"/>
          <w:i/>
          <w:sz w:val="16"/>
          <w:szCs w:val="16"/>
        </w:rPr>
        <w:t>gsri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08E98F88" w14:textId="77777777" w:rsidR="00AC4BEB" w:rsidRDefault="00AC4B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5E0CF" w14:textId="77777777" w:rsidR="00B534D9" w:rsidRDefault="00B534D9" w:rsidP="00AC4BEB">
      <w:pPr>
        <w:spacing w:after="0" w:line="240" w:lineRule="auto"/>
      </w:pPr>
      <w:r>
        <w:separator/>
      </w:r>
    </w:p>
  </w:footnote>
  <w:footnote w:type="continuationSeparator" w:id="0">
    <w:p w14:paraId="7DA4670E" w14:textId="77777777" w:rsidR="00B534D9" w:rsidRDefault="00B534D9" w:rsidP="00AC4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47"/>
    <w:rsid w:val="0000139B"/>
    <w:rsid w:val="0000301C"/>
    <w:rsid w:val="0001718F"/>
    <w:rsid w:val="00017CC9"/>
    <w:rsid w:val="00040E6F"/>
    <w:rsid w:val="00050613"/>
    <w:rsid w:val="000768C6"/>
    <w:rsid w:val="00080F2B"/>
    <w:rsid w:val="00090B30"/>
    <w:rsid w:val="000E7117"/>
    <w:rsid w:val="001013D0"/>
    <w:rsid w:val="00124A82"/>
    <w:rsid w:val="0012503D"/>
    <w:rsid w:val="001425A1"/>
    <w:rsid w:val="001551DC"/>
    <w:rsid w:val="00195CFC"/>
    <w:rsid w:val="001A6015"/>
    <w:rsid w:val="001C65E2"/>
    <w:rsid w:val="00202024"/>
    <w:rsid w:val="00212D73"/>
    <w:rsid w:val="00250B7A"/>
    <w:rsid w:val="00272F74"/>
    <w:rsid w:val="002A5EAA"/>
    <w:rsid w:val="002F2AFE"/>
    <w:rsid w:val="00316D27"/>
    <w:rsid w:val="003243F2"/>
    <w:rsid w:val="00326940"/>
    <w:rsid w:val="00330CC3"/>
    <w:rsid w:val="003A5F92"/>
    <w:rsid w:val="003C0A5C"/>
    <w:rsid w:val="003F451E"/>
    <w:rsid w:val="004066B5"/>
    <w:rsid w:val="00411411"/>
    <w:rsid w:val="00434BBF"/>
    <w:rsid w:val="004517C9"/>
    <w:rsid w:val="004D3506"/>
    <w:rsid w:val="004F24C6"/>
    <w:rsid w:val="00533694"/>
    <w:rsid w:val="00535015"/>
    <w:rsid w:val="00535AB3"/>
    <w:rsid w:val="00574D08"/>
    <w:rsid w:val="005933EE"/>
    <w:rsid w:val="00630B61"/>
    <w:rsid w:val="006A01B6"/>
    <w:rsid w:val="006A47C1"/>
    <w:rsid w:val="006B33CC"/>
    <w:rsid w:val="006B747B"/>
    <w:rsid w:val="006C236E"/>
    <w:rsid w:val="006D070D"/>
    <w:rsid w:val="006E1540"/>
    <w:rsid w:val="00723F65"/>
    <w:rsid w:val="00753DED"/>
    <w:rsid w:val="007978A4"/>
    <w:rsid w:val="007A458A"/>
    <w:rsid w:val="007D5B89"/>
    <w:rsid w:val="007F5199"/>
    <w:rsid w:val="00837C22"/>
    <w:rsid w:val="00860926"/>
    <w:rsid w:val="00860D55"/>
    <w:rsid w:val="008F095D"/>
    <w:rsid w:val="009225B7"/>
    <w:rsid w:val="0092640A"/>
    <w:rsid w:val="00993345"/>
    <w:rsid w:val="009979F1"/>
    <w:rsid w:val="009A3939"/>
    <w:rsid w:val="009B1D0B"/>
    <w:rsid w:val="009B3096"/>
    <w:rsid w:val="009C2EF8"/>
    <w:rsid w:val="009D5F9C"/>
    <w:rsid w:val="009F3A64"/>
    <w:rsid w:val="00A003D6"/>
    <w:rsid w:val="00A515FF"/>
    <w:rsid w:val="00A679C7"/>
    <w:rsid w:val="00A73FD8"/>
    <w:rsid w:val="00AA2924"/>
    <w:rsid w:val="00AB2CB6"/>
    <w:rsid w:val="00AB6B12"/>
    <w:rsid w:val="00AC4BEB"/>
    <w:rsid w:val="00B32662"/>
    <w:rsid w:val="00B534D9"/>
    <w:rsid w:val="00B70BA2"/>
    <w:rsid w:val="00B9286C"/>
    <w:rsid w:val="00B946FF"/>
    <w:rsid w:val="00BC442A"/>
    <w:rsid w:val="00BE34C9"/>
    <w:rsid w:val="00BF0098"/>
    <w:rsid w:val="00BF4779"/>
    <w:rsid w:val="00C266C5"/>
    <w:rsid w:val="00C62305"/>
    <w:rsid w:val="00C73DA2"/>
    <w:rsid w:val="00C75A2F"/>
    <w:rsid w:val="00C80520"/>
    <w:rsid w:val="00CB6A53"/>
    <w:rsid w:val="00D42FD6"/>
    <w:rsid w:val="00D65003"/>
    <w:rsid w:val="00D842FA"/>
    <w:rsid w:val="00D877E7"/>
    <w:rsid w:val="00D974DB"/>
    <w:rsid w:val="00DA0931"/>
    <w:rsid w:val="00DD4734"/>
    <w:rsid w:val="00E3526C"/>
    <w:rsid w:val="00E73732"/>
    <w:rsid w:val="00E76FA9"/>
    <w:rsid w:val="00E81047"/>
    <w:rsid w:val="00E858FF"/>
    <w:rsid w:val="00E934CF"/>
    <w:rsid w:val="00EC0B17"/>
    <w:rsid w:val="00EC220A"/>
    <w:rsid w:val="00EF12E0"/>
    <w:rsid w:val="00EF456D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9829"/>
  <w15:chartTrackingRefBased/>
  <w15:docId w15:val="{028A0AED-26DC-415A-AE12-B053998C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95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B3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04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3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3526C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6B33CC"/>
    <w:rPr>
      <w:rFonts w:ascii="Times New Roman" w:eastAsia="Times New Roman" w:hAnsi="Times New Roman" w:cs="Times New Roman"/>
      <w:b/>
      <w:bCs/>
      <w:sz w:val="27"/>
      <w:szCs w:val="27"/>
      <w:lang w:val="el" w:eastAsia="el-GR"/>
    </w:rPr>
  </w:style>
  <w:style w:type="paragraph" w:styleId="a4">
    <w:name w:val="Revision"/>
    <w:hidden/>
    <w:uiPriority w:val="99"/>
    <w:semiHidden/>
    <w:rsid w:val="00B9286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8F095D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8F095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8F095D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F095D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8F095D"/>
    <w:rPr>
      <w:b/>
      <w:bCs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195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cl-u-type-paragraph-m">
    <w:name w:val="ecl-u-type-paragraph-m"/>
    <w:basedOn w:val="a"/>
    <w:rsid w:val="0014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4517C9"/>
    <w:rPr>
      <w:i/>
      <w:iCs/>
    </w:rPr>
  </w:style>
  <w:style w:type="paragraph" w:styleId="a9">
    <w:name w:val="header"/>
    <w:basedOn w:val="a"/>
    <w:link w:val="Char1"/>
    <w:uiPriority w:val="99"/>
    <w:unhideWhenUsed/>
    <w:rsid w:val="00AC4B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AC4BEB"/>
  </w:style>
  <w:style w:type="paragraph" w:styleId="aa">
    <w:name w:val="footer"/>
    <w:basedOn w:val="a"/>
    <w:link w:val="Char2"/>
    <w:uiPriority w:val="99"/>
    <w:unhideWhenUsed/>
    <w:rsid w:val="00AC4B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AC4BEB"/>
  </w:style>
  <w:style w:type="character" w:styleId="-">
    <w:name w:val="Hyperlink"/>
    <w:rsid w:val="00AC4BE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52A4-5B6C-411D-93C2-A602DF79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Γεώργιος Βασιλείου</cp:lastModifiedBy>
  <cp:revision>16</cp:revision>
  <cp:lastPrinted>2024-06-10T11:55:00Z</cp:lastPrinted>
  <dcterms:created xsi:type="dcterms:W3CDTF">2024-06-10T10:16:00Z</dcterms:created>
  <dcterms:modified xsi:type="dcterms:W3CDTF">2024-06-10T13:32:00Z</dcterms:modified>
</cp:coreProperties>
</file>