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901B" w14:textId="77777777" w:rsidR="007465C4" w:rsidRDefault="007465C4" w:rsidP="007465C4">
      <w:pPr>
        <w:tabs>
          <w:tab w:val="left" w:pos="870"/>
        </w:tabs>
        <w:suppressAutoHyphens/>
        <w:ind w:right="-666"/>
        <w:jc w:val="both"/>
        <w:rPr>
          <w:rFonts w:eastAsia="Times New Roman" w:cs="Calibri"/>
          <w:lang w:eastAsia="ar-SA"/>
        </w:rPr>
      </w:pPr>
      <w:r>
        <w:rPr>
          <w:noProof/>
        </w:rPr>
        <mc:AlternateContent>
          <mc:Choice Requires="wps">
            <w:drawing>
              <wp:anchor distT="0" distB="0" distL="114300" distR="114300" simplePos="0" relativeHeight="251659264" behindDoc="0" locked="0" layoutInCell="1" allowOverlap="1" wp14:anchorId="0A57E7B3" wp14:editId="6960704D">
                <wp:simplePos x="0" y="0"/>
                <wp:positionH relativeFrom="column">
                  <wp:posOffset>3619500</wp:posOffset>
                </wp:positionH>
                <wp:positionV relativeFrom="paragraph">
                  <wp:posOffset>519430</wp:posOffset>
                </wp:positionV>
                <wp:extent cx="2200275" cy="781050"/>
                <wp:effectExtent l="0" t="0" r="9525" b="0"/>
                <wp:wrapNone/>
                <wp:docPr id="7" name="Πλαίσιο κειμένου 3"/>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22582" w14:textId="77777777" w:rsidR="007465C4" w:rsidRDefault="007465C4" w:rsidP="007465C4">
                            <w:pPr>
                              <w:jc w:val="right"/>
                            </w:pPr>
                            <w:r>
                              <w:rPr>
                                <w:noProof/>
                                <w:sz w:val="20"/>
                                <w:szCs w:val="20"/>
                              </w:rPr>
                              <w:drawing>
                                <wp:inline distT="0" distB="0" distL="0" distR="0" wp14:anchorId="05826D04" wp14:editId="779CE434">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57E7B3" id="_x0000_t202" coordsize="21600,21600" o:spt="202" path="m,l,21600r21600,l21600,xe">
                <v:stroke joinstyle="miter"/>
                <v:path gradientshapeok="t" o:connecttype="rect"/>
              </v:shapetype>
              <v:shape id="Πλαίσιο κειμένου 3" o:spid="_x0000_s1026" type="#_x0000_t202" style="position:absolute;left:0;text-align:left;margin-left:285pt;margin-top:40.9pt;width:173.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" fillcolor="white [3201]" stroked="f" strokeweight=".5pt">
                <v:textbox>
                  <w:txbxContent>
                    <w:p w14:paraId="5FB22582" w14:textId="77777777" w:rsidR="007465C4" w:rsidRDefault="007465C4" w:rsidP="007465C4">
                      <w:pPr>
                        <w:jc w:val="right"/>
                      </w:pPr>
                      <w:r>
                        <w:rPr>
                          <w:noProof/>
                          <w:sz w:val="20"/>
                          <w:szCs w:val="20"/>
                        </w:rPr>
                        <w:drawing>
                          <wp:inline distT="0" distB="0" distL="0" distR="0" wp14:anchorId="05826D04" wp14:editId="779CE434">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v:textbox>
              </v:shape>
            </w:pict>
          </mc:Fallback>
        </mc:AlternateContent>
      </w:r>
    </w:p>
    <w:p w14:paraId="60044754" w14:textId="77777777" w:rsidR="007465C4" w:rsidRDefault="007465C4" w:rsidP="007465C4">
      <w:pPr>
        <w:suppressAutoHyphens/>
        <w:jc w:val="both"/>
        <w:rPr>
          <w:rFonts w:eastAsia="Times New Roman" w:cs="Calibri"/>
          <w:lang w:eastAsia="ar-SA"/>
        </w:rPr>
      </w:pPr>
      <w:r>
        <w:rPr>
          <w:rFonts w:eastAsia="Times New Roman" w:cs="Calibri"/>
          <w:noProof/>
        </w:rPr>
        <w:drawing>
          <wp:inline distT="0" distB="0" distL="0" distR="0" wp14:anchorId="33C1359B" wp14:editId="163249E9">
            <wp:extent cx="2514600" cy="1085850"/>
            <wp:effectExtent l="0" t="0" r="0" b="0"/>
            <wp:docPr id="1280120988" name="Εικόνα 1" descr="Εικόνα που περιέχει σύμβολ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ύμβολο, γραμματοσειρά, λογότυπο, στιγμιότυπο οθόνης&#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p>
    <w:p w14:paraId="1F315475" w14:textId="62289121" w:rsidR="007465C4" w:rsidRPr="007465C4" w:rsidRDefault="007465C4" w:rsidP="007465C4">
      <w:pPr>
        <w:widowControl w:val="0"/>
        <w:pBdr>
          <w:bottom w:val="single" w:sz="12" w:space="1" w:color="auto"/>
        </w:pBdr>
        <w:autoSpaceDE w:val="0"/>
        <w:autoSpaceDN w:val="0"/>
        <w:spacing w:before="100" w:beforeAutospacing="1" w:after="100" w:afterAutospacing="1"/>
        <w:jc w:val="both"/>
        <w:outlineLvl w:val="1"/>
        <w:rPr>
          <w:rFonts w:eastAsia="Times New Roman" w:cs="Calibri"/>
          <w:bCs/>
          <w:color w:val="000000"/>
          <w:lang w:val="el-GR"/>
        </w:rPr>
      </w:pPr>
      <w:r w:rsidRPr="007465C4">
        <w:rPr>
          <w:rFonts w:eastAsia="Times New Roman" w:cs="Calibri"/>
          <w:b/>
          <w:lang w:val="el-GR"/>
        </w:rPr>
        <w:t xml:space="preserve">ΔΕΛΤΙΟ ΤΥΠΟΥ                                                                                                  </w:t>
      </w:r>
      <w:r w:rsidRPr="007465C4">
        <w:rPr>
          <w:rFonts w:eastAsia="Times New Roman" w:cs="Calibri"/>
          <w:bCs/>
          <w:lang w:val="el-GR"/>
        </w:rPr>
        <w:t>02</w:t>
      </w:r>
      <w:r w:rsidRPr="007465C4">
        <w:rPr>
          <w:rFonts w:eastAsia="Times New Roman" w:cs="Calibri"/>
          <w:bCs/>
          <w:lang w:val="el-GR"/>
        </w:rPr>
        <w:t>.0</w:t>
      </w:r>
      <w:r w:rsidRPr="007465C4">
        <w:rPr>
          <w:rFonts w:eastAsia="Times New Roman" w:cs="Calibri"/>
          <w:bCs/>
          <w:lang w:val="el-GR"/>
        </w:rPr>
        <w:t>9</w:t>
      </w:r>
      <w:r w:rsidRPr="007465C4">
        <w:rPr>
          <w:rFonts w:eastAsia="Times New Roman" w:cs="Calibri"/>
          <w:bCs/>
          <w:lang w:val="el-GR"/>
        </w:rPr>
        <w:t>.2024</w:t>
      </w:r>
    </w:p>
    <w:p w14:paraId="34CFFA17" w14:textId="374D3B69" w:rsidR="007465C4" w:rsidRPr="007465C4" w:rsidRDefault="007465C4" w:rsidP="007465C4">
      <w:pPr>
        <w:jc w:val="center"/>
        <w:rPr>
          <w:b/>
          <w:bCs/>
          <w:lang w:val="el-GR"/>
        </w:rPr>
      </w:pPr>
      <w:r w:rsidRPr="007465C4">
        <w:rPr>
          <w:b/>
          <w:bCs/>
          <w:lang w:val="el-GR"/>
        </w:rPr>
        <w:t xml:space="preserve">Τάσος </w:t>
      </w:r>
      <w:proofErr w:type="spellStart"/>
      <w:r w:rsidRPr="007465C4">
        <w:rPr>
          <w:b/>
          <w:bCs/>
          <w:lang w:val="el-GR"/>
        </w:rPr>
        <w:t>Γαϊτάνης:«Η</w:t>
      </w:r>
      <w:proofErr w:type="spellEnd"/>
      <w:r w:rsidRPr="007465C4">
        <w:rPr>
          <w:b/>
          <w:bCs/>
          <w:lang w:val="el-GR"/>
        </w:rPr>
        <w:t xml:space="preserve"> </w:t>
      </w:r>
      <w:proofErr w:type="spellStart"/>
      <w:r w:rsidRPr="007465C4">
        <w:rPr>
          <w:b/>
          <w:bCs/>
          <w:lang w:val="el-GR"/>
        </w:rPr>
        <w:t>ΒιοΚαινοτόμα</w:t>
      </w:r>
      <w:proofErr w:type="spellEnd"/>
      <w:r w:rsidRPr="007465C4">
        <w:rPr>
          <w:b/>
          <w:bCs/>
          <w:lang w:val="el-GR"/>
        </w:rPr>
        <w:t xml:space="preserve"> Ελλάδα, είναι μια υπόθεση που αφορά όλους και η Καινοτομία, μια υπόθεση που πρέπει να είναι κοινή για όλους»</w:t>
      </w:r>
    </w:p>
    <w:p w14:paraId="12CA720D" w14:textId="77777777" w:rsidR="007465C4" w:rsidRPr="007465C4" w:rsidRDefault="007465C4" w:rsidP="007465C4">
      <w:pPr>
        <w:jc w:val="both"/>
        <w:rPr>
          <w:lang w:val="el-GR"/>
        </w:rPr>
      </w:pPr>
      <w:r w:rsidRPr="007465C4">
        <w:rPr>
          <w:lang w:val="el-GR"/>
        </w:rPr>
        <w:t xml:space="preserve">Την ανάγκη ενίσχυσης της συνεργασίας </w:t>
      </w:r>
      <w:proofErr w:type="spellStart"/>
      <w:r w:rsidRPr="007465C4">
        <w:rPr>
          <w:lang w:val="el-GR"/>
        </w:rPr>
        <w:t>βιοϊατρικής</w:t>
      </w:r>
      <w:proofErr w:type="spellEnd"/>
      <w:r w:rsidRPr="007465C4">
        <w:rPr>
          <w:lang w:val="el-GR"/>
        </w:rPr>
        <w:t xml:space="preserve"> έρευνας με τη Βιομηχανία, που αποτελεί προτεραιότητά της Ελληνικής Κυβέρνησης, ενόψει της κατάθεσης της Εθνικής Στρατηγικής για την Έρευνα, την Τεχνολογική Ανάπτυξη και την Καινοτομία, τόνισε ο Γενικός Γραμματέας Έρευνας και Καινοτομίας, κ. Τάσος Γαϊτάνης, κατά την διάρκεια της ομιλίας του στο </w:t>
      </w:r>
      <w:proofErr w:type="spellStart"/>
      <w:r w:rsidRPr="007465C4">
        <w:rPr>
          <w:lang w:val="el-GR"/>
        </w:rPr>
        <w:t>Biomedicine</w:t>
      </w:r>
      <w:proofErr w:type="spellEnd"/>
      <w:r w:rsidRPr="007465C4">
        <w:rPr>
          <w:lang w:val="el-GR"/>
        </w:rPr>
        <w:t xml:space="preserve">, </w:t>
      </w:r>
      <w:proofErr w:type="spellStart"/>
      <w:r w:rsidRPr="007465C4">
        <w:rPr>
          <w:lang w:val="el-GR"/>
        </w:rPr>
        <w:t>Bioinformatics</w:t>
      </w:r>
      <w:proofErr w:type="spellEnd"/>
      <w:r w:rsidRPr="007465C4">
        <w:rPr>
          <w:lang w:val="el-GR"/>
        </w:rPr>
        <w:t xml:space="preserve"> &amp; </w:t>
      </w:r>
      <w:proofErr w:type="spellStart"/>
      <w:r w:rsidRPr="007465C4">
        <w:rPr>
          <w:lang w:val="el-GR"/>
        </w:rPr>
        <w:t>Biotechnology</w:t>
      </w:r>
      <w:proofErr w:type="spellEnd"/>
      <w:r w:rsidRPr="007465C4">
        <w:rPr>
          <w:lang w:val="el-GR"/>
        </w:rPr>
        <w:t xml:space="preserve"> </w:t>
      </w:r>
      <w:proofErr w:type="spellStart"/>
      <w:r w:rsidRPr="007465C4">
        <w:rPr>
          <w:lang w:val="el-GR"/>
        </w:rPr>
        <w:t>Forum</w:t>
      </w:r>
      <w:proofErr w:type="spellEnd"/>
      <w:r w:rsidRPr="007465C4">
        <w:rPr>
          <w:lang w:val="el-GR"/>
        </w:rPr>
        <w:t xml:space="preserve"> 2024.   </w:t>
      </w:r>
    </w:p>
    <w:p w14:paraId="7B8614EA" w14:textId="77777777" w:rsidR="007465C4" w:rsidRPr="007465C4" w:rsidRDefault="007465C4" w:rsidP="007465C4">
      <w:pPr>
        <w:jc w:val="both"/>
        <w:rPr>
          <w:lang w:val="el-GR"/>
        </w:rPr>
      </w:pPr>
      <w:r w:rsidRPr="007465C4">
        <w:rPr>
          <w:lang w:val="el-GR"/>
        </w:rPr>
        <w:t xml:space="preserve">Αναφερόμενος στη </w:t>
      </w:r>
      <w:proofErr w:type="spellStart"/>
      <w:r w:rsidRPr="007465C4">
        <w:rPr>
          <w:lang w:val="el-GR"/>
        </w:rPr>
        <w:t>ΒιοΚαινοτόμα</w:t>
      </w:r>
      <w:proofErr w:type="spellEnd"/>
      <w:r w:rsidRPr="007465C4">
        <w:rPr>
          <w:lang w:val="el-GR"/>
        </w:rPr>
        <w:t xml:space="preserve"> Ελλάδα, ο </w:t>
      </w:r>
      <w:proofErr w:type="spellStart"/>
      <w:r w:rsidRPr="007465C4">
        <w:rPr>
          <w:lang w:val="el-GR"/>
        </w:rPr>
        <w:t>κ.Γαϊτάνης</w:t>
      </w:r>
      <w:proofErr w:type="spellEnd"/>
      <w:r w:rsidRPr="007465C4">
        <w:rPr>
          <w:lang w:val="el-GR"/>
        </w:rPr>
        <w:t>, δήλωσε πως είναι μια υπόθεση που αφορά όλους και που μπορεί να συντελέσει σε ένα νέο παραγωγικό μοντέλο ώστε να δώσει προοπτική σε ολόκληρη την κοινωνία. Ενώ όσον αφορά στην Καινοτομία, όπως υποστήριξε, είναι μια υπόθεση που πρέπει να είναι κοινή για όλους. </w:t>
      </w:r>
    </w:p>
    <w:p w14:paraId="61DD5E0D" w14:textId="77777777" w:rsidR="007465C4" w:rsidRPr="007465C4" w:rsidRDefault="007465C4" w:rsidP="007465C4">
      <w:pPr>
        <w:jc w:val="both"/>
        <w:rPr>
          <w:lang w:val="el-GR"/>
        </w:rPr>
      </w:pPr>
    </w:p>
    <w:p w14:paraId="046DFB1C" w14:textId="77777777" w:rsidR="007465C4" w:rsidRPr="007465C4" w:rsidRDefault="007465C4" w:rsidP="007465C4">
      <w:pPr>
        <w:jc w:val="both"/>
        <w:rPr>
          <w:lang w:val="el-GR"/>
        </w:rPr>
      </w:pPr>
      <w:r w:rsidRPr="007465C4">
        <w:rPr>
          <w:lang w:val="el-GR"/>
        </w:rPr>
        <w:t xml:space="preserve">Πιο συγκεκριμένα, δήλωσε ότι: «Η Καινοτομία δε διατάσσεται. Αναπτύσσεται στα κατάλληλα περιβάλλοντα. Και ένα τέτοιο περιβάλλον προϋποθέτει συνεργασίες, καλή επικοινωνία και δημιουργία των κατάλληλων συνθηκών ώστε πολλοί και διαφορετικοί φορείς και επιχειρήσεις να βρεθούν μαζί, να </w:t>
      </w:r>
      <w:proofErr w:type="spellStart"/>
      <w:r w:rsidRPr="007465C4">
        <w:rPr>
          <w:lang w:val="el-GR"/>
        </w:rPr>
        <w:t>ωσμοθούν</w:t>
      </w:r>
      <w:proofErr w:type="spellEnd"/>
      <w:r w:rsidRPr="007465C4">
        <w:rPr>
          <w:lang w:val="el-GR"/>
        </w:rPr>
        <w:t xml:space="preserve"> και να δημιουργήσουν».   </w:t>
      </w:r>
    </w:p>
    <w:p w14:paraId="0A47013F" w14:textId="77777777" w:rsidR="007465C4" w:rsidRPr="007465C4" w:rsidRDefault="007465C4" w:rsidP="007465C4">
      <w:pPr>
        <w:jc w:val="both"/>
        <w:rPr>
          <w:lang w:val="el-GR"/>
        </w:rPr>
      </w:pPr>
      <w:r w:rsidRPr="007465C4">
        <w:rPr>
          <w:lang w:val="el-GR"/>
        </w:rPr>
        <w:t xml:space="preserve">Τέλος, κάνοντας λόγο για τις προτεραιότητες του στην Γενική Γραμματεία Έρευνας και Καινοτομίας, ο κ. Γαϊτάνης, δήλωσε ότι: «Πρέπει να ολοκληρώσουμε την Εθνική Στρατηγική για την Έρευνα, την Τεχνολογική Ανάπτυξη και την Καινοτομία και η οποία θα γίνει αντικείμενο διαβούλευσης. Να συνεχίσουμε και να ολοκληρώσουμε όλα τα έργα που είναι ενταγμένα στο ΤΑΑ και να δώσουμε έμφαση στις εμβληματικές δράσεις που στοχεύουν στη σύνδεση του επιστημονικού και του παραγωγικού ιστού.  Ακόμη, πρέπει να ολοκληρώσουμε τη δράση για τη λειτουργία των Κέντρων Ικανοτήτων, να ενισχύσουμε το </w:t>
      </w:r>
      <w:proofErr w:type="spellStart"/>
      <w:r w:rsidRPr="007465C4">
        <w:rPr>
          <w:lang w:val="el-GR"/>
        </w:rPr>
        <w:t>Elevate</w:t>
      </w:r>
      <w:proofErr w:type="spellEnd"/>
      <w:r w:rsidRPr="007465C4">
        <w:rPr>
          <w:lang w:val="el-GR"/>
        </w:rPr>
        <w:t xml:space="preserve"> </w:t>
      </w:r>
      <w:proofErr w:type="spellStart"/>
      <w:r w:rsidRPr="007465C4">
        <w:rPr>
          <w:lang w:val="el-GR"/>
        </w:rPr>
        <w:t>Greece</w:t>
      </w:r>
      <w:proofErr w:type="spellEnd"/>
      <w:r w:rsidRPr="007465C4">
        <w:rPr>
          <w:lang w:val="el-GR"/>
        </w:rPr>
        <w:t xml:space="preserve"> ώστε να συμβάλλει στην ανάπτυξη της νεοφυούς επιχειρηματικότητας, όλα τα θέματα που αφορούν το ανθρώπινο δυναμικό των ερευνητικών κέντρων της χώρας μας. Επιδίωξή μας, είναι να διαμορφώσουμε ένα πλαίσιο που θα δώσει τη δυνατότητα σε όλους να εργαζόμαστε γνωρίζοντας τους εθνικούς στόχους και επιδιώκοντας την εκπλήρωση τους».</w:t>
      </w:r>
    </w:p>
    <w:p w14:paraId="18E20671" w14:textId="77777777" w:rsidR="007465C4" w:rsidRPr="007465C4" w:rsidRDefault="007465C4">
      <w:pPr>
        <w:rPr>
          <w:lang w:val="el-GR"/>
        </w:rPr>
      </w:pPr>
    </w:p>
    <w:sectPr w:rsidR="007465C4" w:rsidRPr="007465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57B7F" w14:textId="77777777" w:rsidR="00591C0B" w:rsidRDefault="00591C0B" w:rsidP="007465C4">
      <w:pPr>
        <w:spacing w:after="0" w:line="240" w:lineRule="auto"/>
      </w:pPr>
      <w:r>
        <w:separator/>
      </w:r>
    </w:p>
  </w:endnote>
  <w:endnote w:type="continuationSeparator" w:id="0">
    <w:p w14:paraId="0AF95E55" w14:textId="77777777" w:rsidR="00591C0B" w:rsidRDefault="00591C0B" w:rsidP="0074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02B5" w14:textId="290B4C93" w:rsidR="007465C4" w:rsidRPr="007465C4" w:rsidRDefault="007465C4" w:rsidP="007465C4">
    <w:pPr>
      <w:pStyle w:val="ab"/>
      <w:rPr>
        <w:lang w:val="el-GR"/>
      </w:rPr>
    </w:pPr>
    <w:r w:rsidRPr="007465C4">
      <w:rPr>
        <w:rFonts w:eastAsia="Times New Roman" w:cs="Arial"/>
        <w:i/>
        <w:sz w:val="16"/>
        <w:szCs w:val="16"/>
        <w:lang w:val="el-GR"/>
      </w:rPr>
      <w:t>Γενική Γραμματεία Έρευνας και Καινοτομίας (</w:t>
    </w:r>
    <w:r w:rsidRPr="007465C4">
      <w:rPr>
        <w:rFonts w:eastAsia="Times New Roman" w:cs="Arial"/>
        <w:b/>
        <w:i/>
        <w:sz w:val="16"/>
        <w:szCs w:val="16"/>
        <w:lang w:val="el-GR"/>
      </w:rPr>
      <w:t>ΓΓΕΚ)</w:t>
    </w:r>
    <w:r w:rsidRPr="007465C4">
      <w:rPr>
        <w:rFonts w:eastAsia="Times New Roman" w:cs="Arial"/>
        <w:i/>
        <w:sz w:val="16"/>
        <w:szCs w:val="16"/>
        <w:lang w:val="el-GR"/>
      </w:rPr>
      <w:t xml:space="preserve"> </w:t>
    </w:r>
    <w:r w:rsidRPr="007465C4">
      <w:rPr>
        <w:rFonts w:eastAsia="Times New Roman" w:cs="Arial"/>
        <w:sz w:val="16"/>
        <w:szCs w:val="16"/>
        <w:lang w:val="el-GR"/>
      </w:rPr>
      <w:t xml:space="preserve">// </w:t>
    </w:r>
    <w:proofErr w:type="spellStart"/>
    <w:r w:rsidRPr="007465C4">
      <w:rPr>
        <w:rFonts w:eastAsia="Times New Roman" w:cs="Arial"/>
        <w:i/>
        <w:sz w:val="16"/>
        <w:szCs w:val="16"/>
        <w:lang w:val="el-GR"/>
      </w:rPr>
      <w:t>Τηλ</w:t>
    </w:r>
    <w:proofErr w:type="spellEnd"/>
    <w:r w:rsidRPr="007465C4">
      <w:rPr>
        <w:rFonts w:eastAsia="Times New Roman" w:cs="Arial"/>
        <w:i/>
        <w:sz w:val="16"/>
        <w:szCs w:val="16"/>
        <w:lang w:val="el-GR"/>
      </w:rPr>
      <w:t xml:space="preserve">: 213 1300015// </w:t>
    </w:r>
    <w:r w:rsidRPr="00922EF6">
      <w:rPr>
        <w:rFonts w:eastAsia="Times New Roman" w:cs="Arial"/>
        <w:i/>
        <w:sz w:val="16"/>
        <w:szCs w:val="16"/>
      </w:rPr>
      <w:t>Email</w:t>
    </w:r>
    <w:r w:rsidRPr="007465C4">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7465C4">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7465C4">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7465C4">
      <w:rPr>
        <w:rFonts w:eastAsia="Times New Roman" w:cs="Arial"/>
        <w:i/>
        <w:sz w:val="16"/>
        <w:szCs w:val="16"/>
        <w:lang w:val="el-GR"/>
      </w:rPr>
      <w:t xml:space="preserve"> </w:t>
    </w:r>
    <w:r w:rsidRPr="007465C4">
      <w:rPr>
        <w:rFonts w:eastAsia="Times New Roman"/>
        <w:sz w:val="16"/>
        <w:szCs w:val="16"/>
        <w:lang w:val="el-GR"/>
      </w:rPr>
      <w:t xml:space="preserve"> // </w:t>
    </w:r>
    <w:hyperlink r:id="rId2" w:history="1">
      <w:r w:rsidRPr="007229C9">
        <w:rPr>
          <w:rStyle w:val="-"/>
          <w:rFonts w:eastAsia="Times New Roman"/>
          <w:i/>
          <w:sz w:val="16"/>
          <w:szCs w:val="16"/>
        </w:rPr>
        <w:t>https</w:t>
      </w:r>
      <w:r w:rsidRPr="007465C4">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7465C4">
        <w:rPr>
          <w:rStyle w:val="-"/>
          <w:rFonts w:eastAsia="Times New Roman"/>
          <w:i/>
          <w:sz w:val="16"/>
          <w:szCs w:val="16"/>
          <w:lang w:val="el-GR"/>
        </w:rPr>
        <w:t>.</w:t>
      </w:r>
      <w:r w:rsidRPr="007229C9">
        <w:rPr>
          <w:rStyle w:val="-"/>
          <w:rFonts w:eastAsia="Times New Roman"/>
          <w:i/>
          <w:sz w:val="16"/>
          <w:szCs w:val="16"/>
        </w:rPr>
        <w:t>gov</w:t>
      </w:r>
      <w:r w:rsidRPr="007465C4">
        <w:rPr>
          <w:rStyle w:val="-"/>
          <w:rFonts w:eastAsia="Times New Roman"/>
          <w:i/>
          <w:sz w:val="16"/>
          <w:szCs w:val="16"/>
          <w:lang w:val="el-GR"/>
        </w:rPr>
        <w:t>.</w:t>
      </w:r>
      <w:r w:rsidRPr="007229C9">
        <w:rPr>
          <w:rStyle w:val="-"/>
          <w:rFonts w:eastAsia="Times New Roman"/>
          <w:i/>
          <w:sz w:val="16"/>
          <w:szCs w:val="16"/>
        </w:rPr>
        <w:t>gr</w:t>
      </w:r>
    </w:hyperlink>
  </w:p>
  <w:p w14:paraId="743D6B97" w14:textId="562D75C1" w:rsidR="007465C4" w:rsidRPr="007465C4" w:rsidRDefault="007465C4">
    <w:pPr>
      <w:pStyle w:val="ab"/>
      <w:rPr>
        <w:lang w:val="el-GR"/>
      </w:rPr>
    </w:pPr>
  </w:p>
  <w:p w14:paraId="68BD4A75" w14:textId="77777777" w:rsidR="007465C4" w:rsidRPr="007465C4" w:rsidRDefault="007465C4">
    <w:pPr>
      <w:pStyle w:val="ab"/>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C17A" w14:textId="77777777" w:rsidR="00591C0B" w:rsidRDefault="00591C0B" w:rsidP="007465C4">
      <w:pPr>
        <w:spacing w:after="0" w:line="240" w:lineRule="auto"/>
      </w:pPr>
      <w:r>
        <w:separator/>
      </w:r>
    </w:p>
  </w:footnote>
  <w:footnote w:type="continuationSeparator" w:id="0">
    <w:p w14:paraId="52828369" w14:textId="77777777" w:rsidR="00591C0B" w:rsidRDefault="00591C0B" w:rsidP="00746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C4"/>
    <w:rsid w:val="004C7661"/>
    <w:rsid w:val="00591C0B"/>
    <w:rsid w:val="007465C4"/>
    <w:rsid w:val="009823DA"/>
    <w:rsid w:val="00BE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0B2A"/>
  <w15:chartTrackingRefBased/>
  <w15:docId w15:val="{343A0FE7-8D66-4FC1-A63F-572C2450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65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74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7465C4"/>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7465C4"/>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7465C4"/>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7465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65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65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65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65C4"/>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7465C4"/>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7465C4"/>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7465C4"/>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7465C4"/>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7465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65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65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65C4"/>
    <w:rPr>
      <w:rFonts w:eastAsiaTheme="majorEastAsia" w:cstheme="majorBidi"/>
      <w:color w:val="272727" w:themeColor="text1" w:themeTint="D8"/>
    </w:rPr>
  </w:style>
  <w:style w:type="paragraph" w:styleId="a3">
    <w:name w:val="Title"/>
    <w:basedOn w:val="a"/>
    <w:next w:val="a"/>
    <w:link w:val="Char"/>
    <w:uiPriority w:val="10"/>
    <w:qFormat/>
    <w:rsid w:val="00746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65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65C4"/>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65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65C4"/>
    <w:pPr>
      <w:spacing w:before="160" w:after="160"/>
      <w:jc w:val="center"/>
    </w:pPr>
    <w:rPr>
      <w:i/>
      <w:iCs/>
      <w:color w:val="404040" w:themeColor="text1" w:themeTint="BF"/>
    </w:rPr>
  </w:style>
  <w:style w:type="character" w:customStyle="1" w:styleId="Char1">
    <w:name w:val="Απόσπασμα Char"/>
    <w:basedOn w:val="a0"/>
    <w:link w:val="a5"/>
    <w:uiPriority w:val="29"/>
    <w:rsid w:val="007465C4"/>
    <w:rPr>
      <w:i/>
      <w:iCs/>
      <w:color w:val="404040" w:themeColor="text1" w:themeTint="BF"/>
    </w:rPr>
  </w:style>
  <w:style w:type="paragraph" w:styleId="a6">
    <w:name w:val="List Paragraph"/>
    <w:basedOn w:val="a"/>
    <w:uiPriority w:val="34"/>
    <w:qFormat/>
    <w:rsid w:val="007465C4"/>
    <w:pPr>
      <w:ind w:left="720"/>
      <w:contextualSpacing/>
    </w:pPr>
  </w:style>
  <w:style w:type="character" w:styleId="a7">
    <w:name w:val="Intense Emphasis"/>
    <w:basedOn w:val="a0"/>
    <w:uiPriority w:val="21"/>
    <w:qFormat/>
    <w:rsid w:val="007465C4"/>
    <w:rPr>
      <w:i/>
      <w:iCs/>
      <w:color w:val="365F91" w:themeColor="accent1" w:themeShade="BF"/>
    </w:rPr>
  </w:style>
  <w:style w:type="paragraph" w:styleId="a8">
    <w:name w:val="Intense Quote"/>
    <w:basedOn w:val="a"/>
    <w:next w:val="a"/>
    <w:link w:val="Char2"/>
    <w:uiPriority w:val="30"/>
    <w:qFormat/>
    <w:rsid w:val="007465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7465C4"/>
    <w:rPr>
      <w:i/>
      <w:iCs/>
      <w:color w:val="365F91" w:themeColor="accent1" w:themeShade="BF"/>
    </w:rPr>
  </w:style>
  <w:style w:type="character" w:styleId="a9">
    <w:name w:val="Intense Reference"/>
    <w:basedOn w:val="a0"/>
    <w:uiPriority w:val="32"/>
    <w:qFormat/>
    <w:rsid w:val="007465C4"/>
    <w:rPr>
      <w:b/>
      <w:bCs/>
      <w:smallCaps/>
      <w:color w:val="365F91" w:themeColor="accent1" w:themeShade="BF"/>
      <w:spacing w:val="5"/>
    </w:rPr>
  </w:style>
  <w:style w:type="paragraph" w:styleId="aa">
    <w:name w:val="header"/>
    <w:basedOn w:val="a"/>
    <w:link w:val="Char3"/>
    <w:uiPriority w:val="99"/>
    <w:unhideWhenUsed/>
    <w:rsid w:val="007465C4"/>
    <w:pPr>
      <w:tabs>
        <w:tab w:val="center" w:pos="4320"/>
        <w:tab w:val="right" w:pos="8640"/>
      </w:tabs>
      <w:spacing w:after="0" w:line="240" w:lineRule="auto"/>
    </w:pPr>
  </w:style>
  <w:style w:type="character" w:customStyle="1" w:styleId="Char3">
    <w:name w:val="Κεφαλίδα Char"/>
    <w:basedOn w:val="a0"/>
    <w:link w:val="aa"/>
    <w:uiPriority w:val="99"/>
    <w:rsid w:val="007465C4"/>
  </w:style>
  <w:style w:type="paragraph" w:styleId="ab">
    <w:name w:val="footer"/>
    <w:basedOn w:val="a"/>
    <w:link w:val="Char4"/>
    <w:uiPriority w:val="99"/>
    <w:unhideWhenUsed/>
    <w:rsid w:val="007465C4"/>
    <w:pPr>
      <w:tabs>
        <w:tab w:val="center" w:pos="4320"/>
        <w:tab w:val="right" w:pos="8640"/>
      </w:tabs>
      <w:spacing w:after="0" w:line="240" w:lineRule="auto"/>
    </w:pPr>
  </w:style>
  <w:style w:type="character" w:customStyle="1" w:styleId="Char4">
    <w:name w:val="Υποσέλιδο Char"/>
    <w:basedOn w:val="a0"/>
    <w:link w:val="ab"/>
    <w:uiPriority w:val="99"/>
    <w:rsid w:val="007465C4"/>
  </w:style>
  <w:style w:type="character" w:styleId="-">
    <w:name w:val="Hyperlink"/>
    <w:rsid w:val="007465C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93085">
      <w:bodyDiv w:val="1"/>
      <w:marLeft w:val="0"/>
      <w:marRight w:val="0"/>
      <w:marTop w:val="0"/>
      <w:marBottom w:val="0"/>
      <w:divBdr>
        <w:top w:val="none" w:sz="0" w:space="0" w:color="auto"/>
        <w:left w:val="none" w:sz="0" w:space="0" w:color="auto"/>
        <w:bottom w:val="none" w:sz="0" w:space="0" w:color="auto"/>
        <w:right w:val="none" w:sz="0" w:space="0" w:color="auto"/>
      </w:divBdr>
    </w:div>
    <w:div w:id="1418670091">
      <w:bodyDiv w:val="1"/>
      <w:marLeft w:val="0"/>
      <w:marRight w:val="0"/>
      <w:marTop w:val="0"/>
      <w:marBottom w:val="0"/>
      <w:divBdr>
        <w:top w:val="none" w:sz="0" w:space="0" w:color="auto"/>
        <w:left w:val="none" w:sz="0" w:space="0" w:color="auto"/>
        <w:bottom w:val="none" w:sz="0" w:space="0" w:color="auto"/>
        <w:right w:val="none" w:sz="0" w:space="0" w:color="auto"/>
      </w:divBdr>
    </w:div>
    <w:div w:id="1819028714">
      <w:bodyDiv w:val="1"/>
      <w:marLeft w:val="0"/>
      <w:marRight w:val="0"/>
      <w:marTop w:val="0"/>
      <w:marBottom w:val="0"/>
      <w:divBdr>
        <w:top w:val="none" w:sz="0" w:space="0" w:color="auto"/>
        <w:left w:val="none" w:sz="0" w:space="0" w:color="auto"/>
        <w:bottom w:val="none" w:sz="0" w:space="0" w:color="auto"/>
        <w:right w:val="none" w:sz="0" w:space="0" w:color="auto"/>
      </w:divBdr>
    </w:div>
    <w:div w:id="20939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Βασιλείου</dc:creator>
  <cp:keywords/>
  <dc:description/>
  <cp:lastModifiedBy>Γεώργιος Βασιλείου</cp:lastModifiedBy>
  <cp:revision>1</cp:revision>
  <dcterms:created xsi:type="dcterms:W3CDTF">2024-09-02T07:34:00Z</dcterms:created>
  <dcterms:modified xsi:type="dcterms:W3CDTF">2024-09-02T07:43:00Z</dcterms:modified>
</cp:coreProperties>
</file>