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BC41" w14:textId="05B36861" w:rsidR="001C3CF1" w:rsidRDefault="00754DFB" w:rsidP="001C3CF1">
      <w:pPr>
        <w:tabs>
          <w:tab w:val="left" w:pos="870"/>
        </w:tabs>
        <w:suppressAutoHyphens/>
        <w:ind w:right="-666"/>
        <w:jc w:val="both"/>
        <w:rPr>
          <w:rFonts w:eastAsia="Times New Roman" w:cs="Calibri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E95F6" wp14:editId="01B6C6AA">
            <wp:simplePos x="0" y="0"/>
            <wp:positionH relativeFrom="column">
              <wp:posOffset>3495675</wp:posOffset>
            </wp:positionH>
            <wp:positionV relativeFrom="paragraph">
              <wp:posOffset>0</wp:posOffset>
            </wp:positionV>
            <wp:extent cx="1502410" cy="647065"/>
            <wp:effectExtent l="0" t="0" r="2540" b="635"/>
            <wp:wrapSquare wrapText="bothSides"/>
            <wp:docPr id="654842024" name="Εικόνα 2" descr="Εικόνα που περιέχει γραμματοσειρά, κείμενο, στιγμιότυπο οθόνης, γραφικ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842024" name="Εικόνα 2" descr="Εικόνα που περιέχει γραμματοσειρά, κείμενο, στιγμιότυπο οθόνης, γραφικά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DFB">
        <w:rPr>
          <w:rFonts w:ascii="Calibri" w:eastAsia="Calibri" w:hAnsi="Calibri" w:cs="Times New Roman"/>
          <w:b/>
          <w:bCs/>
          <w:noProof/>
          <w:color w:val="2C5AA0"/>
          <w:kern w:val="0"/>
          <w:sz w:val="36"/>
          <w:szCs w:val="36"/>
          <w:lang w:eastAsia="el-GR"/>
          <w14:ligatures w14:val="none"/>
        </w:rPr>
        <w:drawing>
          <wp:inline distT="0" distB="0" distL="0" distR="0" wp14:anchorId="52A32C57" wp14:editId="3F868972">
            <wp:extent cx="2124075" cy="839043"/>
            <wp:effectExtent l="0" t="0" r="0" b="0"/>
            <wp:docPr id="10" name="Εικόνα 10" descr="C:\Users\maggaeir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gaeir\Desktop\logo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205" cy="8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E3D4" w14:textId="64BCF923" w:rsidR="001C3CF1" w:rsidRDefault="001C3CF1" w:rsidP="001C3CF1">
      <w:pPr>
        <w:suppressAutoHyphens/>
        <w:jc w:val="both"/>
        <w:rPr>
          <w:rFonts w:eastAsia="Times New Roman" w:cs="Calibri"/>
          <w:lang w:eastAsia="ar-SA"/>
        </w:rPr>
      </w:pPr>
    </w:p>
    <w:p w14:paraId="7DEAEEE9" w14:textId="1A77D1C2" w:rsidR="00911D17" w:rsidRPr="00257583" w:rsidRDefault="001C3CF1" w:rsidP="00911D17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eastAsia="Times New Roman" w:cs="Calibri"/>
          <w:b/>
        </w:rPr>
      </w:pPr>
      <w:r w:rsidRPr="00257583">
        <w:rPr>
          <w:rFonts w:eastAsia="Times New Roman" w:cs="Calibri"/>
          <w:b/>
        </w:rPr>
        <w:t xml:space="preserve">ΔΕΛΤΙΟ ΤΥΠΟΥ                                                                                               </w:t>
      </w:r>
      <w:r w:rsidR="00E323B4">
        <w:rPr>
          <w:rFonts w:eastAsia="Times New Roman" w:cs="Calibri"/>
          <w:b/>
          <w:lang w:val="en-US"/>
        </w:rPr>
        <w:t>03</w:t>
      </w:r>
      <w:r w:rsidR="00AE26C3" w:rsidRPr="00257583">
        <w:rPr>
          <w:rFonts w:eastAsia="Times New Roman" w:cs="Calibri"/>
          <w:b/>
        </w:rPr>
        <w:t>/0</w:t>
      </w:r>
      <w:r w:rsidR="00E46C57" w:rsidRPr="00257583">
        <w:rPr>
          <w:rFonts w:eastAsia="Times New Roman" w:cs="Calibri"/>
          <w:b/>
        </w:rPr>
        <w:t>4</w:t>
      </w:r>
      <w:r w:rsidR="00AE26C3" w:rsidRPr="00257583">
        <w:rPr>
          <w:rFonts w:eastAsia="Times New Roman" w:cs="Calibri"/>
          <w:b/>
        </w:rPr>
        <w:t>/</w:t>
      </w:r>
      <w:r w:rsidRPr="00257583">
        <w:rPr>
          <w:rFonts w:eastAsia="Times New Roman" w:cs="Calibri"/>
          <w:b/>
        </w:rPr>
        <w:t>202</w:t>
      </w:r>
      <w:r w:rsidR="00E46C57" w:rsidRPr="00257583">
        <w:rPr>
          <w:rFonts w:eastAsia="Times New Roman" w:cs="Calibri"/>
          <w:b/>
        </w:rPr>
        <w:t>5</w:t>
      </w:r>
    </w:p>
    <w:p w14:paraId="1E86B302" w14:textId="77777777" w:rsidR="00504D60" w:rsidRPr="00D17DC6" w:rsidRDefault="00504D60" w:rsidP="00504D60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F03C60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Η Γενική Γραμματεία  Έρευνας και Καινοτομίας (ΓΓΕΚ) συμμετέχει στην Διεθνή Έκθεση BEYOND 2025</w:t>
      </w:r>
    </w:p>
    <w:p w14:paraId="308E24BA" w14:textId="77777777" w:rsidR="00504D60" w:rsidRPr="00F03C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5823B49B" w14:textId="77777777" w:rsidR="00504D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Στην Διεθνή Έκθεση Ψηφιακής Τεχνολογίας και Καινοτομίας BEYOND 2025, οποία θα φιλοξενηθεί από τις 4 έως τις 6 Απριλίου στο </w:t>
      </w:r>
      <w:proofErr w:type="spellStart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Metropolitan</w:t>
      </w:r>
      <w:proofErr w:type="spellEnd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Expo στην Αθήνα, συμμετ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έχ</w:t>
      </w:r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ει η ΓΓΕΚ στον ενιαίο χώρο του Υπουργείου Ανάπτυξης (</w:t>
      </w:r>
      <w:proofErr w:type="spellStart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Hall</w:t>
      </w:r>
      <w:proofErr w:type="spellEnd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3, </w:t>
      </w:r>
      <w:proofErr w:type="spellStart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STD</w:t>
      </w:r>
      <w:proofErr w:type="spellEnd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. </w:t>
      </w:r>
      <w:proofErr w:type="spellStart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B02-C01</w:t>
      </w:r>
      <w:proofErr w:type="spellEnd"/>
      <w:r w:rsidRPr="00F03C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).</w:t>
      </w:r>
    </w:p>
    <w:p w14:paraId="6CD4919F" w14:textId="77777777" w:rsidR="00504D60" w:rsidRPr="00F03C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31E36F82" w14:textId="77777777" w:rsidR="00504D60" w:rsidRDefault="00504D60" w:rsidP="00504D60">
      <w:pPr>
        <w:spacing w:after="0" w:line="240" w:lineRule="auto"/>
        <w:jc w:val="both"/>
      </w:pPr>
      <w:r>
        <w:t xml:space="preserve">Τίτλος  της φετινής  Έκθεσης είναι </w:t>
      </w:r>
      <w:r w:rsidRPr="00F03C60">
        <w:t xml:space="preserve"> «ΑΙ </w:t>
      </w:r>
      <w:proofErr w:type="spellStart"/>
      <w:r w:rsidRPr="00F03C60">
        <w:t>Reality</w:t>
      </w:r>
      <w:proofErr w:type="spellEnd"/>
      <w:r w:rsidRPr="00F03C60">
        <w:t xml:space="preserve"> </w:t>
      </w:r>
      <w:proofErr w:type="spellStart"/>
      <w:r w:rsidRPr="00F03C60">
        <w:t>Bites</w:t>
      </w:r>
      <w:proofErr w:type="spellEnd"/>
      <w:r w:rsidRPr="00F03C60">
        <w:t>»</w:t>
      </w:r>
      <w:r w:rsidRPr="00794E63">
        <w:t xml:space="preserve"> </w:t>
      </w:r>
      <w:r>
        <w:t xml:space="preserve">με  κύριους </w:t>
      </w:r>
      <w:r w:rsidRPr="00794E63">
        <w:t>θεματικούς άξονες</w:t>
      </w:r>
      <w:r>
        <w:t xml:space="preserve"> </w:t>
      </w:r>
      <w:r w:rsidRPr="00794E63">
        <w:t xml:space="preserve">που εστιάζουν στην Τεχνητή Νοημοσύνη, </w:t>
      </w:r>
      <w:r>
        <w:t xml:space="preserve">και σε ζητήματα </w:t>
      </w:r>
      <w:r w:rsidRPr="00794E63">
        <w:t xml:space="preserve"> όπως η ηθική, η ρύθμιση, η εφαρμογή της στην υγεία και την εκπαίδευση, καθώς και η χρήση της για την αντιμετώπιση της κλιματικής αλλαγής.</w:t>
      </w:r>
    </w:p>
    <w:p w14:paraId="7D3993AF" w14:textId="77777777" w:rsidR="00504D60" w:rsidRDefault="00504D60" w:rsidP="00504D60">
      <w:pPr>
        <w:spacing w:after="0" w:line="240" w:lineRule="auto"/>
        <w:jc w:val="both"/>
      </w:pPr>
    </w:p>
    <w:p w14:paraId="24E38907" w14:textId="77777777" w:rsidR="00504D60" w:rsidRPr="00C94CA4" w:rsidRDefault="00504D60" w:rsidP="00504D60">
      <w:pPr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kern w:val="3"/>
          <w:lang w:eastAsia="el-GR" w:bidi="fa-IR"/>
        </w:rPr>
      </w:pPr>
      <w:r w:rsidRPr="00891B32">
        <w:rPr>
          <w:rFonts w:ascii="Calibri" w:eastAsia="Andale Sans UI" w:hAnsi="Calibri" w:cs="Calibri"/>
          <w:kern w:val="3"/>
          <w:lang w:eastAsia="el-GR" w:bidi="fa-IR"/>
        </w:rPr>
        <w:t xml:space="preserve"> </w:t>
      </w:r>
      <w:r w:rsidRPr="00C94CA4">
        <w:rPr>
          <w:rFonts w:ascii="Calibri" w:eastAsia="Andale Sans UI" w:hAnsi="Calibri" w:cs="Calibri"/>
          <w:kern w:val="3"/>
          <w:lang w:eastAsia="el-GR" w:bidi="fa-IR"/>
        </w:rPr>
        <w:t xml:space="preserve">Σε όλη τη διάρκεια της Έκθεσης θα πραγματοποιούνται παράλληλες εκδηλώσεις από τους Ερευνητικούς και Τεχνολογικούς Φορείς, </w:t>
      </w:r>
      <w:r>
        <w:rPr>
          <w:rFonts w:ascii="Calibri" w:eastAsia="Andale Sans UI" w:hAnsi="Calibri" w:cs="Calibri"/>
          <w:kern w:val="3"/>
          <w:lang w:eastAsia="el-GR" w:bidi="fa-IR"/>
        </w:rPr>
        <w:t xml:space="preserve">και </w:t>
      </w:r>
      <w:r w:rsidRPr="00C94CA4">
        <w:rPr>
          <w:rFonts w:ascii="Calibri" w:eastAsia="Andale Sans UI" w:hAnsi="Calibri" w:cs="Calibri"/>
          <w:kern w:val="3"/>
          <w:lang w:eastAsia="el-GR" w:bidi="fa-IR"/>
        </w:rPr>
        <w:t>τις νεοφυείς επιχειρήσεις</w:t>
      </w:r>
      <w:r>
        <w:rPr>
          <w:rFonts w:ascii="Calibri" w:eastAsia="Andale Sans UI" w:hAnsi="Calibri" w:cs="Calibri"/>
          <w:kern w:val="3"/>
          <w:lang w:eastAsia="el-GR" w:bidi="fa-IR"/>
        </w:rPr>
        <w:t xml:space="preserve"> του </w:t>
      </w:r>
      <w:proofErr w:type="spellStart"/>
      <w:r>
        <w:rPr>
          <w:rFonts w:ascii="Calibri" w:eastAsia="Andale Sans UI" w:hAnsi="Calibri" w:cs="Calibri"/>
          <w:kern w:val="3"/>
          <w:lang w:eastAsia="el-GR" w:bidi="fa-IR"/>
        </w:rPr>
        <w:t>Elevate</w:t>
      </w:r>
      <w:proofErr w:type="spellEnd"/>
      <w:r w:rsidRPr="00820885">
        <w:rPr>
          <w:rFonts w:ascii="Calibri" w:eastAsia="Andale Sans UI" w:hAnsi="Calibri" w:cs="Calibri"/>
          <w:kern w:val="3"/>
          <w:lang w:eastAsia="el-GR" w:bidi="fa-IR"/>
        </w:rPr>
        <w:t xml:space="preserve"> </w:t>
      </w:r>
      <w:r>
        <w:rPr>
          <w:rFonts w:ascii="Calibri" w:eastAsia="Andale Sans UI" w:hAnsi="Calibri" w:cs="Calibri"/>
          <w:kern w:val="3"/>
          <w:lang w:eastAsia="el-GR" w:bidi="fa-IR"/>
        </w:rPr>
        <w:t>Greece</w:t>
      </w:r>
      <w:r w:rsidRPr="00820885">
        <w:rPr>
          <w:rFonts w:ascii="Calibri" w:eastAsia="Andale Sans UI" w:hAnsi="Calibri" w:cs="Calibri"/>
          <w:kern w:val="3"/>
          <w:lang w:eastAsia="el-GR" w:bidi="fa-IR"/>
        </w:rPr>
        <w:t xml:space="preserve"> </w:t>
      </w:r>
      <w:r>
        <w:rPr>
          <w:rFonts w:ascii="Calibri" w:eastAsia="Andale Sans UI" w:hAnsi="Calibri" w:cs="Calibri"/>
          <w:kern w:val="3"/>
          <w:lang w:eastAsia="el-GR" w:bidi="fa-IR"/>
        </w:rPr>
        <w:t>και τις Υπηρεσίες του Υπουργείου Ανάπτυξης.</w:t>
      </w:r>
    </w:p>
    <w:p w14:paraId="480C8D1C" w14:textId="77777777" w:rsidR="00504D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248E5486" w14:textId="77777777" w:rsidR="00504D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4334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Η κεντρική εκδήλωση της ΓΓΕΚ με τίτλο : </w:t>
      </w:r>
      <w:r w:rsidRPr="00433460">
        <w:rPr>
          <w:rFonts w:eastAsia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«ΑΙ στην Πράξη : Έρευνα, </w:t>
      </w:r>
      <w:r>
        <w:rPr>
          <w:rFonts w:eastAsia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Ε</w:t>
      </w:r>
      <w:r w:rsidRPr="00433460">
        <w:rPr>
          <w:rFonts w:eastAsia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πιχειρηματικότητα, Ανταγωνιστικότητα»  </w:t>
      </w:r>
      <w:r w:rsidRPr="00433460">
        <w:rPr>
          <w:rFonts w:eastAsiaTheme="minorHAnsi" w:cstheme="minorBidi"/>
          <w:kern w:val="2"/>
          <w:sz w:val="22"/>
          <w:szCs w:val="22"/>
          <w:lang w:eastAsia="en-US"/>
          <w14:ligatures w14:val="standardContextual"/>
        </w:rPr>
        <w:t xml:space="preserve">θα γίνει </w:t>
      </w:r>
      <w:r w:rsidRPr="004334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το </w:t>
      </w:r>
      <w:r w:rsidRPr="00433460">
        <w:rPr>
          <w:rFonts w:eastAsiaTheme="minorHAnsi" w:cstheme="minorBidi"/>
          <w:kern w:val="2"/>
          <w:sz w:val="22"/>
          <w:szCs w:val="22"/>
          <w:lang w:eastAsia="en-US"/>
          <w14:ligatures w14:val="standardContextual"/>
        </w:rPr>
        <w:t>Σάββατο 5 Απριλίου</w:t>
      </w:r>
      <w:r w:rsidRPr="00433460">
        <w:rPr>
          <w:rFonts w:eastAsia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, </w:t>
      </w:r>
      <w:r w:rsidRPr="0043346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ώρα έναρξης </w:t>
      </w:r>
      <w:r w:rsidRPr="00433460">
        <w:rPr>
          <w:rFonts w:eastAsiaTheme="minorHAnsi" w:cstheme="minorBidi"/>
          <w:kern w:val="2"/>
          <w:sz w:val="22"/>
          <w:szCs w:val="22"/>
          <w:lang w:eastAsia="en-US"/>
          <w14:ligatures w14:val="standardContextual"/>
        </w:rPr>
        <w:t>14:30.</w:t>
      </w:r>
    </w:p>
    <w:p w14:paraId="034D5AFF" w14:textId="77777777" w:rsidR="00504D60" w:rsidRPr="004334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Fonts w:eastAsia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49A89299" w14:textId="77777777" w:rsidR="00504D60" w:rsidRDefault="00504D60" w:rsidP="00504D60">
      <w:pPr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Calibri"/>
          <w:color w:val="000000"/>
          <w:kern w:val="3"/>
          <w:lang w:eastAsia="ja-JP" w:bidi="fa-IR"/>
        </w:rPr>
      </w:pPr>
      <w:r>
        <w:rPr>
          <w:rFonts w:ascii="Calibri" w:eastAsia="Times New Roman" w:hAnsi="Calibri"/>
        </w:rPr>
        <w:t xml:space="preserve">Οι εκπρόσωποι της ΓΓΕΚ </w:t>
      </w:r>
      <w:r w:rsidRPr="00CE264F">
        <w:rPr>
          <w:rFonts w:ascii="Calibri" w:eastAsia="Times New Roman" w:hAnsi="Calibri"/>
        </w:rPr>
        <w:t xml:space="preserve">θα βρίσκονται </w:t>
      </w:r>
      <w:r>
        <w:rPr>
          <w:rFonts w:ascii="Calibri" w:eastAsia="Times New Roman" w:hAnsi="Calibri"/>
        </w:rPr>
        <w:t xml:space="preserve">στον ίδιο χώρο, </w:t>
      </w:r>
      <w:r w:rsidRPr="00CE264F">
        <w:rPr>
          <w:rFonts w:ascii="Calibri" w:eastAsia="Times New Roman" w:hAnsi="Calibri"/>
        </w:rPr>
        <w:t>για να διευκολύ</w:t>
      </w:r>
      <w:r>
        <w:rPr>
          <w:rFonts w:ascii="Calibri" w:eastAsia="Times New Roman" w:hAnsi="Calibri"/>
        </w:rPr>
        <w:t>νουν τους εκπροσώπους του Τύπου και να παράσχουν πληροφορίες σχετικά με τις δράσεις της ΓΓΕΚ.</w:t>
      </w:r>
    </w:p>
    <w:p w14:paraId="630CC6A2" w14:textId="77777777" w:rsidR="00504D60" w:rsidRDefault="00504D60" w:rsidP="00504D60">
      <w:pPr>
        <w:pStyle w:val="Web"/>
        <w:shd w:val="clear" w:color="auto" w:fill="FFFFFF"/>
        <w:spacing w:before="0" w:beforeAutospacing="0" w:after="0" w:afterAutospacing="0"/>
        <w:jc w:val="both"/>
        <w:rPr>
          <w:rStyle w:val="a5"/>
          <w:rFonts w:asciiTheme="minorHAnsi" w:eastAsiaTheme="majorEastAsia" w:hAnsiTheme="minorHAnsi" w:cstheme="minorHAnsi"/>
        </w:rPr>
      </w:pPr>
    </w:p>
    <w:p w14:paraId="7C2D1787" w14:textId="77777777" w:rsidR="00504D60" w:rsidRPr="00433460" w:rsidRDefault="00504D60" w:rsidP="00504D60">
      <w:pPr>
        <w:pStyle w:val="Web"/>
        <w:shd w:val="clear" w:color="auto" w:fill="FFFFFF"/>
        <w:spacing w:before="0" w:beforeAutospacing="0" w:after="525" w:afterAutospacing="0" w:line="450" w:lineRule="atLeast"/>
        <w:jc w:val="both"/>
        <w:rPr>
          <w:rFonts w:asciiTheme="minorHAnsi" w:hAnsiTheme="minorHAnsi" w:cstheme="minorHAnsi"/>
        </w:rPr>
      </w:pPr>
    </w:p>
    <w:p w14:paraId="34EB152D" w14:textId="77777777" w:rsidR="00257583" w:rsidRPr="00553D2C" w:rsidRDefault="00257583" w:rsidP="00257583">
      <w:pPr>
        <w:tabs>
          <w:tab w:val="left" w:pos="7290"/>
        </w:tabs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CDB0CC" w14:textId="77777777" w:rsidR="00553D2C" w:rsidRDefault="00504D60" w:rsidP="00504D60">
      <w:pPr>
        <w:tabs>
          <w:tab w:val="left" w:pos="7290"/>
        </w:tabs>
        <w:rPr>
          <w:rFonts w:ascii="Calibri" w:eastAsia="Andale Sans UI" w:hAnsi="Calibri" w:cs="Calibri"/>
          <w:kern w:val="3"/>
          <w:lang w:eastAsia="el-GR" w:bidi="fa-IR"/>
        </w:rPr>
      </w:pPr>
      <w:r w:rsidRPr="00504D60">
        <w:rPr>
          <w:rFonts w:ascii="Calibri" w:eastAsia="Andale Sans UI" w:hAnsi="Calibri" w:cs="Calibri"/>
          <w:kern w:val="3"/>
          <w:lang w:eastAsia="el-GR" w:bidi="fa-IR"/>
        </w:rPr>
        <w:t>Συνημμένα :</w:t>
      </w:r>
    </w:p>
    <w:p w14:paraId="51AED9C2" w14:textId="5E2B9761" w:rsidR="00504D60" w:rsidRDefault="00553D2C" w:rsidP="00553D2C">
      <w:pPr>
        <w:pStyle w:val="a6"/>
        <w:numPr>
          <w:ilvl w:val="0"/>
          <w:numId w:val="1"/>
        </w:numPr>
        <w:tabs>
          <w:tab w:val="left" w:pos="7290"/>
        </w:tabs>
        <w:rPr>
          <w:rFonts w:ascii="Calibri" w:eastAsia="Andale Sans UI" w:hAnsi="Calibri" w:cs="Calibri"/>
          <w:kern w:val="3"/>
          <w:lang w:eastAsia="el-GR" w:bidi="fa-IR"/>
        </w:rPr>
      </w:pPr>
      <w:r w:rsidRPr="00553D2C">
        <w:rPr>
          <w:rFonts w:ascii="Calibri" w:eastAsia="Andale Sans UI" w:hAnsi="Calibri" w:cs="Calibri"/>
          <w:kern w:val="3"/>
          <w:lang w:eastAsia="el-GR" w:bidi="fa-IR"/>
        </w:rPr>
        <w:t>Πρόγραμμα εκδηλώσεων ΓΓΕΚ &amp; Ερευνητικών Φορέων</w:t>
      </w:r>
    </w:p>
    <w:p w14:paraId="130654F8" w14:textId="7215F1B3" w:rsidR="00553D2C" w:rsidRPr="00553D2C" w:rsidRDefault="00553D2C" w:rsidP="00553D2C">
      <w:pPr>
        <w:pStyle w:val="a6"/>
        <w:numPr>
          <w:ilvl w:val="0"/>
          <w:numId w:val="1"/>
        </w:numPr>
        <w:tabs>
          <w:tab w:val="left" w:pos="7290"/>
        </w:tabs>
        <w:rPr>
          <w:rFonts w:ascii="Calibri" w:eastAsia="Andale Sans UI" w:hAnsi="Calibri" w:cs="Calibri"/>
          <w:kern w:val="3"/>
          <w:lang w:eastAsia="el-GR" w:bidi="fa-IR"/>
        </w:rPr>
      </w:pPr>
      <w:r>
        <w:rPr>
          <w:rFonts w:ascii="Calibri" w:eastAsia="Andale Sans UI" w:hAnsi="Calibri" w:cs="Calibri"/>
          <w:kern w:val="3"/>
          <w:lang w:eastAsia="el-GR" w:bidi="fa-IR"/>
        </w:rPr>
        <w:t>Πρόγραμμα Κεντρικής Εκδήλωσης ΓΓΕΚ</w:t>
      </w:r>
    </w:p>
    <w:p w14:paraId="03281AB7" w14:textId="67E522FF" w:rsidR="00553D2C" w:rsidRPr="00504D60" w:rsidRDefault="00553D2C" w:rsidP="00504D60">
      <w:pPr>
        <w:tabs>
          <w:tab w:val="left" w:pos="7290"/>
        </w:tabs>
        <w:rPr>
          <w:rFonts w:ascii="Calibri" w:eastAsia="Andale Sans UI" w:hAnsi="Calibri" w:cs="Calibri"/>
          <w:kern w:val="3"/>
          <w:lang w:eastAsia="el-GR" w:bidi="fa-IR"/>
        </w:rPr>
      </w:pPr>
    </w:p>
    <w:sectPr w:rsidR="00553D2C" w:rsidRPr="00504D6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6ADB" w14:textId="77777777" w:rsidR="008B3B9E" w:rsidRDefault="008B3B9E" w:rsidP="001C3CF1">
      <w:pPr>
        <w:spacing w:after="0" w:line="240" w:lineRule="auto"/>
      </w:pPr>
      <w:r>
        <w:separator/>
      </w:r>
    </w:p>
  </w:endnote>
  <w:endnote w:type="continuationSeparator" w:id="0">
    <w:p w14:paraId="4D7A8CBA" w14:textId="77777777" w:rsidR="008B3B9E" w:rsidRDefault="008B3B9E" w:rsidP="001C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38116" w14:textId="4C955AE8" w:rsidR="001C3CF1" w:rsidRPr="00DF391F" w:rsidRDefault="001C3CF1" w:rsidP="001C3CF1">
    <w:pPr>
      <w:pStyle w:val="a4"/>
    </w:pPr>
    <w:r w:rsidRPr="000453AD">
      <w:rPr>
        <w:rFonts w:eastAsia="Times New Roman" w:cs="Arial"/>
        <w:i/>
        <w:sz w:val="16"/>
        <w:szCs w:val="16"/>
      </w:rPr>
      <w:t>Γενική Γραμματεία Έρευνας και Καινοτομίας (</w:t>
    </w:r>
    <w:r w:rsidRPr="000453AD">
      <w:rPr>
        <w:rFonts w:eastAsia="Times New Roman" w:cs="Arial"/>
        <w:b/>
        <w:i/>
        <w:sz w:val="16"/>
        <w:szCs w:val="16"/>
      </w:rPr>
      <w:t>ΓΓΕΚ)</w:t>
    </w:r>
    <w:r w:rsidRPr="000453AD">
      <w:rPr>
        <w:rFonts w:eastAsia="Times New Roman" w:cs="Arial"/>
        <w:i/>
        <w:sz w:val="16"/>
        <w:szCs w:val="16"/>
      </w:rPr>
      <w:t xml:space="preserve"> </w:t>
    </w:r>
    <w:r w:rsidRPr="000453AD">
      <w:rPr>
        <w:rFonts w:eastAsia="Times New Roman" w:cs="Arial"/>
        <w:sz w:val="16"/>
        <w:szCs w:val="16"/>
      </w:rPr>
      <w:t xml:space="preserve">// </w:t>
    </w:r>
    <w:proofErr w:type="spellStart"/>
    <w:r w:rsidRPr="000453AD">
      <w:rPr>
        <w:rFonts w:eastAsia="Times New Roman" w:cs="Arial"/>
        <w:i/>
        <w:sz w:val="16"/>
        <w:szCs w:val="16"/>
      </w:rPr>
      <w:t>Τηλ</w:t>
    </w:r>
    <w:proofErr w:type="spellEnd"/>
    <w:r w:rsidRPr="000453AD">
      <w:rPr>
        <w:rFonts w:eastAsia="Times New Roman" w:cs="Arial"/>
        <w:i/>
        <w:sz w:val="16"/>
        <w:szCs w:val="16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0453AD">
      <w:rPr>
        <w:rFonts w:eastAsia="Times New Roman" w:cs="Arial"/>
        <w:i/>
        <w:sz w:val="16"/>
        <w:szCs w:val="16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0453AD">
        <w:rPr>
          <w:rFonts w:eastAsia="Times New Roman" w:cs="Arial"/>
          <w:i/>
          <w:color w:val="0000FF"/>
          <w:sz w:val="16"/>
          <w:szCs w:val="16"/>
          <w:u w:val="single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0453AD">
        <w:rPr>
          <w:rFonts w:eastAsia="Times New Roman" w:cs="Arial"/>
          <w:i/>
          <w:color w:val="0000FF"/>
          <w:sz w:val="16"/>
          <w:szCs w:val="16"/>
          <w:u w:val="single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0453AD">
      <w:rPr>
        <w:rFonts w:eastAsia="Times New Roman" w:cs="Arial"/>
        <w:i/>
        <w:sz w:val="16"/>
        <w:szCs w:val="16"/>
      </w:rPr>
      <w:t xml:space="preserve"> </w:t>
    </w:r>
    <w:r w:rsidRPr="000453AD">
      <w:rPr>
        <w:rFonts w:eastAsia="Times New Roman"/>
        <w:sz w:val="16"/>
        <w:szCs w:val="16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0453AD">
        <w:rPr>
          <w:rStyle w:val="-"/>
          <w:rFonts w:eastAsia="Times New Roman"/>
          <w:i/>
          <w:sz w:val="16"/>
          <w:szCs w:val="16"/>
        </w:rPr>
        <w:t>://</w:t>
      </w:r>
      <w:r w:rsidRPr="007229C9">
        <w:rPr>
          <w:rStyle w:val="-"/>
          <w:rFonts w:eastAsia="Times New Roman"/>
          <w:i/>
          <w:sz w:val="16"/>
          <w:szCs w:val="16"/>
        </w:rPr>
        <w:t>gsri</w:t>
      </w:r>
      <w:r w:rsidRPr="000453AD">
        <w:rPr>
          <w:rStyle w:val="-"/>
          <w:rFonts w:eastAsia="Times New Roman"/>
          <w:i/>
          <w:sz w:val="16"/>
          <w:szCs w:val="16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0453AD">
        <w:rPr>
          <w:rStyle w:val="-"/>
          <w:rFonts w:eastAsia="Times New Roman"/>
          <w:i/>
          <w:sz w:val="16"/>
          <w:szCs w:val="16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7D727FAE" w14:textId="2EECC6DA" w:rsidR="001C3CF1" w:rsidRDefault="001C3CF1">
    <w:pPr>
      <w:pStyle w:val="a4"/>
    </w:pPr>
  </w:p>
  <w:p w14:paraId="79ABE2A6" w14:textId="77777777" w:rsidR="001C3CF1" w:rsidRDefault="001C3C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BCD0D" w14:textId="77777777" w:rsidR="008B3B9E" w:rsidRDefault="008B3B9E" w:rsidP="001C3CF1">
      <w:pPr>
        <w:spacing w:after="0" w:line="240" w:lineRule="auto"/>
      </w:pPr>
      <w:r>
        <w:separator/>
      </w:r>
    </w:p>
  </w:footnote>
  <w:footnote w:type="continuationSeparator" w:id="0">
    <w:p w14:paraId="5F6854C9" w14:textId="77777777" w:rsidR="008B3B9E" w:rsidRDefault="008B3B9E" w:rsidP="001C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62913"/>
    <w:multiLevelType w:val="hybridMultilevel"/>
    <w:tmpl w:val="D552535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704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0C"/>
    <w:rsid w:val="000151F4"/>
    <w:rsid w:val="00133AEB"/>
    <w:rsid w:val="0013629A"/>
    <w:rsid w:val="00197C4A"/>
    <w:rsid w:val="001C3CF1"/>
    <w:rsid w:val="002142F9"/>
    <w:rsid w:val="00257583"/>
    <w:rsid w:val="002B7C0C"/>
    <w:rsid w:val="00304B4D"/>
    <w:rsid w:val="00336823"/>
    <w:rsid w:val="003668B6"/>
    <w:rsid w:val="00402012"/>
    <w:rsid w:val="004027F4"/>
    <w:rsid w:val="004910F5"/>
    <w:rsid w:val="004A2AA8"/>
    <w:rsid w:val="004B4ACF"/>
    <w:rsid w:val="004C7E08"/>
    <w:rsid w:val="004E2727"/>
    <w:rsid w:val="00504D60"/>
    <w:rsid w:val="00544A5D"/>
    <w:rsid w:val="00553D2C"/>
    <w:rsid w:val="005856AC"/>
    <w:rsid w:val="0066050C"/>
    <w:rsid w:val="00754DFB"/>
    <w:rsid w:val="007A2162"/>
    <w:rsid w:val="007C0E7E"/>
    <w:rsid w:val="007D7A53"/>
    <w:rsid w:val="00837A4C"/>
    <w:rsid w:val="00844340"/>
    <w:rsid w:val="008B3B9E"/>
    <w:rsid w:val="008F223C"/>
    <w:rsid w:val="008F3E25"/>
    <w:rsid w:val="00911D17"/>
    <w:rsid w:val="00967F8B"/>
    <w:rsid w:val="009A3989"/>
    <w:rsid w:val="00A7116B"/>
    <w:rsid w:val="00A82608"/>
    <w:rsid w:val="00AD7D06"/>
    <w:rsid w:val="00AE26C3"/>
    <w:rsid w:val="00B157F4"/>
    <w:rsid w:val="00B67021"/>
    <w:rsid w:val="00BD6CB4"/>
    <w:rsid w:val="00CA1BF8"/>
    <w:rsid w:val="00CD082B"/>
    <w:rsid w:val="00DD2E98"/>
    <w:rsid w:val="00DF1D4E"/>
    <w:rsid w:val="00E323B4"/>
    <w:rsid w:val="00E46C57"/>
    <w:rsid w:val="00ED1A6F"/>
    <w:rsid w:val="00F01579"/>
    <w:rsid w:val="00F2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3326"/>
  <w15:chartTrackingRefBased/>
  <w15:docId w15:val="{CBEB8E81-7B72-4B51-9B55-6441385C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3CF1"/>
  </w:style>
  <w:style w:type="paragraph" w:styleId="a4">
    <w:name w:val="footer"/>
    <w:basedOn w:val="a"/>
    <w:link w:val="Char0"/>
    <w:uiPriority w:val="99"/>
    <w:unhideWhenUsed/>
    <w:rsid w:val="001C3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3CF1"/>
  </w:style>
  <w:style w:type="character" w:styleId="-">
    <w:name w:val="Hyperlink"/>
    <w:rsid w:val="001C3CF1"/>
    <w:rPr>
      <w:u w:val="single"/>
    </w:rPr>
  </w:style>
  <w:style w:type="paragraph" w:styleId="Web">
    <w:name w:val="Normal (Web)"/>
    <w:basedOn w:val="a"/>
    <w:uiPriority w:val="99"/>
    <w:semiHidden/>
    <w:unhideWhenUsed/>
    <w:rsid w:val="0050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5">
    <w:name w:val="Strong"/>
    <w:basedOn w:val="a0"/>
    <w:uiPriority w:val="22"/>
    <w:qFormat/>
    <w:rsid w:val="00504D60"/>
    <w:rPr>
      <w:b/>
      <w:bCs/>
    </w:rPr>
  </w:style>
  <w:style w:type="paragraph" w:styleId="a6">
    <w:name w:val="List Paragraph"/>
    <w:basedOn w:val="a"/>
    <w:uiPriority w:val="34"/>
    <w:qFormat/>
    <w:rsid w:val="0055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Νικολέτα Κανάκη</dc:creator>
  <cp:keywords/>
  <dc:description/>
  <cp:lastModifiedBy>Πολυξένη Κασδοβασίλη</cp:lastModifiedBy>
  <cp:revision>5</cp:revision>
  <cp:lastPrinted>2025-04-01T08:04:00Z</cp:lastPrinted>
  <dcterms:created xsi:type="dcterms:W3CDTF">2025-04-01T11:40:00Z</dcterms:created>
  <dcterms:modified xsi:type="dcterms:W3CDTF">2025-04-03T11:11:00Z</dcterms:modified>
</cp:coreProperties>
</file>